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92" w:rsidRDefault="00C24A92">
      <w:pPr>
        <w:pStyle w:val="ConsPlusTitlePage"/>
      </w:pPr>
      <w:r>
        <w:t xml:space="preserve">Документ предоставлен </w:t>
      </w:r>
      <w:hyperlink r:id="rId5" w:history="1">
        <w:r>
          <w:rPr>
            <w:color w:val="0000FF"/>
          </w:rPr>
          <w:t>КонсультантПлюс</w:t>
        </w:r>
      </w:hyperlink>
      <w:r>
        <w:br/>
      </w:r>
    </w:p>
    <w:p w:rsidR="00C24A92" w:rsidRDefault="00C24A92">
      <w:pPr>
        <w:pStyle w:val="ConsPlusNormal"/>
        <w:jc w:val="both"/>
        <w:outlineLvl w:val="0"/>
      </w:pPr>
    </w:p>
    <w:p w:rsidR="00C24A92" w:rsidRDefault="00C24A92">
      <w:pPr>
        <w:pStyle w:val="ConsPlusNormal"/>
        <w:outlineLvl w:val="0"/>
      </w:pPr>
      <w:r>
        <w:t>Зарегистрировано в Минюсте России 16 марта 2016 г. N 41430</w:t>
      </w:r>
    </w:p>
    <w:p w:rsidR="00C24A92" w:rsidRDefault="00C24A92">
      <w:pPr>
        <w:pStyle w:val="ConsPlusNormal"/>
        <w:pBdr>
          <w:top w:val="single" w:sz="6" w:space="0" w:color="auto"/>
        </w:pBdr>
        <w:spacing w:before="100" w:after="100"/>
        <w:jc w:val="both"/>
        <w:rPr>
          <w:sz w:val="2"/>
          <w:szCs w:val="2"/>
        </w:rPr>
      </w:pPr>
    </w:p>
    <w:p w:rsidR="00C24A92" w:rsidRDefault="00C24A92">
      <w:pPr>
        <w:pStyle w:val="ConsPlusNormal"/>
        <w:jc w:val="both"/>
      </w:pPr>
    </w:p>
    <w:p w:rsidR="00C24A92" w:rsidRDefault="00C24A92">
      <w:pPr>
        <w:pStyle w:val="ConsPlusTitle"/>
        <w:jc w:val="center"/>
      </w:pPr>
      <w:r>
        <w:t>ФЕДЕРАЛЬНАЯ АНТИМОНОПОЛЬНАЯ СЛУЖБА</w:t>
      </w:r>
    </w:p>
    <w:p w:rsidR="00C24A92" w:rsidRDefault="00C24A92">
      <w:pPr>
        <w:pStyle w:val="ConsPlusTitle"/>
        <w:jc w:val="center"/>
      </w:pPr>
    </w:p>
    <w:p w:rsidR="00C24A92" w:rsidRDefault="00C24A92">
      <w:pPr>
        <w:pStyle w:val="ConsPlusTitle"/>
        <w:jc w:val="center"/>
      </w:pPr>
      <w:r>
        <w:t>ПРИКАЗ</w:t>
      </w:r>
    </w:p>
    <w:p w:rsidR="00C24A92" w:rsidRDefault="00C24A92">
      <w:pPr>
        <w:pStyle w:val="ConsPlusTitle"/>
        <w:jc w:val="center"/>
      </w:pPr>
      <w:r>
        <w:t>от 10 ноября 2015 г. N 1069/15</w:t>
      </w:r>
    </w:p>
    <w:p w:rsidR="00C24A92" w:rsidRDefault="00C24A92">
      <w:pPr>
        <w:pStyle w:val="ConsPlusTitle"/>
        <w:jc w:val="center"/>
      </w:pPr>
    </w:p>
    <w:p w:rsidR="00C24A92" w:rsidRDefault="00C24A92">
      <w:pPr>
        <w:pStyle w:val="ConsPlusTitle"/>
        <w:jc w:val="center"/>
      </w:pPr>
      <w:r>
        <w:t>ОБ УТВЕРЖДЕНИИ ПОЛОЖЕНИЯ</w:t>
      </w:r>
    </w:p>
    <w:p w:rsidR="00C24A92" w:rsidRDefault="00C24A92">
      <w:pPr>
        <w:pStyle w:val="ConsPlusTitle"/>
        <w:jc w:val="center"/>
      </w:pPr>
      <w:r>
        <w:t>ОБ ИНФОРМАЦИОННОЙ ПОЛИТИКЕ ФЕДЕРАЛЬНОЙ АНТИМОНОПОЛЬНОЙ</w:t>
      </w:r>
    </w:p>
    <w:p w:rsidR="00C24A92" w:rsidRDefault="00C24A92">
      <w:pPr>
        <w:pStyle w:val="ConsPlusTitle"/>
        <w:jc w:val="center"/>
      </w:pPr>
      <w:r>
        <w:t>СЛУЖБЫ И ЕЕ ТЕРРИТОРИАЛЬНЫХ ОРГАНОВ</w:t>
      </w:r>
    </w:p>
    <w:p w:rsidR="00C24A92" w:rsidRDefault="00C24A92">
      <w:pPr>
        <w:pStyle w:val="ConsPlusNormal"/>
        <w:jc w:val="both"/>
      </w:pPr>
    </w:p>
    <w:p w:rsidR="00C24A92" w:rsidRDefault="00C24A92">
      <w:pPr>
        <w:pStyle w:val="ConsPlusNormal"/>
        <w:ind w:firstLine="540"/>
        <w:jc w:val="both"/>
      </w:pPr>
      <w:r>
        <w:t xml:space="preserve">В соответствии с Федеральным </w:t>
      </w:r>
      <w:hyperlink r:id="rId6" w:history="1">
        <w:r>
          <w:rPr>
            <w:color w:val="0000FF"/>
          </w:rPr>
          <w:t>законом</w:t>
        </w:r>
      </w:hyperlink>
      <w:r>
        <w:t xml:space="preserve"> от 09.02.2009 N 8-ФЗ "Об обеспечении доступа к информации и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и </w:t>
      </w:r>
      <w:hyperlink r:id="rId7"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2013, N 30 (ч. II), ст. 4107; 2014, N 42, ст. 5735), а также в целях повышения информированности граждан о деятельности Федеральной антимонопольной службы и ее территориальных органов приказываю:</w:t>
      </w:r>
    </w:p>
    <w:p w:rsidR="00C24A92" w:rsidRDefault="00C24A92">
      <w:pPr>
        <w:pStyle w:val="ConsPlusNormal"/>
        <w:ind w:firstLine="540"/>
        <w:jc w:val="both"/>
      </w:pPr>
      <w:r>
        <w:t xml:space="preserve">1. Утвердить </w:t>
      </w:r>
      <w:hyperlink w:anchor="P29" w:history="1">
        <w:r>
          <w:rPr>
            <w:color w:val="0000FF"/>
          </w:rPr>
          <w:t>Положение</w:t>
        </w:r>
      </w:hyperlink>
      <w:r>
        <w:t xml:space="preserve"> об информационной политике Федеральной антимонопольной службы и ее территориальных органов согласно приложению к настоящему приказу.</w:t>
      </w:r>
    </w:p>
    <w:p w:rsidR="00C24A92" w:rsidRDefault="00C24A92">
      <w:pPr>
        <w:pStyle w:val="ConsPlusNormal"/>
        <w:ind w:firstLine="540"/>
        <w:jc w:val="both"/>
      </w:pPr>
      <w:r>
        <w:t xml:space="preserve">2. Признать утратившим силу </w:t>
      </w:r>
      <w:hyperlink r:id="rId8" w:history="1">
        <w:r>
          <w:rPr>
            <w:color w:val="0000FF"/>
          </w:rPr>
          <w:t>приказ</w:t>
        </w:r>
      </w:hyperlink>
      <w:r>
        <w:t xml:space="preserve"> ФАС России от 11.07.2011 N 507 "Об утверждении Положения об информационной политике ФАС России и ее территориальных органов" (Зарегистрирован в Минюсте России 13.09.2011 N 21783).</w:t>
      </w:r>
    </w:p>
    <w:p w:rsidR="00C24A92" w:rsidRDefault="00C24A92">
      <w:pPr>
        <w:pStyle w:val="ConsPlusNormal"/>
        <w:ind w:firstLine="540"/>
        <w:jc w:val="both"/>
      </w:pPr>
      <w:r>
        <w:t>3. Контроль исполнения настоящего приказа оставляю за собой.</w:t>
      </w:r>
    </w:p>
    <w:p w:rsidR="00C24A92" w:rsidRDefault="00C24A92">
      <w:pPr>
        <w:pStyle w:val="ConsPlusNormal"/>
        <w:jc w:val="both"/>
      </w:pPr>
    </w:p>
    <w:p w:rsidR="00C24A92" w:rsidRDefault="00C24A92">
      <w:pPr>
        <w:pStyle w:val="ConsPlusNormal"/>
        <w:jc w:val="right"/>
      </w:pPr>
      <w:r>
        <w:t>Руководитель</w:t>
      </w:r>
    </w:p>
    <w:p w:rsidR="00C24A92" w:rsidRDefault="00C24A92">
      <w:pPr>
        <w:pStyle w:val="ConsPlusNormal"/>
        <w:jc w:val="right"/>
      </w:pPr>
      <w:r>
        <w:t>И.Ю.АРТЕМЬЕВ</w:t>
      </w: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right"/>
        <w:outlineLvl w:val="0"/>
      </w:pPr>
      <w:r>
        <w:t>Приложение</w:t>
      </w:r>
    </w:p>
    <w:p w:rsidR="00C24A92" w:rsidRDefault="00C24A92">
      <w:pPr>
        <w:pStyle w:val="ConsPlusNormal"/>
        <w:jc w:val="right"/>
      </w:pPr>
      <w:r>
        <w:t>к Приказу ФАС России</w:t>
      </w:r>
    </w:p>
    <w:p w:rsidR="00C24A92" w:rsidRDefault="00C24A92">
      <w:pPr>
        <w:pStyle w:val="ConsPlusNormal"/>
        <w:jc w:val="right"/>
      </w:pPr>
      <w:r>
        <w:t>от 10.11.2015 N 1069/15</w:t>
      </w:r>
    </w:p>
    <w:p w:rsidR="00C24A92" w:rsidRDefault="00C24A92">
      <w:pPr>
        <w:pStyle w:val="ConsPlusNormal"/>
        <w:jc w:val="both"/>
      </w:pPr>
    </w:p>
    <w:p w:rsidR="00C24A92" w:rsidRDefault="00C24A92">
      <w:pPr>
        <w:pStyle w:val="ConsPlusTitle"/>
        <w:jc w:val="center"/>
      </w:pPr>
      <w:bookmarkStart w:id="0" w:name="P29"/>
      <w:bookmarkEnd w:id="0"/>
      <w:r>
        <w:t>ПОЛОЖЕНИЕ</w:t>
      </w:r>
    </w:p>
    <w:p w:rsidR="00C24A92" w:rsidRDefault="00C24A92">
      <w:pPr>
        <w:pStyle w:val="ConsPlusTitle"/>
        <w:jc w:val="center"/>
      </w:pPr>
      <w:r>
        <w:t>ОБ ИНФОРМАЦИОННОЙ ПОЛИТИКЕ ФЕДЕРАЛЬНОЙ АНТИМОНОПОЛЬНОЙ</w:t>
      </w:r>
    </w:p>
    <w:p w:rsidR="00C24A92" w:rsidRDefault="00C24A92">
      <w:pPr>
        <w:pStyle w:val="ConsPlusTitle"/>
        <w:jc w:val="center"/>
      </w:pPr>
      <w:r>
        <w:t>СЛУЖБЫ И ЕЕ ТЕРРИТОРИАЛЬНЫХ ОРГАНОВ</w:t>
      </w:r>
    </w:p>
    <w:p w:rsidR="00C24A92" w:rsidRDefault="00C24A92">
      <w:pPr>
        <w:pStyle w:val="ConsPlusNormal"/>
        <w:jc w:val="both"/>
      </w:pPr>
    </w:p>
    <w:p w:rsidR="00C24A92" w:rsidRDefault="00C24A92">
      <w:pPr>
        <w:pStyle w:val="ConsPlusNormal"/>
        <w:jc w:val="center"/>
        <w:outlineLvl w:val="1"/>
      </w:pPr>
      <w:r>
        <w:t>I. Общие положения</w:t>
      </w:r>
    </w:p>
    <w:p w:rsidR="00C24A92" w:rsidRDefault="00C24A92">
      <w:pPr>
        <w:pStyle w:val="ConsPlusNormal"/>
        <w:jc w:val="both"/>
      </w:pPr>
    </w:p>
    <w:p w:rsidR="00C24A92" w:rsidRDefault="00C24A92">
      <w:pPr>
        <w:pStyle w:val="ConsPlusNormal"/>
        <w:ind w:firstLine="540"/>
        <w:jc w:val="both"/>
      </w:pPr>
      <w:r>
        <w:t xml:space="preserve">1.1. Положение об информационной политике Федеральной антимонопольной службы и ее территориальных органов (далее - Положение) разработано в целях повышения открытости и прозрачности деятельности Федеральной антимонопольной службы и ее территориальных органов, предупреждения нарушений антимонопольного законодательства, законодательства о рекламе, в сфере деятельности субъектов естественных монополий, о контрактной системе в </w:t>
      </w:r>
      <w:r>
        <w:lastRenderedPageBreak/>
        <w:t>сфере закупок товаров, работ, услуг для обеспечения государственных и муниципальных нужд (далее - законодательство о контрактной системе), об иностранных инвестициях, в сфере закупок товаров, работ, услуг отдельными видами юридических лиц, в сфере торговли, в сфере государственного оборонного заказа, в сфере тарифного регулирования.</w:t>
      </w:r>
    </w:p>
    <w:p w:rsidR="00C24A92" w:rsidRDefault="00C24A92">
      <w:pPr>
        <w:pStyle w:val="ConsPlusNormal"/>
        <w:ind w:firstLine="540"/>
        <w:jc w:val="both"/>
      </w:pPr>
      <w:r>
        <w:t>1.2. Положение устанавливает правила раскрытия информации о деятельности Федеральной антимонопольной службы и ее территориальных органов, перечень открытой для доступа информации, а также порядок размещения информации на официальном сайте Федеральной антимонопольной службы в информационно-телекоммуникационной сети "Интернет" (fas.gov.ru) (далее - официальный сайт), на сайтах территориальных органов Федеральной антимонопольной службы и в аккаунтах Федеральной антимонопольной службы в социальных сетях.</w:t>
      </w:r>
    </w:p>
    <w:p w:rsidR="00C24A92" w:rsidRDefault="00C24A92">
      <w:pPr>
        <w:pStyle w:val="ConsPlusNormal"/>
        <w:jc w:val="both"/>
      </w:pPr>
    </w:p>
    <w:p w:rsidR="00C24A92" w:rsidRDefault="00C24A92">
      <w:pPr>
        <w:pStyle w:val="ConsPlusNormal"/>
        <w:jc w:val="center"/>
        <w:outlineLvl w:val="1"/>
      </w:pPr>
      <w:r>
        <w:t>II. Основные понятия, используемые в Положении</w:t>
      </w:r>
    </w:p>
    <w:p w:rsidR="00C24A92" w:rsidRDefault="00C24A92">
      <w:pPr>
        <w:pStyle w:val="ConsPlusNormal"/>
        <w:jc w:val="both"/>
      </w:pPr>
    </w:p>
    <w:p w:rsidR="00C24A92" w:rsidRDefault="00C24A92">
      <w:pPr>
        <w:pStyle w:val="ConsPlusNormal"/>
        <w:ind w:firstLine="540"/>
        <w:jc w:val="both"/>
      </w:pPr>
      <w:r>
        <w:t xml:space="preserve">2.1. В целях реализации настоящего Положения в соответствии со </w:t>
      </w:r>
      <w:hyperlink r:id="rId9" w:history="1">
        <w:r>
          <w:rPr>
            <w:color w:val="0000FF"/>
          </w:rPr>
          <w:t>статьей 1</w:t>
        </w:r>
      </w:hyperlink>
      <w: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2013, N 51, ст. 6686; 2013, N 52 (ч. I), ст. 6961; 2014, N 45, ст. 6141; 2014, N 49 (часть VI), ст. 6928; далее - Закон об обеспечении доступа к информации) используются следующие основные понятия:</w:t>
      </w:r>
    </w:p>
    <w:p w:rsidR="00C24A92" w:rsidRDefault="00C24A92">
      <w:pPr>
        <w:pStyle w:val="ConsPlusNormal"/>
        <w:ind w:firstLine="540"/>
        <w:jc w:val="both"/>
      </w:pPr>
      <w:r>
        <w:t>1) информация о деятельности Федеральной антимонопольной службы - информация (в том числе документированная), разработанная в пределах полномочий Федеральной антимонопольной службы и ее территориальных органов либо поступившая в Федеральную антимонопольную службу и ее территориальные органы. К информации о деятельности Федеральной антимонопольной службы относятся также законодательные и иные нормативные правовые акты Российской Федерации, устанавливающие структуру, полномочия Федеральной антимонопольной службы и ее территориальных органов, и иная информация, касающаяся их деятельности;</w:t>
      </w:r>
    </w:p>
    <w:p w:rsidR="00C24A92" w:rsidRDefault="00C24A92">
      <w:pPr>
        <w:pStyle w:val="ConsPlusNormal"/>
        <w:ind w:firstLine="540"/>
        <w:jc w:val="both"/>
      </w:pPr>
      <w:r>
        <w:t>2) пользователь информацией - гражданин (физическое лицо), организация (юридическое лицо), общественное объединение, орган государственной власти, орган местного самоуправления, осуществляющие поиск информации о деятельности Федеральной антимонопольной службы и ее территориальных органов;</w:t>
      </w:r>
    </w:p>
    <w:p w:rsidR="00C24A92" w:rsidRDefault="00C24A92">
      <w:pPr>
        <w:pStyle w:val="ConsPlusNormal"/>
        <w:ind w:firstLine="540"/>
        <w:jc w:val="both"/>
      </w:pPr>
      <w:r>
        <w:t>3) запрос - обращение пользователя информацией в устной или письменной форме, в том числе в электронном виде, в Федеральную антимонопольную службу и в территориальный орган Федеральной антимонопольной службы либо к их государственным гражданским служащим о предоставлении информации о деятельности антимонопольного органа;</w:t>
      </w:r>
    </w:p>
    <w:p w:rsidR="00C24A92" w:rsidRDefault="00C24A92">
      <w:pPr>
        <w:pStyle w:val="ConsPlusNormal"/>
        <w:ind w:firstLine="540"/>
        <w:jc w:val="both"/>
      </w:pPr>
      <w:r>
        <w:t>4) официальный сайт - сайт (www.fas.gov.ru) в информационно-телекоммуникационной сети "Интернет" (далее - сеть "Интернет"), содержащий информацию о деятельности Федеральной антимонопольной службы и ее территориальных органов, электронный адрес которого включает доменное имя, права на которое принадлежат Федеральной антимонопольной службе. Сайт зарегистрирован Росохранкультурой в качестве средства массовой информации (регистрационное свидетельство от 15 мая 2006 г. Эл N ФС77-24394);</w:t>
      </w:r>
    </w:p>
    <w:p w:rsidR="00C24A92" w:rsidRDefault="00C24A92">
      <w:pPr>
        <w:pStyle w:val="ConsPlusNormal"/>
        <w:ind w:firstLine="540"/>
        <w:jc w:val="both"/>
      </w:pPr>
      <w:r>
        <w:t>5) официальные сайты территориальных органов Федеральной антимонопольной службы - сайты (в домене www.fas.gov.ru) в сети "Интернет", содержащие информацию о деятельности территориальных органов Федеральной антимонопольной службы, электронные адреса которых включают доменное имя, права на которые принадлежат Федеральной антимонопольной службе.</w:t>
      </w:r>
    </w:p>
    <w:p w:rsidR="00C24A92" w:rsidRDefault="00C24A92">
      <w:pPr>
        <w:pStyle w:val="ConsPlusNormal"/>
        <w:jc w:val="both"/>
      </w:pPr>
    </w:p>
    <w:p w:rsidR="00C24A92" w:rsidRDefault="00C24A92">
      <w:pPr>
        <w:pStyle w:val="ConsPlusNormal"/>
        <w:jc w:val="center"/>
        <w:outlineLvl w:val="1"/>
      </w:pPr>
      <w:r>
        <w:t>III. Сфера действия настоящего Положения</w:t>
      </w:r>
    </w:p>
    <w:p w:rsidR="00C24A92" w:rsidRDefault="00C24A92">
      <w:pPr>
        <w:pStyle w:val="ConsPlusNormal"/>
        <w:jc w:val="both"/>
      </w:pPr>
    </w:p>
    <w:p w:rsidR="00C24A92" w:rsidRDefault="00C24A92">
      <w:pPr>
        <w:pStyle w:val="ConsPlusNormal"/>
        <w:ind w:firstLine="540"/>
        <w:jc w:val="both"/>
      </w:pPr>
      <w:r>
        <w:t>3.1. Действие настоящего Положения распространяется на отношения, связанные с обеспечением доступа граждан к информации о деятельности Федеральной антимонопольной службы и ее территориальных органов.</w:t>
      </w:r>
    </w:p>
    <w:p w:rsidR="00C24A92" w:rsidRDefault="00C24A92">
      <w:pPr>
        <w:pStyle w:val="ConsPlusNormal"/>
        <w:ind w:firstLine="540"/>
        <w:jc w:val="both"/>
      </w:pPr>
      <w:r>
        <w:t>3.2. Действие настоящего Положения не распространяется на:</w:t>
      </w:r>
    </w:p>
    <w:p w:rsidR="00C24A92" w:rsidRDefault="00C24A92">
      <w:pPr>
        <w:pStyle w:val="ConsPlusNormal"/>
        <w:ind w:firstLine="540"/>
        <w:jc w:val="both"/>
      </w:pPr>
      <w:r>
        <w:t xml:space="preserve">1) информацию, содержащую государственную, коммерческую и иную охраняемую законом </w:t>
      </w:r>
      <w:r>
        <w:lastRenderedPageBreak/>
        <w:t>тайну;</w:t>
      </w:r>
    </w:p>
    <w:p w:rsidR="00C24A92" w:rsidRDefault="00C24A92">
      <w:pPr>
        <w:pStyle w:val="ConsPlusNormal"/>
        <w:ind w:firstLine="540"/>
        <w:jc w:val="both"/>
      </w:pPr>
      <w:r>
        <w:t>2) отношения, связанные с обеспечением доступа к персональным данным;</w:t>
      </w:r>
    </w:p>
    <w:p w:rsidR="00C24A92" w:rsidRDefault="00C24A92">
      <w:pPr>
        <w:pStyle w:val="ConsPlusNormal"/>
        <w:ind w:firstLine="540"/>
        <w:jc w:val="both"/>
      </w:pPr>
      <w:r>
        <w:t>3) обращения (предложения, заявления, жалобы) граждан в Федеральную антимонопольную службу и ее территориальные органы;</w:t>
      </w:r>
    </w:p>
    <w:p w:rsidR="00C24A92" w:rsidRDefault="00C24A92">
      <w:pPr>
        <w:pStyle w:val="ConsPlusNormal"/>
        <w:ind w:firstLine="540"/>
        <w:jc w:val="both"/>
      </w:pPr>
      <w:r>
        <w:t>4) информацию о деятельности Федеральной антимонопольной службы и ее территориальных органов, предоставляемую Федеральной антимонопольной службой и ее территориальными органами в иные государственные органы, органы местного самоуправления в связи с осуществлением своих полномочий;</w:t>
      </w:r>
    </w:p>
    <w:p w:rsidR="00C24A92" w:rsidRDefault="00C24A92">
      <w:pPr>
        <w:pStyle w:val="ConsPlusNormal"/>
        <w:ind w:firstLine="540"/>
        <w:jc w:val="both"/>
      </w:pPr>
      <w:r>
        <w:t>5) предоставление информации в рамках дачи разъяснений по вопросам применения антимонопольного законодательства, законодательства о рекламе, законодательства о контрактной системе, законодательства об иностранных инвестициях, законодательства в сфере закупок товаров, работ, услуг отдельными видами юридических лиц, законодательства в сфере торговли.</w:t>
      </w:r>
    </w:p>
    <w:p w:rsidR="00C24A92" w:rsidRDefault="00C24A92">
      <w:pPr>
        <w:pStyle w:val="ConsPlusNormal"/>
        <w:jc w:val="both"/>
      </w:pPr>
    </w:p>
    <w:p w:rsidR="00C24A92" w:rsidRDefault="00C24A92">
      <w:pPr>
        <w:pStyle w:val="ConsPlusNormal"/>
        <w:jc w:val="center"/>
        <w:outlineLvl w:val="1"/>
      </w:pPr>
      <w:r>
        <w:t>IV. Правовое регулирование отношений, связанных</w:t>
      </w:r>
    </w:p>
    <w:p w:rsidR="00C24A92" w:rsidRDefault="00C24A92">
      <w:pPr>
        <w:pStyle w:val="ConsPlusNormal"/>
        <w:jc w:val="center"/>
      </w:pPr>
      <w:r>
        <w:t>с обеспечением доступа к информации о деятельности</w:t>
      </w:r>
    </w:p>
    <w:p w:rsidR="00C24A92" w:rsidRDefault="00C24A92">
      <w:pPr>
        <w:pStyle w:val="ConsPlusNormal"/>
        <w:jc w:val="center"/>
      </w:pPr>
      <w:r>
        <w:t>Федеральной антимонопольной службы</w:t>
      </w:r>
    </w:p>
    <w:p w:rsidR="00C24A92" w:rsidRDefault="00C24A92">
      <w:pPr>
        <w:pStyle w:val="ConsPlusNormal"/>
        <w:jc w:val="center"/>
      </w:pPr>
      <w:r>
        <w:t>и ее территориальных органов</w:t>
      </w:r>
    </w:p>
    <w:p w:rsidR="00C24A92" w:rsidRDefault="00C24A92">
      <w:pPr>
        <w:pStyle w:val="ConsPlusNormal"/>
        <w:jc w:val="both"/>
      </w:pPr>
    </w:p>
    <w:p w:rsidR="00C24A92" w:rsidRDefault="00C24A92">
      <w:pPr>
        <w:pStyle w:val="ConsPlusNormal"/>
        <w:ind w:firstLine="540"/>
        <w:jc w:val="both"/>
      </w:pPr>
      <w:r>
        <w:t>4.1. Правовое регулирование отношений, связанных с обеспечением доступа к информации о деятельности Федеральной антимонопольной службы и ее территориальных органов, осуществляется в соответствии с:</w:t>
      </w:r>
    </w:p>
    <w:p w:rsidR="00C24A92" w:rsidRDefault="00C24A92">
      <w:pPr>
        <w:pStyle w:val="ConsPlusNormal"/>
        <w:ind w:firstLine="540"/>
        <w:jc w:val="both"/>
      </w:pPr>
      <w:r>
        <w:t xml:space="preserve">- </w:t>
      </w:r>
      <w:hyperlink r:id="rId10" w:history="1">
        <w:r>
          <w:rPr>
            <w:color w:val="0000FF"/>
          </w:rPr>
          <w:t>Конституцией</w:t>
        </w:r>
      </w:hyperlink>
      <w:r>
        <w:t xml:space="preserve"> Российской Федерации;</w:t>
      </w:r>
    </w:p>
    <w:p w:rsidR="00C24A92" w:rsidRDefault="00C24A92">
      <w:pPr>
        <w:pStyle w:val="ConsPlusNormal"/>
        <w:ind w:firstLine="540"/>
        <w:jc w:val="both"/>
      </w:pPr>
      <w:r>
        <w:t>- федеральными конституционными законами;</w:t>
      </w:r>
    </w:p>
    <w:p w:rsidR="00C24A92" w:rsidRDefault="00C24A92">
      <w:pPr>
        <w:pStyle w:val="ConsPlusNormal"/>
        <w:ind w:firstLine="540"/>
        <w:jc w:val="both"/>
      </w:pPr>
      <w:r>
        <w:t xml:space="preserve">- </w:t>
      </w:r>
      <w:hyperlink r:id="rId11" w:history="1">
        <w:r>
          <w:rPr>
            <w:color w:val="0000FF"/>
          </w:rPr>
          <w:t>Законом</w:t>
        </w:r>
      </w:hyperlink>
      <w:r>
        <w:t xml:space="preserve"> об обеспечении доступа к информации;</w:t>
      </w:r>
    </w:p>
    <w:p w:rsidR="00C24A92" w:rsidRDefault="00C24A92">
      <w:pPr>
        <w:pStyle w:val="ConsPlusNormal"/>
        <w:ind w:firstLine="540"/>
        <w:jc w:val="both"/>
      </w:pPr>
      <w:r>
        <w:t xml:space="preserve">- </w:t>
      </w:r>
      <w:hyperlink r:id="rId12" w:history="1">
        <w:r>
          <w:rPr>
            <w:color w:val="0000FF"/>
          </w:rPr>
          <w:t>Законом</w:t>
        </w:r>
      </w:hyperlink>
      <w:r>
        <w:t xml:space="preserve"> Российской Федерации от 27 декабря 1991 г. N 2124-1 "О средствах массовой информации" (Собрание законодательства Российской Федерации, 1995, N 3, ст. 169; 1995, N 24, ст. 2256; 1995, N 30, ст. 2870; 1996, N 1, ст. 4; 1998, N 10, ст. 1143; 2000, N 26, ст. 2737; 2000, N 32, ст. 3333; 2001, N 32, ст. 3315; 2002, N 12, ст. 1093; 2002, N 30, ст. 3029; 2002, N 30, ст. 3033; 2003, N 27 (ч. 2), ст. 2708; 2003, N 50, ст. 4855; 2004, N 27, ст. 2711; 2004, N 35, ст. 3607; 2004, N 45, ст. 4377; 2005, N 30 (ч. 1), ст. 3104; 2006, N 31 (1 ч.), ст. 3452; 2006, N 43, ст. 4412; 2007, N 31, ст. 4008; 2008, N 19 (поправка); 2008, N 52 (ч. 1), ст. 6236; 2009, N 7, ст. 778; 2011, N 25, ст. 3535; 2011, N 29, ст. 4291; 2011, N 30 (ч. 1), ст. 4600; 2012, N 31, ст. 4322; 2012, N 31, ст. 4322; 2013, N 14, ст. 1642; 2013, N 14, ст. 1658; 2013, N 27, ст. 3450; 2013, N 27, ст. 3477; 2014, N 48, ст. 6651; 2014, N 42, ст. 5613; 2015, N 29 (часть I), ст. 4383) (далее - Закон о средствах массовой информации);</w:t>
      </w:r>
    </w:p>
    <w:p w:rsidR="00C24A92" w:rsidRDefault="00C24A92">
      <w:pPr>
        <w:pStyle w:val="ConsPlusNormal"/>
        <w:ind w:firstLine="540"/>
        <w:jc w:val="both"/>
      </w:pPr>
      <w:r>
        <w:t xml:space="preserve">- Федеральным </w:t>
      </w:r>
      <w:hyperlink r:id="rId13"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2038; 2011, N 27, ст. 3873; 2011, N 27, ст. 3880; 2011, N 29, ст. 4291; 2011, N 30 (ч. 1), ст. 4587; 2011, N 49 (ч. 5), ст. 7061; 2012, N 31, ст. 4322; 2013, N 14, ст. 1651; 2013, N 27, ст. 3477; 2013, N 27, ст. 3480; 2013, N 30 (часть I), ст. 4084; 2013, N 51, ст. 6679; 2013, N 52 (часть I), ст. 6961; 2013, N 52 (часть I), ст. 7009; 2014, N 26 (часть I), ст. 3366; 2014, N 30 (Часть I), ст. 4264; 2015, N 29 (часть I), ст. 4342);</w:t>
      </w:r>
    </w:p>
    <w:p w:rsidR="00C24A92" w:rsidRDefault="00C24A92">
      <w:pPr>
        <w:pStyle w:val="ConsPlusNormal"/>
        <w:ind w:firstLine="540"/>
        <w:jc w:val="both"/>
      </w:pPr>
      <w:r>
        <w:t xml:space="preserve">- Федеральным </w:t>
      </w:r>
      <w:hyperlink r:id="rId14"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2010, N 31, ст. 4196; 2011, N 15, ст. 2038; 2011, N 30 (ч. 1), ст. 4600; 2012, N 31, ст. 4328; 2013, N 14, ст. 1658; 2013, N 23, ст. 2870; 2013, N 27, ст. 3479; 2013, N 52 (часть I), ст. 6961; 2013, N 52 (часть I), ст. 6963; 2014, N 19, ст. 2302; 2014, N 30 (Часть I), ст. 4223; 2014, N 30 (Часть I), ст. 4243; 2015, N 1 (часть I), ст. 84);</w:t>
      </w:r>
    </w:p>
    <w:p w:rsidR="00C24A92" w:rsidRDefault="00C24A92">
      <w:pPr>
        <w:pStyle w:val="ConsPlusNormal"/>
        <w:ind w:firstLine="540"/>
        <w:jc w:val="both"/>
      </w:pPr>
      <w:r>
        <w:t xml:space="preserve">- Федеральным </w:t>
      </w:r>
      <w:hyperlink r:id="rId15"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2008, N 27, ст. 3126; N 45, ст. 5141; 2009, N 29, ст. 3610; 2011, N 29, ст. 4291; N 50, ст. 7343; 2013, N 27, ст. 3436; 2015, N 29 (часть I), ст. 4342);</w:t>
      </w:r>
    </w:p>
    <w:p w:rsidR="00C24A92" w:rsidRDefault="00C24A92">
      <w:pPr>
        <w:pStyle w:val="ConsPlusNormal"/>
        <w:ind w:firstLine="540"/>
        <w:jc w:val="both"/>
      </w:pPr>
      <w:r>
        <w:t>- иными федеральными законами;</w:t>
      </w:r>
    </w:p>
    <w:p w:rsidR="00C24A92" w:rsidRDefault="00C24A92">
      <w:pPr>
        <w:pStyle w:val="ConsPlusNormal"/>
        <w:ind w:firstLine="540"/>
        <w:jc w:val="both"/>
      </w:pPr>
      <w:r>
        <w:t xml:space="preserve">- </w:t>
      </w:r>
      <w:hyperlink r:id="rId16" w:history="1">
        <w:r>
          <w:rPr>
            <w:color w:val="0000FF"/>
          </w:rPr>
          <w:t>Указом</w:t>
        </w:r>
      </w:hyperlink>
      <w:r>
        <w:t xml:space="preserve"> Президента Российской Федерации от 7 мая 2012 г. N 601 "Об основных </w:t>
      </w:r>
      <w:r>
        <w:lastRenderedPageBreak/>
        <w:t>направлениях совершенствования системы государственного управления" (Собрание законодательства Российской Федерации, 2012, N 19, ст. 2338);</w:t>
      </w:r>
    </w:p>
    <w:p w:rsidR="00C24A92" w:rsidRDefault="00C24A92">
      <w:pPr>
        <w:pStyle w:val="ConsPlusNormal"/>
        <w:ind w:firstLine="540"/>
        <w:jc w:val="both"/>
      </w:pPr>
      <w:r>
        <w:t xml:space="preserve">- </w:t>
      </w:r>
      <w:hyperlink r:id="rId17" w:history="1">
        <w:r>
          <w:rPr>
            <w:color w:val="0000FF"/>
          </w:rPr>
          <w:t>постановлением</w:t>
        </w:r>
      </w:hyperlink>
      <w: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2012, N 17, ст. 2002; 2013, N 28, ст. 3838; 2013, N 30 (часть II), ст. 4107; 2014, N 42, ст. 5735);</w:t>
      </w:r>
    </w:p>
    <w:p w:rsidR="00C24A92" w:rsidRDefault="00C24A92">
      <w:pPr>
        <w:pStyle w:val="ConsPlusNormal"/>
        <w:ind w:firstLine="540"/>
        <w:jc w:val="both"/>
      </w:pPr>
      <w:r>
        <w:t xml:space="preserve">- </w:t>
      </w:r>
      <w:hyperlink r:id="rId18" w:history="1">
        <w:r>
          <w:rPr>
            <w:color w:val="0000FF"/>
          </w:rPr>
          <w:t>постановлением</w:t>
        </w:r>
      </w:hyperlink>
      <w:r>
        <w:t xml:space="preserve"> Правительства Российской Федерации от 10 июля 2013 г. N 583 "Об обеспечении доступа к общедоступной информации о деятельности государственных органов и органов местного самоуправления в информационно-телекоммуникационной сети "Интернет" в форме открытых данных" (Собрание законодательства Российской Федерации, 2013, N 30 (часть II), ст. 4107);</w:t>
      </w:r>
    </w:p>
    <w:p w:rsidR="00C24A92" w:rsidRDefault="00C24A92">
      <w:pPr>
        <w:pStyle w:val="ConsPlusNormal"/>
        <w:ind w:firstLine="540"/>
        <w:jc w:val="both"/>
      </w:pPr>
      <w:r>
        <w:t xml:space="preserve">- </w:t>
      </w:r>
      <w:hyperlink r:id="rId19" w:history="1">
        <w:r>
          <w:rPr>
            <w:color w:val="0000FF"/>
          </w:rPr>
          <w:t>распоряжением</w:t>
        </w:r>
      </w:hyperlink>
      <w:r>
        <w:t xml:space="preserve"> Правительства Российской Федерации от 10 июля 2013 г. N 1187-р "О перечнях общедоступной информации, размещаемой в сети "Интернет" в форме открытых данных" (Собрание законодательства Российской Федерации, 2013, N 30 (часть II), ст. 4128);</w:t>
      </w:r>
    </w:p>
    <w:p w:rsidR="00C24A92" w:rsidRDefault="00C24A92">
      <w:pPr>
        <w:pStyle w:val="ConsPlusNormal"/>
        <w:ind w:firstLine="540"/>
        <w:jc w:val="both"/>
      </w:pPr>
      <w:r>
        <w:t xml:space="preserve">- </w:t>
      </w:r>
      <w:hyperlink r:id="rId20" w:history="1">
        <w:r>
          <w:rPr>
            <w:color w:val="0000FF"/>
          </w:rPr>
          <w:t>распоряжением</w:t>
        </w:r>
      </w:hyperlink>
      <w:r>
        <w:t xml:space="preserve"> Правительства Российской Федерации от 30 января 2014 г. N 93-р "Об утверждении Концепции открытости федеральных органов исполнительной власти" (Собрание законодательства Российской Федерации, 2014, N 5, ст. 547);</w:t>
      </w:r>
    </w:p>
    <w:p w:rsidR="00C24A92" w:rsidRDefault="00C24A92">
      <w:pPr>
        <w:pStyle w:val="ConsPlusNormal"/>
        <w:ind w:firstLine="540"/>
        <w:jc w:val="both"/>
      </w:pPr>
      <w:r>
        <w:t xml:space="preserve">- </w:t>
      </w:r>
      <w:hyperlink r:id="rId21" w:history="1">
        <w:r>
          <w:rPr>
            <w:color w:val="0000FF"/>
          </w:rPr>
          <w:t>приказом</w:t>
        </w:r>
      </w:hyperlink>
      <w:r>
        <w:t xml:space="preserve"> Министерства связи и массовых коммуникаций Российской Федерации от 27 июня 2013 г. N 149 "Об утверждении требований к техническим, программным и лингвистическим средствам, необходимым для размещения информации в сети "Интернет" в форме открытых данных, а также для обеспечения ее использования" (Зарегистрирован в Минюсте России 16.08.2013 N 29414);</w:t>
      </w:r>
    </w:p>
    <w:p w:rsidR="00C24A92" w:rsidRDefault="00C24A92">
      <w:pPr>
        <w:pStyle w:val="ConsPlusNormal"/>
        <w:ind w:firstLine="540"/>
        <w:jc w:val="both"/>
      </w:pPr>
      <w:r>
        <w:t>- иными нормативными правовыми актами Российской Федерации.</w:t>
      </w:r>
    </w:p>
    <w:p w:rsidR="00C24A92" w:rsidRDefault="00C24A92">
      <w:pPr>
        <w:pStyle w:val="ConsPlusNormal"/>
        <w:jc w:val="both"/>
      </w:pPr>
    </w:p>
    <w:p w:rsidR="00C24A92" w:rsidRDefault="00C24A92">
      <w:pPr>
        <w:pStyle w:val="ConsPlusNormal"/>
        <w:jc w:val="center"/>
        <w:outlineLvl w:val="1"/>
      </w:pPr>
      <w:r>
        <w:t>V. Основные принципы обеспечения доступа</w:t>
      </w:r>
    </w:p>
    <w:p w:rsidR="00C24A92" w:rsidRDefault="00C24A92">
      <w:pPr>
        <w:pStyle w:val="ConsPlusNormal"/>
        <w:jc w:val="center"/>
      </w:pPr>
      <w:r>
        <w:t>к информации о деятельности Федеральной антимонопольной</w:t>
      </w:r>
    </w:p>
    <w:p w:rsidR="00C24A92" w:rsidRDefault="00C24A92">
      <w:pPr>
        <w:pStyle w:val="ConsPlusNormal"/>
        <w:jc w:val="center"/>
      </w:pPr>
      <w:r>
        <w:t>службы и ее территориальных органов</w:t>
      </w:r>
    </w:p>
    <w:p w:rsidR="00C24A92" w:rsidRDefault="00C24A92">
      <w:pPr>
        <w:pStyle w:val="ConsPlusNormal"/>
        <w:jc w:val="both"/>
      </w:pPr>
    </w:p>
    <w:p w:rsidR="00C24A92" w:rsidRDefault="00C24A92">
      <w:pPr>
        <w:pStyle w:val="ConsPlusNormal"/>
        <w:ind w:firstLine="540"/>
        <w:jc w:val="both"/>
      </w:pPr>
      <w:r>
        <w:t>5.1. Основными принципами обеспечения доступа к информации о деятельности Федеральной антимонопольной службы и ее территориальных органов являются:</w:t>
      </w:r>
    </w:p>
    <w:p w:rsidR="00C24A92" w:rsidRDefault="00C24A92">
      <w:pPr>
        <w:pStyle w:val="ConsPlusNormal"/>
        <w:ind w:firstLine="540"/>
        <w:jc w:val="both"/>
      </w:pPr>
      <w:r>
        <w:t>открытость и доступность информации о деятельности Федеральной антимонопольной службы и ее территориальных органов, за исключением информации ограниченного доступа (государственная, коммерческая и иная охраняемая законом тайна);</w:t>
      </w:r>
    </w:p>
    <w:p w:rsidR="00C24A92" w:rsidRDefault="00C24A92">
      <w:pPr>
        <w:pStyle w:val="ConsPlusNormal"/>
        <w:ind w:firstLine="540"/>
        <w:jc w:val="both"/>
      </w:pPr>
      <w:r>
        <w:t>достоверность информации о деятельности Федеральной антимонопольной службы и ее территориальных органов и своевременность ее предоставления;</w:t>
      </w:r>
    </w:p>
    <w:p w:rsidR="00C24A92" w:rsidRDefault="00C24A92">
      <w:pPr>
        <w:pStyle w:val="ConsPlusNormal"/>
        <w:ind w:firstLine="540"/>
        <w:jc w:val="both"/>
      </w:pPr>
      <w:r>
        <w:t>свобода поиска, получения, передачи и распространения открытой к доступу информации о деятельности Федеральной антимонопольной службы и ее территориальных органов любым законным способом;</w:t>
      </w:r>
    </w:p>
    <w:p w:rsidR="00C24A92" w:rsidRDefault="00C24A92">
      <w:pPr>
        <w:pStyle w:val="ConsPlusNormal"/>
        <w:ind w:firstLine="540"/>
        <w:jc w:val="both"/>
      </w:pPr>
      <w:r>
        <w:t>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C24A92" w:rsidRDefault="00C24A92">
      <w:pPr>
        <w:pStyle w:val="ConsPlusNormal"/>
        <w:jc w:val="both"/>
      </w:pPr>
    </w:p>
    <w:p w:rsidR="00C24A92" w:rsidRDefault="00C24A92">
      <w:pPr>
        <w:pStyle w:val="ConsPlusNormal"/>
        <w:jc w:val="center"/>
        <w:outlineLvl w:val="1"/>
      </w:pPr>
      <w:r>
        <w:t>VI. Способы обеспечения доступа к информации</w:t>
      </w:r>
    </w:p>
    <w:p w:rsidR="00C24A92" w:rsidRDefault="00C24A92">
      <w:pPr>
        <w:pStyle w:val="ConsPlusNormal"/>
        <w:jc w:val="center"/>
      </w:pPr>
      <w:r>
        <w:t>о деятельности Федеральной антимонопольной службы</w:t>
      </w:r>
    </w:p>
    <w:p w:rsidR="00C24A92" w:rsidRDefault="00C24A92">
      <w:pPr>
        <w:pStyle w:val="ConsPlusNormal"/>
        <w:jc w:val="center"/>
      </w:pPr>
      <w:r>
        <w:t>и ее территориальных органов</w:t>
      </w:r>
    </w:p>
    <w:p w:rsidR="00C24A92" w:rsidRDefault="00C24A92">
      <w:pPr>
        <w:pStyle w:val="ConsPlusNormal"/>
        <w:jc w:val="both"/>
      </w:pPr>
    </w:p>
    <w:p w:rsidR="00C24A92" w:rsidRDefault="00C24A92">
      <w:pPr>
        <w:pStyle w:val="ConsPlusNormal"/>
        <w:ind w:firstLine="540"/>
        <w:jc w:val="both"/>
      </w:pPr>
      <w:r>
        <w:t>6.1. Доступ к информации о деятельности Федеральной антимонопольной службы и ее территориальных органов обеспечивается следующими способами:</w:t>
      </w:r>
    </w:p>
    <w:p w:rsidR="00C24A92" w:rsidRDefault="00C24A92">
      <w:pPr>
        <w:pStyle w:val="ConsPlusNormal"/>
        <w:ind w:firstLine="540"/>
        <w:jc w:val="both"/>
      </w:pPr>
      <w:r>
        <w:t>1) обнародование (опубликование) Федеральной антимонопольной службой и ее территориальными органами информации о своей деятельности в средствах массовой информации, в том числе на официальном сайте Федеральной антимонопольной службы, а также на сайтах территориальных органов Федеральной антимонопольной службы, в блогосфере и социальных сетях;</w:t>
      </w:r>
    </w:p>
    <w:p w:rsidR="00C24A92" w:rsidRDefault="00C24A92">
      <w:pPr>
        <w:pStyle w:val="ConsPlusNormal"/>
        <w:ind w:firstLine="540"/>
        <w:jc w:val="both"/>
      </w:pPr>
      <w:r>
        <w:t xml:space="preserve">2) размещение Федеральной антимонопольной службой и ее территориальными органами </w:t>
      </w:r>
      <w:r>
        <w:lastRenderedPageBreak/>
        <w:t>информации о своей деятельности на информационных стендах в занимаемых ими помещениях;</w:t>
      </w:r>
    </w:p>
    <w:p w:rsidR="00C24A92" w:rsidRDefault="00C24A92">
      <w:pPr>
        <w:pStyle w:val="ConsPlusNormal"/>
        <w:ind w:firstLine="540"/>
        <w:jc w:val="both"/>
      </w:pPr>
      <w:r>
        <w:t>3) предоставление информации о деятельности Федеральной антимонопольной службы и ее территориальных органов по запросу средств массовой информации;</w:t>
      </w:r>
    </w:p>
    <w:p w:rsidR="00C24A92" w:rsidRDefault="00C24A92">
      <w:pPr>
        <w:pStyle w:val="ConsPlusNormal"/>
        <w:ind w:firstLine="540"/>
        <w:jc w:val="both"/>
      </w:pPr>
      <w:r>
        <w:t>4) прием граждан в Общественной приемной Федеральной антимонопольной службы или в ее территориальных органах;</w:t>
      </w:r>
    </w:p>
    <w:p w:rsidR="00C24A92" w:rsidRDefault="00C24A92">
      <w:pPr>
        <w:pStyle w:val="ConsPlusNormal"/>
        <w:ind w:firstLine="540"/>
        <w:jc w:val="both"/>
      </w:pPr>
      <w:r>
        <w:t>5) выпуск электронного журнала Федеральной антимонопольной службы "Российское конкурентное право и экономика";</w:t>
      </w:r>
    </w:p>
    <w:p w:rsidR="00C24A92" w:rsidRDefault="00C24A92">
      <w:pPr>
        <w:pStyle w:val="ConsPlusNormal"/>
        <w:ind w:firstLine="540"/>
        <w:jc w:val="both"/>
      </w:pPr>
      <w:r>
        <w:t>6) выпуск печатной продукции;</w:t>
      </w:r>
    </w:p>
    <w:p w:rsidR="00C24A92" w:rsidRDefault="00C24A92">
      <w:pPr>
        <w:pStyle w:val="ConsPlusNormal"/>
        <w:ind w:firstLine="540"/>
        <w:jc w:val="both"/>
      </w:pPr>
      <w:r>
        <w:t>7) иными способами.</w:t>
      </w:r>
    </w:p>
    <w:p w:rsidR="00C24A92" w:rsidRDefault="00C24A92">
      <w:pPr>
        <w:pStyle w:val="ConsPlusNormal"/>
        <w:jc w:val="both"/>
      </w:pPr>
    </w:p>
    <w:p w:rsidR="00C24A92" w:rsidRDefault="00C24A92">
      <w:pPr>
        <w:pStyle w:val="ConsPlusNormal"/>
        <w:jc w:val="center"/>
        <w:outlineLvl w:val="1"/>
      </w:pPr>
      <w:r>
        <w:t>VII. Порядок предоставления информации</w:t>
      </w:r>
    </w:p>
    <w:p w:rsidR="00C24A92" w:rsidRDefault="00C24A92">
      <w:pPr>
        <w:pStyle w:val="ConsPlusNormal"/>
        <w:jc w:val="center"/>
      </w:pPr>
      <w:r>
        <w:t>о деятельности Федеральной антимонопольной службы и ее</w:t>
      </w:r>
    </w:p>
    <w:p w:rsidR="00C24A92" w:rsidRDefault="00C24A92">
      <w:pPr>
        <w:pStyle w:val="ConsPlusNormal"/>
        <w:jc w:val="center"/>
      </w:pPr>
      <w:r>
        <w:t>территориальных органов для граждан и средств</w:t>
      </w:r>
    </w:p>
    <w:p w:rsidR="00C24A92" w:rsidRDefault="00C24A92">
      <w:pPr>
        <w:pStyle w:val="ConsPlusNormal"/>
        <w:jc w:val="center"/>
      </w:pPr>
      <w:r>
        <w:t>массовой информации</w:t>
      </w:r>
    </w:p>
    <w:p w:rsidR="00C24A92" w:rsidRDefault="00C24A92">
      <w:pPr>
        <w:pStyle w:val="ConsPlusNormal"/>
        <w:jc w:val="both"/>
      </w:pPr>
    </w:p>
    <w:p w:rsidR="00C24A92" w:rsidRDefault="00C24A92">
      <w:pPr>
        <w:pStyle w:val="ConsPlusNormal"/>
        <w:ind w:firstLine="540"/>
        <w:jc w:val="both"/>
      </w:pPr>
      <w:r>
        <w:t>7.1. Информация о деятельности Федеральной антимонопольной службы и ее территориальных органов может предоставляться в устной и письменной форме, а также в электронном виде.</w:t>
      </w:r>
    </w:p>
    <w:p w:rsidR="00C24A92" w:rsidRDefault="00C24A92">
      <w:pPr>
        <w:pStyle w:val="ConsPlusNormal"/>
        <w:ind w:firstLine="540"/>
        <w:jc w:val="both"/>
      </w:pPr>
      <w:r>
        <w:t>7.2. При осуществлении доступа к информации о деятельности Федеральной антимонопольной службы и ее территориальных органов граждане имеют право:</w:t>
      </w:r>
    </w:p>
    <w:p w:rsidR="00C24A92" w:rsidRDefault="00C24A92">
      <w:pPr>
        <w:pStyle w:val="ConsPlusNormal"/>
        <w:ind w:firstLine="540"/>
        <w:jc w:val="both"/>
      </w:pPr>
      <w:r>
        <w:t>- бесплатно получать достоверную информацию о деятельности Федеральной антимонопольной службы и ее территориальных органов;</w:t>
      </w:r>
    </w:p>
    <w:p w:rsidR="00C24A92" w:rsidRDefault="00C24A92">
      <w:pPr>
        <w:pStyle w:val="ConsPlusNormal"/>
        <w:ind w:firstLine="540"/>
        <w:jc w:val="both"/>
      </w:pPr>
      <w:r>
        <w:t>- обжаловать в установленном порядке акты и (или) действия (бездействие) Федеральной антимонопольной службы и ее территориальных органов, их государственных гражданских служащих, нарушающих право на доступ к информации о деятельности Федеральной антимонопольной службы и ее территориальных органов.</w:t>
      </w:r>
    </w:p>
    <w:p w:rsidR="00C24A92" w:rsidRDefault="00C24A92">
      <w:pPr>
        <w:pStyle w:val="ConsPlusNormal"/>
        <w:jc w:val="both"/>
      </w:pPr>
    </w:p>
    <w:p w:rsidR="00C24A92" w:rsidRDefault="00C24A92">
      <w:pPr>
        <w:pStyle w:val="ConsPlusNormal"/>
        <w:jc w:val="center"/>
        <w:outlineLvl w:val="1"/>
      </w:pPr>
      <w:r>
        <w:t>VIII. Организация доступа к информации</w:t>
      </w:r>
    </w:p>
    <w:p w:rsidR="00C24A92" w:rsidRDefault="00C24A92">
      <w:pPr>
        <w:pStyle w:val="ConsPlusNormal"/>
        <w:jc w:val="center"/>
      </w:pPr>
      <w:r>
        <w:t>о деятельности Федеральной антимонопольной службы</w:t>
      </w:r>
    </w:p>
    <w:p w:rsidR="00C24A92" w:rsidRDefault="00C24A92">
      <w:pPr>
        <w:pStyle w:val="ConsPlusNormal"/>
        <w:jc w:val="center"/>
      </w:pPr>
      <w:r>
        <w:t>и ее территориальных органов</w:t>
      </w:r>
    </w:p>
    <w:p w:rsidR="00C24A92" w:rsidRDefault="00C24A92">
      <w:pPr>
        <w:pStyle w:val="ConsPlusNormal"/>
        <w:jc w:val="both"/>
      </w:pPr>
    </w:p>
    <w:p w:rsidR="00C24A92" w:rsidRDefault="00C24A92">
      <w:pPr>
        <w:pStyle w:val="ConsPlusNormal"/>
        <w:ind w:firstLine="540"/>
        <w:jc w:val="both"/>
      </w:pPr>
      <w:r>
        <w:t>8.1. Доступ к информации о деятельности Федеральной антимонопольной службы и ее территориальных органов обеспечивается в пределах своих полномочий Федеральной антимонопольной службой и ее территориальными органами.</w:t>
      </w:r>
    </w:p>
    <w:p w:rsidR="00C24A92" w:rsidRDefault="00C24A92">
      <w:pPr>
        <w:pStyle w:val="ConsPlusNormal"/>
        <w:ind w:firstLine="540"/>
        <w:jc w:val="both"/>
      </w:pPr>
      <w:r>
        <w:t>8.2. Уполномоченными лицами, которые могут доводить информацию о деятельности Федеральной антимонопольной службы и ее территориальных органов до сведения пользователей информации (далее - Уполномоченное лицо), являются:</w:t>
      </w:r>
    </w:p>
    <w:p w:rsidR="00C24A92" w:rsidRDefault="00C24A92">
      <w:pPr>
        <w:pStyle w:val="ConsPlusNormal"/>
        <w:ind w:firstLine="540"/>
        <w:jc w:val="both"/>
      </w:pPr>
      <w:r>
        <w:t>1) руководитель Федеральной антимонопольной службы;</w:t>
      </w:r>
    </w:p>
    <w:p w:rsidR="00C24A92" w:rsidRDefault="00C24A92">
      <w:pPr>
        <w:pStyle w:val="ConsPlusNormal"/>
        <w:ind w:firstLine="540"/>
        <w:jc w:val="both"/>
      </w:pPr>
      <w:r>
        <w:t>2) заместители руководителя Федеральной антимонопольной службы;</w:t>
      </w:r>
    </w:p>
    <w:p w:rsidR="00C24A92" w:rsidRDefault="00C24A92">
      <w:pPr>
        <w:pStyle w:val="ConsPlusNormal"/>
        <w:ind w:firstLine="540"/>
        <w:jc w:val="both"/>
      </w:pPr>
      <w:r>
        <w:t>3) начальники структурных подразделений центрального аппарата Федеральной антимонопольной службы;</w:t>
      </w:r>
    </w:p>
    <w:p w:rsidR="00C24A92" w:rsidRDefault="00C24A92">
      <w:pPr>
        <w:pStyle w:val="ConsPlusNormal"/>
        <w:ind w:firstLine="540"/>
        <w:jc w:val="both"/>
      </w:pPr>
      <w:r>
        <w:t>4) заместители начальников структурных подразделений центрального аппарата Федеральной антимонопольной службы;</w:t>
      </w:r>
    </w:p>
    <w:p w:rsidR="00C24A92" w:rsidRDefault="00C24A92">
      <w:pPr>
        <w:pStyle w:val="ConsPlusNormal"/>
        <w:ind w:firstLine="540"/>
        <w:jc w:val="both"/>
      </w:pPr>
      <w:r>
        <w:t>5) помощники/советники руководителя Федеральной антимонопольной службы;</w:t>
      </w:r>
    </w:p>
    <w:p w:rsidR="00C24A92" w:rsidRDefault="00C24A92">
      <w:pPr>
        <w:pStyle w:val="ConsPlusNormal"/>
        <w:ind w:firstLine="540"/>
        <w:jc w:val="both"/>
      </w:pPr>
      <w:r>
        <w:t>6) государственные гражданские служащие отдела общественных связей Управления общественных связей Федеральной антимонопольной службы;</w:t>
      </w:r>
    </w:p>
    <w:p w:rsidR="00C24A92" w:rsidRDefault="00C24A92">
      <w:pPr>
        <w:pStyle w:val="ConsPlusNormal"/>
        <w:ind w:firstLine="540"/>
        <w:jc w:val="both"/>
      </w:pPr>
      <w:r>
        <w:t>7) руководители территориальных органов Федеральной антимонопольной службы;</w:t>
      </w:r>
    </w:p>
    <w:p w:rsidR="00C24A92" w:rsidRDefault="00C24A92">
      <w:pPr>
        <w:pStyle w:val="ConsPlusNormal"/>
        <w:ind w:firstLine="540"/>
        <w:jc w:val="both"/>
      </w:pPr>
      <w:r>
        <w:t>8) заместители руководителей территориальных органов Федеральной антимонопольной службы;</w:t>
      </w:r>
    </w:p>
    <w:p w:rsidR="00C24A92" w:rsidRDefault="00C24A92">
      <w:pPr>
        <w:pStyle w:val="ConsPlusNormal"/>
        <w:ind w:firstLine="540"/>
        <w:jc w:val="both"/>
      </w:pPr>
      <w:r>
        <w:t>9) государственный гражданский служащий территориального органа Федеральной антимонопольной службы, выполняющий функции пресс-секретаря (далее - пресс-секретарь).</w:t>
      </w:r>
    </w:p>
    <w:p w:rsidR="00C24A92" w:rsidRDefault="00C24A92">
      <w:pPr>
        <w:pStyle w:val="ConsPlusNormal"/>
        <w:ind w:firstLine="540"/>
        <w:jc w:val="both"/>
      </w:pPr>
      <w:r>
        <w:t xml:space="preserve">8.3. Алгоритм расчета ключевого показателя эффективности информационного сопровождения деятельности Федеральной антимонопольной службы для отдельных категорий уполномоченных лиц установлен в </w:t>
      </w:r>
      <w:hyperlink w:anchor="P1294" w:history="1">
        <w:r>
          <w:rPr>
            <w:color w:val="0000FF"/>
          </w:rPr>
          <w:t>приложении N 3</w:t>
        </w:r>
      </w:hyperlink>
      <w:r>
        <w:t xml:space="preserve"> к настоящему Положению.</w:t>
      </w:r>
    </w:p>
    <w:p w:rsidR="00C24A92" w:rsidRDefault="00C24A92">
      <w:pPr>
        <w:pStyle w:val="ConsPlusNormal"/>
        <w:ind w:firstLine="540"/>
        <w:jc w:val="both"/>
      </w:pPr>
      <w:r>
        <w:lastRenderedPageBreak/>
        <w:t xml:space="preserve">8.4. В соответствии со </w:t>
      </w:r>
      <w:hyperlink r:id="rId22" w:history="1">
        <w:r>
          <w:rPr>
            <w:color w:val="0000FF"/>
          </w:rPr>
          <w:t>статьей 20</w:t>
        </w:r>
      </w:hyperlink>
      <w:r>
        <w:t xml:space="preserve"> Закона об обеспечении доступа к информации информация о деятельности Федеральной антимонопольной службы и ее территориальных органов не предоставляется, если:</w:t>
      </w:r>
    </w:p>
    <w:p w:rsidR="00C24A92" w:rsidRDefault="00C24A92">
      <w:pPr>
        <w:pStyle w:val="ConsPlusNormal"/>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24A92" w:rsidRDefault="00C24A92">
      <w:pPr>
        <w:pStyle w:val="ConsPlusNormal"/>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24A92" w:rsidRDefault="00C24A92">
      <w:pPr>
        <w:pStyle w:val="ConsPlusNormal"/>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24A92" w:rsidRDefault="00C24A92">
      <w:pPr>
        <w:pStyle w:val="ConsPlusNormal"/>
        <w:ind w:firstLine="540"/>
        <w:jc w:val="both"/>
      </w:pPr>
      <w:r>
        <w:t>4) запрашиваемая информация относится к информации ограниченного доступа;</w:t>
      </w:r>
    </w:p>
    <w:p w:rsidR="00C24A92" w:rsidRDefault="00C24A92">
      <w:pPr>
        <w:pStyle w:val="ConsPlusNormal"/>
        <w:ind w:firstLine="540"/>
        <w:jc w:val="both"/>
      </w:pPr>
      <w:r>
        <w:t>5) запрашиваемая информация ранее предоставлялась пользователю информацией;</w:t>
      </w:r>
    </w:p>
    <w:p w:rsidR="00C24A92" w:rsidRDefault="00C24A92">
      <w:pPr>
        <w:pStyle w:val="ConsPlusNormal"/>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24A92" w:rsidRDefault="00C24A92">
      <w:pPr>
        <w:pStyle w:val="ConsPlusNormal"/>
        <w:jc w:val="both"/>
      </w:pPr>
    </w:p>
    <w:p w:rsidR="00C24A92" w:rsidRDefault="00C24A92">
      <w:pPr>
        <w:pStyle w:val="ConsPlusNormal"/>
        <w:jc w:val="center"/>
        <w:outlineLvl w:val="1"/>
      </w:pPr>
      <w:r>
        <w:t>IX. Обнародование информации о деятельности</w:t>
      </w:r>
    </w:p>
    <w:p w:rsidR="00C24A92" w:rsidRDefault="00C24A92">
      <w:pPr>
        <w:pStyle w:val="ConsPlusNormal"/>
        <w:jc w:val="center"/>
      </w:pPr>
      <w:r>
        <w:t>Федеральной антимонопольной службы на официальных сайтах</w:t>
      </w:r>
    </w:p>
    <w:p w:rsidR="00C24A92" w:rsidRDefault="00C24A92">
      <w:pPr>
        <w:pStyle w:val="ConsPlusNormal"/>
        <w:jc w:val="center"/>
      </w:pPr>
      <w:r>
        <w:t>Федеральной антимонопольной службы</w:t>
      </w:r>
    </w:p>
    <w:p w:rsidR="00C24A92" w:rsidRDefault="00C24A92">
      <w:pPr>
        <w:pStyle w:val="ConsPlusNormal"/>
        <w:jc w:val="center"/>
      </w:pPr>
      <w:r>
        <w:t>и ее территориальных органов</w:t>
      </w:r>
    </w:p>
    <w:p w:rsidR="00C24A92" w:rsidRDefault="00C24A92">
      <w:pPr>
        <w:pStyle w:val="ConsPlusNormal"/>
        <w:jc w:val="both"/>
      </w:pPr>
    </w:p>
    <w:p w:rsidR="00C24A92" w:rsidRDefault="00C24A92">
      <w:pPr>
        <w:pStyle w:val="ConsPlusNormal"/>
        <w:ind w:firstLine="540"/>
        <w:jc w:val="both"/>
      </w:pPr>
      <w:r>
        <w:t xml:space="preserve">9.1. В обязательном порядке обнародованию в средствах массовой информации (далее - СМИ), размещению на официальном сайте, на сайтах территориальных органов Федеральной антимонопольной службы, в аккаунтах социальных сетей, стендах, расположенных в занимаемых Федеральной антимонопольной службой и ее территориальными органами помещениях и т.д., подлежит открытая для доступа информация согласно </w:t>
      </w:r>
      <w:hyperlink w:anchor="P383" w:history="1">
        <w:r>
          <w:rPr>
            <w:color w:val="0000FF"/>
          </w:rPr>
          <w:t>приложению N 1</w:t>
        </w:r>
      </w:hyperlink>
      <w:r>
        <w:t xml:space="preserve"> и </w:t>
      </w:r>
      <w:hyperlink w:anchor="P1001" w:history="1">
        <w:r>
          <w:rPr>
            <w:color w:val="0000FF"/>
          </w:rPr>
          <w:t>приложению N 2</w:t>
        </w:r>
      </w:hyperlink>
      <w:r>
        <w:t xml:space="preserve"> к настоящему Положению.</w:t>
      </w:r>
    </w:p>
    <w:p w:rsidR="00C24A92" w:rsidRDefault="00C24A92">
      <w:pPr>
        <w:pStyle w:val="ConsPlusNormal"/>
        <w:ind w:firstLine="540"/>
        <w:jc w:val="both"/>
      </w:pPr>
      <w:r>
        <w:t xml:space="preserve">9.2. Федеральная антимонопольная служба и ее территориальные органы наряду с информацией, указанной в </w:t>
      </w:r>
      <w:hyperlink w:anchor="P383" w:history="1">
        <w:r>
          <w:rPr>
            <w:color w:val="0000FF"/>
          </w:rPr>
          <w:t>приложении N 1</w:t>
        </w:r>
      </w:hyperlink>
      <w:r>
        <w:t xml:space="preserve"> и </w:t>
      </w:r>
      <w:hyperlink w:anchor="P1001" w:history="1">
        <w:r>
          <w:rPr>
            <w:color w:val="0000FF"/>
          </w:rPr>
          <w:t>приложении N 2</w:t>
        </w:r>
      </w:hyperlink>
      <w:r>
        <w:t xml:space="preserve"> к настоящему Положению, могут обнародовать иную информацию о своей деятельности, не являющуюся информацией ограниченного доступа.</w:t>
      </w:r>
    </w:p>
    <w:p w:rsidR="00C24A92" w:rsidRDefault="00C24A92">
      <w:pPr>
        <w:pStyle w:val="ConsPlusNormal"/>
        <w:ind w:firstLine="540"/>
        <w:jc w:val="both"/>
      </w:pPr>
      <w:r>
        <w:t>9.3. Работу с информацией о деятельности Федеральной антимонопольной службы организует Управление общественных связей Федеральной антимонопольной службы, а в территориальном органе - государственный гражданский служащий, выполняющий функции пресс-секретаря.</w:t>
      </w:r>
    </w:p>
    <w:p w:rsidR="00C24A92" w:rsidRDefault="00C24A92">
      <w:pPr>
        <w:pStyle w:val="ConsPlusNormal"/>
        <w:ind w:firstLine="540"/>
        <w:jc w:val="both"/>
      </w:pPr>
      <w:r>
        <w:t xml:space="preserve">9.4. Структурные подразделения центрального аппарата Федеральной антимонопольной службы представляют в Управление общественных связей Федеральной антимонопольной службы на адрес электронной почты helpdesk@fas.gov.ru открытую для доступа информацию в электронном виде для обнародования согласно </w:t>
      </w:r>
      <w:hyperlink w:anchor="P383" w:history="1">
        <w:r>
          <w:rPr>
            <w:color w:val="0000FF"/>
          </w:rPr>
          <w:t>приложению N 1</w:t>
        </w:r>
      </w:hyperlink>
      <w:r>
        <w:t xml:space="preserve"> к настоящему Положению в соответствии со сроками, указанными в </w:t>
      </w:r>
      <w:hyperlink w:anchor="P383" w:history="1">
        <w:r>
          <w:rPr>
            <w:color w:val="0000FF"/>
          </w:rPr>
          <w:t>приложении N 1</w:t>
        </w:r>
      </w:hyperlink>
      <w:r>
        <w:t xml:space="preserve"> к настоящему Положению. Территориальные органы Федеральной антимонопольной службы представляют открытую для доступа информацию на электронный адрес pressto@fas.gov.ru в соответствии со сроками, указанными в </w:t>
      </w:r>
      <w:hyperlink w:anchor="P383" w:history="1">
        <w:r>
          <w:rPr>
            <w:color w:val="0000FF"/>
          </w:rPr>
          <w:t>приложении N 1</w:t>
        </w:r>
      </w:hyperlink>
      <w:r>
        <w:t xml:space="preserve"> к настоящему Положению. В случае невозможности представить информацию на указанные электронные адреса, необходимо проинформировать государственного гражданского служащего Управления общественных связей Федеральной антимонопольной службы о сервере, на котором хранится данная информация.</w:t>
      </w:r>
    </w:p>
    <w:p w:rsidR="00C24A92" w:rsidRDefault="00C24A92">
      <w:pPr>
        <w:pStyle w:val="ConsPlusNormal"/>
        <w:ind w:firstLine="540"/>
        <w:jc w:val="both"/>
      </w:pPr>
      <w:r>
        <w:t>9.5. Приказы о возбуждении дела и создании комиссии по рассмотрению дела о нарушении антимонопольного законодательства, уведомления, определения, решения, предписания, предупреждения, предостережения размещаются в едином разделе ненормативных правовых актов Федеральной антимонопольной службы при помощи автоматической выгрузки указанных материалов из системы электронного документооборота "Кодекс".</w:t>
      </w:r>
    </w:p>
    <w:p w:rsidR="00C24A92" w:rsidRDefault="00C24A92">
      <w:pPr>
        <w:pStyle w:val="ConsPlusNormal"/>
        <w:ind w:firstLine="540"/>
        <w:jc w:val="both"/>
      </w:pPr>
      <w:r>
        <w:t xml:space="preserve">9.6. Государственный гражданский служащий отдела информационных проектов </w:t>
      </w:r>
      <w:r>
        <w:lastRenderedPageBreak/>
        <w:t xml:space="preserve">Управления общественных связей Федеральной антимонопольной службы размещает на официальном сайте сведения о группах лиц в соответствии со </w:t>
      </w:r>
      <w:hyperlink r:id="rId23" w:history="1">
        <w:r>
          <w:rPr>
            <w:color w:val="0000FF"/>
          </w:rPr>
          <w:t>статьей 31</w:t>
        </w:r>
      </w:hyperlink>
      <w:r>
        <w:t xml:space="preserve"> Федерального закона от 26 июля 2006 г. N 135-ФЗ "О защите конкуренции".</w:t>
      </w:r>
    </w:p>
    <w:p w:rsidR="00C24A92" w:rsidRDefault="00C24A92">
      <w:pPr>
        <w:pStyle w:val="ConsPlusNormal"/>
        <w:ind w:firstLine="540"/>
        <w:jc w:val="both"/>
      </w:pPr>
      <w:r>
        <w:t>9.7. Федеральная антимонопольная служба публикует в машиночитаемом формате (открытые данные) иные сведения в соответствии с нормативными правовыми актами Российской Федерации.</w:t>
      </w:r>
    </w:p>
    <w:p w:rsidR="00C24A92" w:rsidRDefault="00C24A92">
      <w:pPr>
        <w:pStyle w:val="ConsPlusNormal"/>
        <w:ind w:firstLine="540"/>
        <w:jc w:val="both"/>
      </w:pPr>
      <w:r>
        <w:t>9.8. Информация, подготовленная отделом общественных связей Управления общественных связей для размещения на официальном сайте в разделе "Новости" (далее - пресс-релиз), должна быть согласована с начальником структурного подразделения центрального аппарата Федеральной антимонопольной службы или лицом его заменяющим, представившим информацию, руководителем Федеральной антимонопольной службы или заместителем руководителя Федеральной антимонопольной службы, ответственным за реализацию направлений деятельности структурного подразделения центрального аппарата Федеральной антимонопольной службы, представившего информацию.</w:t>
      </w:r>
    </w:p>
    <w:p w:rsidR="00C24A92" w:rsidRDefault="00C24A92">
      <w:pPr>
        <w:pStyle w:val="ConsPlusNormal"/>
        <w:ind w:firstLine="540"/>
        <w:jc w:val="both"/>
      </w:pPr>
      <w:r>
        <w:t>9.9.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Федеральной антимонопольной службы.</w:t>
      </w:r>
    </w:p>
    <w:p w:rsidR="00C24A92" w:rsidRDefault="00C24A92">
      <w:pPr>
        <w:pStyle w:val="ConsPlusNormal"/>
        <w:jc w:val="both"/>
      </w:pPr>
    </w:p>
    <w:p w:rsidR="00C24A92" w:rsidRDefault="00C24A92">
      <w:pPr>
        <w:pStyle w:val="ConsPlusNormal"/>
        <w:jc w:val="center"/>
        <w:outlineLvl w:val="1"/>
      </w:pPr>
      <w:r>
        <w:t>X. Прием граждан в Общественной приемной</w:t>
      </w:r>
    </w:p>
    <w:p w:rsidR="00C24A92" w:rsidRDefault="00C24A92">
      <w:pPr>
        <w:pStyle w:val="ConsPlusNormal"/>
        <w:jc w:val="center"/>
      </w:pPr>
      <w:r>
        <w:t>Федеральной антимонопольной службы или в территориальном</w:t>
      </w:r>
    </w:p>
    <w:p w:rsidR="00C24A92" w:rsidRDefault="00C24A92">
      <w:pPr>
        <w:pStyle w:val="ConsPlusNormal"/>
        <w:jc w:val="center"/>
      </w:pPr>
      <w:r>
        <w:t>органе Федеральной антимонопольной службы</w:t>
      </w:r>
    </w:p>
    <w:p w:rsidR="00C24A92" w:rsidRDefault="00C24A92">
      <w:pPr>
        <w:pStyle w:val="ConsPlusNormal"/>
        <w:jc w:val="both"/>
      </w:pPr>
    </w:p>
    <w:p w:rsidR="00C24A92" w:rsidRDefault="00C24A92">
      <w:pPr>
        <w:pStyle w:val="ConsPlusNormal"/>
        <w:ind w:firstLine="540"/>
        <w:jc w:val="both"/>
      </w:pPr>
      <w:r>
        <w:t>10.1. Общественная приемная Федеральной антимонопольной службы (далее - Приемная), а также общественные приемные в территориальных органах, выполняют консультативно-разъяснительную функцию путем:</w:t>
      </w:r>
    </w:p>
    <w:p w:rsidR="00C24A92" w:rsidRDefault="00C24A92">
      <w:pPr>
        <w:pStyle w:val="ConsPlusNormal"/>
        <w:ind w:firstLine="540"/>
        <w:jc w:val="both"/>
      </w:pPr>
      <w:r>
        <w:t>- рассмотрения устных обращений и электронных сообщений граждан, индивидуальных предпринимателей, представителей юридических лиц и общественных организаций в соответствии с графиком работы Приемной;</w:t>
      </w:r>
    </w:p>
    <w:p w:rsidR="00C24A92" w:rsidRDefault="00C24A92">
      <w:pPr>
        <w:pStyle w:val="ConsPlusNormal"/>
        <w:ind w:firstLine="540"/>
        <w:jc w:val="both"/>
      </w:pPr>
      <w:r>
        <w:t>- организации и проведения личного приема граждан государственными гражданскими служащими структурных подразделений центрального аппарата Федеральной антимонопольной службы в помещении Приемной в соответствии с графиком, утверждаемым руководителем Федеральной антимонопольной службы и размещенным на официальном сайте;</w:t>
      </w:r>
    </w:p>
    <w:p w:rsidR="00C24A92" w:rsidRDefault="00C24A92">
      <w:pPr>
        <w:pStyle w:val="ConsPlusNormal"/>
        <w:ind w:firstLine="540"/>
        <w:jc w:val="both"/>
      </w:pPr>
      <w:r>
        <w:t>- размещения на информационных стендах сведений о деятельности Федеральной антимонопольной службы, о способах и порядке обращения, о работе Приемной;</w:t>
      </w:r>
    </w:p>
    <w:p w:rsidR="00C24A92" w:rsidRDefault="00C24A92">
      <w:pPr>
        <w:pStyle w:val="ConsPlusNormal"/>
        <w:ind w:firstLine="540"/>
        <w:jc w:val="both"/>
      </w:pPr>
      <w:r>
        <w:t>- размещения на официальном сайте часто задаваемых вопросов и типовых ответов на них.</w:t>
      </w:r>
    </w:p>
    <w:p w:rsidR="00C24A92" w:rsidRDefault="00C24A92">
      <w:pPr>
        <w:pStyle w:val="ConsPlusNormal"/>
        <w:ind w:firstLine="540"/>
        <w:jc w:val="both"/>
      </w:pPr>
      <w:r>
        <w:t>10.2. По телефонам Приемной граждане, юридические лица и общественные объединения могут получить информацию по вопросам:</w:t>
      </w:r>
    </w:p>
    <w:p w:rsidR="00C24A92" w:rsidRDefault="00C24A92">
      <w:pPr>
        <w:pStyle w:val="ConsPlusNormal"/>
        <w:ind w:firstLine="540"/>
        <w:jc w:val="both"/>
      </w:pPr>
      <w:r>
        <w:t>- об основных направлениях деятельности Федеральной антимонопольной службы, о компетенции и полномочиях Федеральной антимонопольной службы;</w:t>
      </w:r>
    </w:p>
    <w:p w:rsidR="00C24A92" w:rsidRDefault="00C24A92">
      <w:pPr>
        <w:pStyle w:val="ConsPlusNormal"/>
        <w:ind w:firstLine="540"/>
        <w:jc w:val="both"/>
      </w:pPr>
      <w:r>
        <w:t>- о месте размещения на официальном сайте справочных материалов по вопросам исполнения государственной функции (представления государственной услуги);</w:t>
      </w:r>
    </w:p>
    <w:p w:rsidR="00C24A92" w:rsidRDefault="00C24A92">
      <w:pPr>
        <w:pStyle w:val="ConsPlusNormal"/>
        <w:ind w:firstLine="540"/>
        <w:jc w:val="both"/>
      </w:pPr>
      <w:r>
        <w:t>- о требованиях, предъявляемых к заверению и надлежащему оформлению документов и сведений при подаче их в Федеральную антимонопольную службу;</w:t>
      </w:r>
    </w:p>
    <w:p w:rsidR="00C24A92" w:rsidRDefault="00C24A92">
      <w:pPr>
        <w:pStyle w:val="ConsPlusNormal"/>
        <w:ind w:firstLine="540"/>
        <w:jc w:val="both"/>
      </w:pPr>
      <w:r>
        <w:t>- о статусе рассмотрения поступивших обращений в Федеральную антимонопольную службу.</w:t>
      </w:r>
    </w:p>
    <w:p w:rsidR="00C24A92" w:rsidRDefault="00C24A92">
      <w:pPr>
        <w:pStyle w:val="ConsPlusNormal"/>
        <w:jc w:val="both"/>
      </w:pPr>
    </w:p>
    <w:p w:rsidR="00C24A92" w:rsidRDefault="00C24A92">
      <w:pPr>
        <w:pStyle w:val="ConsPlusNormal"/>
        <w:jc w:val="center"/>
        <w:outlineLvl w:val="1"/>
      </w:pPr>
      <w:r>
        <w:t>XI. Общественные и экспертные советы при ФАС России</w:t>
      </w:r>
    </w:p>
    <w:p w:rsidR="00C24A92" w:rsidRDefault="00C24A92">
      <w:pPr>
        <w:pStyle w:val="ConsPlusNormal"/>
        <w:jc w:val="both"/>
      </w:pPr>
    </w:p>
    <w:p w:rsidR="00C24A92" w:rsidRDefault="00C24A92">
      <w:pPr>
        <w:pStyle w:val="ConsPlusNormal"/>
        <w:ind w:firstLine="540"/>
        <w:jc w:val="both"/>
      </w:pPr>
      <w:r>
        <w:t>11.1. При Федеральной антимонопольной службе действует Совет по конкуренции при Федеральной антимонопольной службе, в состав которого входят представители некоммерческих организаций, общественных объединений и бизнес-ассоциаций. Совет по конкуренции при Федеральной антимонопольной службе вырабатывает рекомендации по совершенствованию антимонопольного законодательства и правоприменительной практики. Аналогичные советы формируются в территориальных органах Федеральной антимонопольной службы.</w:t>
      </w:r>
    </w:p>
    <w:p w:rsidR="00C24A92" w:rsidRDefault="00C24A92">
      <w:pPr>
        <w:pStyle w:val="ConsPlusNormal"/>
        <w:ind w:firstLine="540"/>
        <w:jc w:val="both"/>
      </w:pPr>
      <w:r>
        <w:lastRenderedPageBreak/>
        <w:t>11.2. При Федеральной антимонопольной службе действуют экспертные советы по основным направлениям деятельности Федеральной антимонопольной службы, в состав которых входят, в том числе, участники рынков, представители некоммерческих организаций и органов власти.</w:t>
      </w:r>
    </w:p>
    <w:p w:rsidR="00C24A92" w:rsidRDefault="00C24A92">
      <w:pPr>
        <w:pStyle w:val="ConsPlusNormal"/>
        <w:ind w:firstLine="540"/>
        <w:jc w:val="both"/>
      </w:pPr>
      <w:r>
        <w:t>11.3. Заседания советов могут быть открытыми для представителей СМИ. Решение о допуске журналистов на заседания советов принимает Председатель соответствующего совета.</w:t>
      </w:r>
    </w:p>
    <w:p w:rsidR="00C24A92" w:rsidRDefault="00C24A92">
      <w:pPr>
        <w:pStyle w:val="ConsPlusNormal"/>
        <w:ind w:firstLine="540"/>
        <w:jc w:val="both"/>
      </w:pPr>
      <w:r>
        <w:t>11.4. По итогам проведения заседаний Совета по конкуренции при Федеральной антимонопольной службе и экспертных советов на официальном сайте публикуются пресс-релиз и протоколы заседаний.</w:t>
      </w:r>
    </w:p>
    <w:p w:rsidR="00C24A92" w:rsidRDefault="00C24A92">
      <w:pPr>
        <w:pStyle w:val="ConsPlusNormal"/>
        <w:jc w:val="both"/>
      </w:pPr>
    </w:p>
    <w:p w:rsidR="00C24A92" w:rsidRDefault="00C24A92">
      <w:pPr>
        <w:pStyle w:val="ConsPlusNormal"/>
        <w:jc w:val="center"/>
        <w:outlineLvl w:val="1"/>
      </w:pPr>
      <w:r>
        <w:t>XII. Правила предоставления комментариев средствам</w:t>
      </w:r>
    </w:p>
    <w:p w:rsidR="00C24A92" w:rsidRDefault="00C24A92">
      <w:pPr>
        <w:pStyle w:val="ConsPlusNormal"/>
        <w:jc w:val="center"/>
      </w:pPr>
      <w:r>
        <w:t>массовой информации</w:t>
      </w:r>
    </w:p>
    <w:p w:rsidR="00C24A92" w:rsidRDefault="00C24A92">
      <w:pPr>
        <w:pStyle w:val="ConsPlusNormal"/>
        <w:jc w:val="both"/>
      </w:pPr>
    </w:p>
    <w:p w:rsidR="00C24A92" w:rsidRDefault="00C24A92">
      <w:pPr>
        <w:pStyle w:val="ConsPlusNormal"/>
        <w:ind w:firstLine="540"/>
        <w:jc w:val="both"/>
      </w:pPr>
      <w:r>
        <w:t xml:space="preserve">12.1. Согласно </w:t>
      </w:r>
      <w:hyperlink r:id="rId24" w:history="1">
        <w:r>
          <w:rPr>
            <w:color w:val="0000FF"/>
          </w:rPr>
          <w:t>Закону</w:t>
        </w:r>
      </w:hyperlink>
      <w:r>
        <w:t xml:space="preserve"> о средствах массовой информации устный или письменный комментарий СМИ предоставляется не позднее 7 дней.</w:t>
      </w:r>
    </w:p>
    <w:p w:rsidR="00C24A92" w:rsidRDefault="00C24A92">
      <w:pPr>
        <w:pStyle w:val="ConsPlusNormal"/>
        <w:ind w:firstLine="540"/>
        <w:jc w:val="both"/>
      </w:pPr>
      <w:r>
        <w:t>12.2. Запрос информации о деятельности Федеральной антимонопольной службы и ее территориальных органов в письменной форме направляется на электронную почту press@fas.gov.ru с указанием контактных данных для обратной связи.</w:t>
      </w:r>
    </w:p>
    <w:p w:rsidR="00C24A92" w:rsidRDefault="00C24A92">
      <w:pPr>
        <w:pStyle w:val="ConsPlusNormal"/>
        <w:ind w:firstLine="540"/>
        <w:jc w:val="both"/>
      </w:pPr>
      <w:r>
        <w:t>12.3. Сведения, составляющие государственную, коммерческую или иную охраняемую законом тайну, СМИ не предоставляются.</w:t>
      </w:r>
    </w:p>
    <w:p w:rsidR="00C24A92" w:rsidRDefault="00C24A92">
      <w:pPr>
        <w:pStyle w:val="ConsPlusNormal"/>
        <w:ind w:firstLine="540"/>
        <w:jc w:val="both"/>
      </w:pPr>
      <w:r>
        <w:t>12.4. Комментарий Федеральной антимонопольной службы и ее территориальных органов может быть дан в устной или письменной форме. Форма ответа на запрос выбирается по усмотрению государственного гражданского служащего Управления общественных связей по согласованию с уполномоченным лицом Федеральной антимонопольной службы или пресс-секретарем территориального органа Федеральной антимонопольной службы.</w:t>
      </w:r>
    </w:p>
    <w:p w:rsidR="00C24A92" w:rsidRDefault="00C24A92">
      <w:pPr>
        <w:pStyle w:val="ConsPlusNormal"/>
        <w:ind w:firstLine="540"/>
        <w:jc w:val="both"/>
      </w:pPr>
      <w:r>
        <w:t>12.5. Начальник структурного подразделения центрального аппарата Федеральной антимонопольной службы и его заместитель имеют полномочия давать комментарий СМИ, при этом они должны сообщить о факте предоставления информации СМИ в Управление общественных связей Федеральной антимонопольной службы для осуществления мониторинга выпущенной информации.</w:t>
      </w:r>
    </w:p>
    <w:p w:rsidR="00C24A92" w:rsidRDefault="00C24A92">
      <w:pPr>
        <w:pStyle w:val="ConsPlusNormal"/>
        <w:ind w:firstLine="540"/>
        <w:jc w:val="both"/>
      </w:pPr>
      <w:r>
        <w:t>12.6. Срок предоставления запрашиваемой СМИ информации может быть продлен, если требуемые сведения не могут быть предоставлены в семидневный срок.</w:t>
      </w:r>
    </w:p>
    <w:p w:rsidR="00C24A92" w:rsidRDefault="00C24A92">
      <w:pPr>
        <w:pStyle w:val="ConsPlusNormal"/>
        <w:ind w:firstLine="540"/>
        <w:jc w:val="both"/>
      </w:pPr>
      <w:r>
        <w:t>12.7. Уведомление о продлении срока предоставления запрашиваемой СМИ информации подготавливается Управлением общественных связей Федеральной антимонопольной службы с участием соответствующего структурного подразделения центрального аппарата Федеральной антимонопольной службы и должно быть завизировано руководителем Федеральной антимонопольной службы (лицом, временно исполняющим его обязанности), либо его заместителем, непосредственно координирующим и контролирующим деятельность соответствующего структурного подразделения центрального аппарата Федеральной антимонопольной службы.</w:t>
      </w:r>
    </w:p>
    <w:p w:rsidR="00C24A92" w:rsidRDefault="00C24A92">
      <w:pPr>
        <w:pStyle w:val="ConsPlusNormal"/>
        <w:ind w:firstLine="540"/>
        <w:jc w:val="both"/>
      </w:pPr>
      <w:r>
        <w:t>12.8. В территориальных органах Федеральной антимонопольной службы уведомление о продлении срока предоставления запрашиваемой СМИ информации готовится пресс-секретарем территориального органа Федеральной антимонопольной службы и визируется руководителем или заместителем руководителя территориального органа Федеральной антимонопольной службы.</w:t>
      </w:r>
    </w:p>
    <w:p w:rsidR="00C24A92" w:rsidRDefault="00C24A92">
      <w:pPr>
        <w:pStyle w:val="ConsPlusNormal"/>
        <w:ind w:firstLine="540"/>
        <w:jc w:val="both"/>
      </w:pPr>
      <w:r>
        <w:t>12.9. Уведомление о продлении срока предоставления запрашиваемой СМИ информации направляется представителю редакции СМИ в трехдневный срок со дня получения письменного запроса информации.</w:t>
      </w:r>
    </w:p>
    <w:p w:rsidR="00C24A92" w:rsidRDefault="00C24A92">
      <w:pPr>
        <w:pStyle w:val="ConsPlusNormal"/>
        <w:ind w:firstLine="540"/>
        <w:jc w:val="both"/>
      </w:pPr>
      <w:r>
        <w:t>12.10. Уведомление должно содержать:</w:t>
      </w:r>
    </w:p>
    <w:p w:rsidR="00C24A92" w:rsidRDefault="00C24A92">
      <w:pPr>
        <w:pStyle w:val="ConsPlusNormal"/>
        <w:ind w:firstLine="540"/>
        <w:jc w:val="both"/>
      </w:pPr>
      <w:r>
        <w:t>- причины, по которым запрашиваемая информация не может быть предоставлена в срок, указанный в запросе;</w:t>
      </w:r>
    </w:p>
    <w:p w:rsidR="00C24A92" w:rsidRDefault="00C24A92">
      <w:pPr>
        <w:pStyle w:val="ConsPlusNormal"/>
        <w:ind w:firstLine="540"/>
        <w:jc w:val="both"/>
      </w:pPr>
      <w:r>
        <w:t>- дату принятия решения о продлении срока предоставления запрашиваемой информации;</w:t>
      </w:r>
    </w:p>
    <w:p w:rsidR="00C24A92" w:rsidRDefault="00C24A92">
      <w:pPr>
        <w:pStyle w:val="ConsPlusNormal"/>
        <w:ind w:firstLine="540"/>
        <w:jc w:val="both"/>
      </w:pPr>
      <w:r>
        <w:t>- должностное лицо, установившее отсрочку;</w:t>
      </w:r>
    </w:p>
    <w:p w:rsidR="00C24A92" w:rsidRDefault="00C24A92">
      <w:pPr>
        <w:pStyle w:val="ConsPlusNormal"/>
        <w:ind w:firstLine="540"/>
        <w:jc w:val="both"/>
      </w:pPr>
      <w:r>
        <w:t>- дату, к которой будет предоставлена запрашиваемая информация.</w:t>
      </w:r>
    </w:p>
    <w:p w:rsidR="00C24A92" w:rsidRDefault="00C24A92">
      <w:pPr>
        <w:pStyle w:val="ConsPlusNormal"/>
        <w:ind w:firstLine="540"/>
        <w:jc w:val="both"/>
      </w:pPr>
      <w:r>
        <w:lastRenderedPageBreak/>
        <w:t>12.11. В случае если запрашиваемая информация относится к информации ограниченного доступа, в ответе на запрос указывается нормативный правовой акт, в соответствии с которым доступ к этой информации ограничен.</w:t>
      </w:r>
    </w:p>
    <w:p w:rsidR="00C24A92" w:rsidRDefault="00C24A92">
      <w:pPr>
        <w:pStyle w:val="ConsPlusNormal"/>
        <w:ind w:firstLine="540"/>
        <w:jc w:val="both"/>
      </w:pPr>
      <w:r>
        <w:t>12.12. Интервью с руководителем Федеральной антимонопольной службы, с заместителями руководителя, с начальниками структурных подразделений и их заместителями осуществляется по предварительной записи в отделе общественных связей Управления общественных связей Федеральной антимонопольной службы; интервью с руководителем территориального органа Федеральной антимонопольной службы и (или) его заместителями - по предварительной записи у пресс-секретаря территориального органа Федеральной антимонопольной службы.</w:t>
      </w:r>
    </w:p>
    <w:p w:rsidR="00C24A92" w:rsidRDefault="00C24A92">
      <w:pPr>
        <w:pStyle w:val="ConsPlusNormal"/>
        <w:jc w:val="both"/>
      </w:pPr>
    </w:p>
    <w:p w:rsidR="00C24A92" w:rsidRDefault="00C24A92">
      <w:pPr>
        <w:pStyle w:val="ConsPlusNormal"/>
        <w:jc w:val="center"/>
        <w:outlineLvl w:val="1"/>
      </w:pPr>
      <w:r>
        <w:t>XIII. Организация пресс-конференций, брифингов</w:t>
      </w:r>
    </w:p>
    <w:p w:rsidR="00C24A92" w:rsidRDefault="00C24A92">
      <w:pPr>
        <w:pStyle w:val="ConsPlusNormal"/>
        <w:jc w:val="center"/>
      </w:pPr>
      <w:r>
        <w:t>и пресс-подходов</w:t>
      </w:r>
    </w:p>
    <w:p w:rsidR="00C24A92" w:rsidRDefault="00C24A92">
      <w:pPr>
        <w:pStyle w:val="ConsPlusNormal"/>
        <w:jc w:val="both"/>
      </w:pPr>
    </w:p>
    <w:p w:rsidR="00C24A92" w:rsidRDefault="00C24A92">
      <w:pPr>
        <w:pStyle w:val="ConsPlusNormal"/>
        <w:ind w:firstLine="540"/>
        <w:jc w:val="both"/>
      </w:pPr>
      <w:r>
        <w:t>13.1. При наличии значимого информационного повода Федеральная антимонопольная служба проводит пресс-конференцию или брифинг.</w:t>
      </w:r>
    </w:p>
    <w:p w:rsidR="00C24A92" w:rsidRDefault="00C24A92">
      <w:pPr>
        <w:pStyle w:val="ConsPlusNormal"/>
        <w:ind w:firstLine="540"/>
        <w:jc w:val="both"/>
      </w:pPr>
      <w:r>
        <w:t>13.2. Место проведения мероприятия определяется Управлением общественных связей Федеральной антимонопольной службы или пресс-секретарем территориального органа Федеральной антимонопольной службы.</w:t>
      </w:r>
    </w:p>
    <w:p w:rsidR="00C24A92" w:rsidRDefault="00C24A92">
      <w:pPr>
        <w:pStyle w:val="ConsPlusNormal"/>
        <w:ind w:firstLine="540"/>
        <w:jc w:val="both"/>
      </w:pPr>
      <w:r>
        <w:t>13.3. С целью предварительного освещения участия государственных гражданских служащих центрального аппарата или территориального органа Федеральной антимонопольной службы в пресс-конференциях, брифингах и других публичных мероприятиях, организуемых ФАС России, публикуется анонс, а по итогам мероприятия публикуется пресс-релиз и (или) организуется пресс-подход к государственному гражданскому служащему Федеральной антимонопольной службы или территориального органа, который вправе давать комментарии СМИ.</w:t>
      </w:r>
    </w:p>
    <w:p w:rsidR="00C24A92" w:rsidRDefault="00C24A92">
      <w:pPr>
        <w:pStyle w:val="ConsPlusNormal"/>
        <w:ind w:firstLine="540"/>
        <w:jc w:val="both"/>
      </w:pPr>
      <w:r>
        <w:t>13.4. С целью анализа публикаций по итогам мероприятий отдел общественных связей Управления общественных связей Федеральной антимонопольной службы или пресс-секретарь территориального управления Федеральной антимонопольной службы проводит мониторинг СМИ.</w:t>
      </w:r>
    </w:p>
    <w:p w:rsidR="00C24A92" w:rsidRDefault="00C24A92">
      <w:pPr>
        <w:pStyle w:val="ConsPlusNormal"/>
        <w:jc w:val="both"/>
      </w:pPr>
    </w:p>
    <w:p w:rsidR="00C24A92" w:rsidRDefault="00C24A92">
      <w:pPr>
        <w:pStyle w:val="ConsPlusNormal"/>
        <w:jc w:val="center"/>
        <w:outlineLvl w:val="1"/>
      </w:pPr>
      <w:r>
        <w:t>XIV. Порядок проведения вебинаров, видеоконференций,</w:t>
      </w:r>
    </w:p>
    <w:p w:rsidR="00C24A92" w:rsidRDefault="00C24A92">
      <w:pPr>
        <w:pStyle w:val="ConsPlusNormal"/>
        <w:jc w:val="center"/>
      </w:pPr>
      <w:r>
        <w:t>дискуссионных столов и иных публичных мероприятий</w:t>
      </w:r>
    </w:p>
    <w:p w:rsidR="00C24A92" w:rsidRDefault="00C24A92">
      <w:pPr>
        <w:pStyle w:val="ConsPlusNormal"/>
        <w:jc w:val="both"/>
      </w:pPr>
    </w:p>
    <w:p w:rsidR="00C24A92" w:rsidRDefault="00C24A92">
      <w:pPr>
        <w:pStyle w:val="ConsPlusNormal"/>
        <w:ind w:firstLine="540"/>
        <w:jc w:val="both"/>
      </w:pPr>
      <w:r>
        <w:t>14.1. Порядок проведения вебинаров, видеоконференций, дискуссионных столов и иных публичных мероприятий (далее - мероприятия) разработан с целью:</w:t>
      </w:r>
    </w:p>
    <w:p w:rsidR="00C24A92" w:rsidRDefault="00C24A92">
      <w:pPr>
        <w:pStyle w:val="ConsPlusNormal"/>
        <w:ind w:firstLine="540"/>
        <w:jc w:val="both"/>
      </w:pPr>
      <w:r>
        <w:t>- разъяснения спорных моментов, возникающих в деятельности ФАС России и ее территориальных органов;</w:t>
      </w:r>
    </w:p>
    <w:p w:rsidR="00C24A92" w:rsidRDefault="00C24A92">
      <w:pPr>
        <w:pStyle w:val="ConsPlusNormal"/>
        <w:ind w:firstLine="540"/>
        <w:jc w:val="both"/>
      </w:pPr>
      <w:r>
        <w:t>- решения конкретных актуальных проблем.</w:t>
      </w:r>
    </w:p>
    <w:p w:rsidR="00C24A92" w:rsidRDefault="00C24A92">
      <w:pPr>
        <w:pStyle w:val="ConsPlusNormal"/>
        <w:ind w:firstLine="540"/>
        <w:jc w:val="both"/>
      </w:pPr>
      <w:r>
        <w:t>14.2. Участниками мероприятий могут являться:</w:t>
      </w:r>
    </w:p>
    <w:p w:rsidR="00C24A92" w:rsidRDefault="00C24A92">
      <w:pPr>
        <w:pStyle w:val="ConsPlusNormal"/>
        <w:ind w:firstLine="540"/>
        <w:jc w:val="both"/>
      </w:pPr>
      <w:r>
        <w:t>- руководитель ФАС России;</w:t>
      </w:r>
    </w:p>
    <w:p w:rsidR="00C24A92" w:rsidRDefault="00C24A92">
      <w:pPr>
        <w:pStyle w:val="ConsPlusNormal"/>
        <w:ind w:firstLine="540"/>
        <w:jc w:val="both"/>
      </w:pPr>
      <w:r>
        <w:t>- заместитель руководителя ФАС России;</w:t>
      </w:r>
    </w:p>
    <w:p w:rsidR="00C24A92" w:rsidRDefault="00C24A92">
      <w:pPr>
        <w:pStyle w:val="ConsPlusNormal"/>
        <w:ind w:firstLine="540"/>
        <w:jc w:val="both"/>
      </w:pPr>
      <w:r>
        <w:t>- начальник структурного подразделения;</w:t>
      </w:r>
    </w:p>
    <w:p w:rsidR="00C24A92" w:rsidRDefault="00C24A92">
      <w:pPr>
        <w:pStyle w:val="ConsPlusNormal"/>
        <w:ind w:firstLine="540"/>
        <w:jc w:val="both"/>
      </w:pPr>
      <w:r>
        <w:t>- заместитель начальника структурного подразделения;</w:t>
      </w:r>
    </w:p>
    <w:p w:rsidR="00C24A92" w:rsidRDefault="00C24A92">
      <w:pPr>
        <w:pStyle w:val="ConsPlusNormal"/>
        <w:ind w:firstLine="540"/>
        <w:jc w:val="both"/>
      </w:pPr>
      <w:r>
        <w:t>- сотрудники, ответственные за взаимодействие с Управлением общественных связей;</w:t>
      </w:r>
    </w:p>
    <w:p w:rsidR="00C24A92" w:rsidRDefault="00C24A92">
      <w:pPr>
        <w:pStyle w:val="ConsPlusNormal"/>
        <w:ind w:firstLine="540"/>
        <w:jc w:val="both"/>
      </w:pPr>
      <w:r>
        <w:t>- руководитель территориального управления ФАС России;</w:t>
      </w:r>
    </w:p>
    <w:p w:rsidR="00C24A92" w:rsidRDefault="00C24A92">
      <w:pPr>
        <w:pStyle w:val="ConsPlusNormal"/>
        <w:ind w:firstLine="540"/>
        <w:jc w:val="both"/>
      </w:pPr>
      <w:r>
        <w:t>- заместитель руководителя территориального управления ФАС России;</w:t>
      </w:r>
    </w:p>
    <w:p w:rsidR="00C24A92" w:rsidRDefault="00C24A92">
      <w:pPr>
        <w:pStyle w:val="ConsPlusNormal"/>
        <w:ind w:firstLine="540"/>
        <w:jc w:val="both"/>
      </w:pPr>
      <w:r>
        <w:t>граждане Российской Федерации;</w:t>
      </w:r>
    </w:p>
    <w:p w:rsidR="00C24A92" w:rsidRDefault="00C24A92">
      <w:pPr>
        <w:pStyle w:val="ConsPlusNormal"/>
        <w:ind w:firstLine="540"/>
        <w:jc w:val="both"/>
      </w:pPr>
      <w:r>
        <w:t>- хозяйствующие субъекты;</w:t>
      </w:r>
    </w:p>
    <w:p w:rsidR="00C24A92" w:rsidRDefault="00C24A92">
      <w:pPr>
        <w:pStyle w:val="ConsPlusNormal"/>
        <w:ind w:firstLine="540"/>
        <w:jc w:val="both"/>
      </w:pPr>
      <w:r>
        <w:t>- эксперты;</w:t>
      </w:r>
    </w:p>
    <w:p w:rsidR="00C24A92" w:rsidRDefault="00C24A92">
      <w:pPr>
        <w:pStyle w:val="ConsPlusNormal"/>
        <w:ind w:firstLine="540"/>
        <w:jc w:val="both"/>
      </w:pPr>
      <w:r>
        <w:t>- представители органов государственной власти.</w:t>
      </w:r>
    </w:p>
    <w:p w:rsidR="00C24A92" w:rsidRDefault="00C24A92">
      <w:pPr>
        <w:pStyle w:val="ConsPlusNormal"/>
        <w:ind w:firstLine="540"/>
        <w:jc w:val="both"/>
      </w:pPr>
      <w:r>
        <w:t>14.3. Инициатор мероприятия осуществляет подготовку к мероприятиям:</w:t>
      </w:r>
    </w:p>
    <w:p w:rsidR="00C24A92" w:rsidRDefault="00C24A92">
      <w:pPr>
        <w:pStyle w:val="ConsPlusNormal"/>
        <w:ind w:firstLine="540"/>
        <w:jc w:val="both"/>
      </w:pPr>
      <w:r>
        <w:t>- планирует дату;</w:t>
      </w:r>
    </w:p>
    <w:p w:rsidR="00C24A92" w:rsidRDefault="00C24A92">
      <w:pPr>
        <w:pStyle w:val="ConsPlusNormal"/>
        <w:ind w:firstLine="540"/>
        <w:jc w:val="both"/>
      </w:pPr>
      <w:r>
        <w:t>- разрабатывает сценарий проведения мероприятия;</w:t>
      </w:r>
    </w:p>
    <w:p w:rsidR="00C24A92" w:rsidRDefault="00C24A92">
      <w:pPr>
        <w:pStyle w:val="ConsPlusNormal"/>
        <w:ind w:firstLine="540"/>
        <w:jc w:val="both"/>
      </w:pPr>
      <w:r>
        <w:t xml:space="preserve">- согласовывает место проведения мероприятия с Управлением делами и Федеральным бюджетным учреждением "Информационно-технический центр ФАС России" (ФБУ ИТЦ ФАС </w:t>
      </w:r>
      <w:r>
        <w:lastRenderedPageBreak/>
        <w:t>России);</w:t>
      </w:r>
    </w:p>
    <w:p w:rsidR="00C24A92" w:rsidRDefault="00C24A92">
      <w:pPr>
        <w:pStyle w:val="ConsPlusNormal"/>
        <w:ind w:firstLine="540"/>
        <w:jc w:val="both"/>
      </w:pPr>
      <w:r>
        <w:t>- выбирает и согласовывает участников мероприятия;</w:t>
      </w:r>
    </w:p>
    <w:p w:rsidR="00C24A92" w:rsidRDefault="00C24A92">
      <w:pPr>
        <w:pStyle w:val="ConsPlusNormal"/>
        <w:ind w:firstLine="540"/>
        <w:jc w:val="both"/>
      </w:pPr>
      <w:r>
        <w:t>- подготавливает вопросы для обсуждения в процессе мероприятия;</w:t>
      </w:r>
    </w:p>
    <w:p w:rsidR="00C24A92" w:rsidRDefault="00C24A92">
      <w:pPr>
        <w:pStyle w:val="ConsPlusNormal"/>
        <w:ind w:firstLine="540"/>
        <w:jc w:val="both"/>
      </w:pPr>
      <w:r>
        <w:t>- не менее чем за 7 дней до даты проведения мероприятия оформляет заявку через службу технической поддержки helpdesk@fas.gov.ru;</w:t>
      </w:r>
    </w:p>
    <w:p w:rsidR="00C24A92" w:rsidRDefault="00C24A92">
      <w:pPr>
        <w:pStyle w:val="ConsPlusNormal"/>
        <w:ind w:firstLine="540"/>
        <w:jc w:val="both"/>
      </w:pPr>
      <w:r>
        <w:t>- не менее чем за 7 дней до даты проведения мероприятия организовывает электронную рассылку на адреса участников мероприятия.</w:t>
      </w:r>
    </w:p>
    <w:p w:rsidR="00C24A92" w:rsidRDefault="00C24A92">
      <w:pPr>
        <w:pStyle w:val="ConsPlusNormal"/>
        <w:ind w:firstLine="540"/>
        <w:jc w:val="both"/>
      </w:pPr>
      <w:r>
        <w:t>14.4. ФБУ ИТЦ ФАС России осуществляет техническую поддержку мероприятия:</w:t>
      </w:r>
    </w:p>
    <w:p w:rsidR="00C24A92" w:rsidRDefault="00C24A92">
      <w:pPr>
        <w:pStyle w:val="ConsPlusNormal"/>
        <w:ind w:firstLine="540"/>
        <w:jc w:val="both"/>
      </w:pPr>
      <w:r>
        <w:t>- согласовывает заявку со структурным подразделением (организатором мероприятия) в части даты и времени проведения мероприятия;</w:t>
      </w:r>
    </w:p>
    <w:p w:rsidR="00C24A92" w:rsidRDefault="00C24A92">
      <w:pPr>
        <w:pStyle w:val="ConsPlusNormal"/>
        <w:ind w:firstLine="540"/>
        <w:jc w:val="both"/>
      </w:pPr>
      <w:r>
        <w:t>- обеспечивает подключение участников к мероприятию;</w:t>
      </w:r>
    </w:p>
    <w:p w:rsidR="00C24A92" w:rsidRDefault="00C24A92">
      <w:pPr>
        <w:pStyle w:val="ConsPlusNormal"/>
        <w:ind w:firstLine="540"/>
        <w:jc w:val="both"/>
      </w:pPr>
      <w:r>
        <w:t>- осуществляет координацию действий участников по подключению к мероприятию;</w:t>
      </w:r>
    </w:p>
    <w:p w:rsidR="00C24A92" w:rsidRDefault="00C24A92">
      <w:pPr>
        <w:pStyle w:val="ConsPlusNormal"/>
        <w:ind w:firstLine="540"/>
        <w:jc w:val="both"/>
      </w:pPr>
      <w:r>
        <w:t>- за 3 дня до проведения мероприятия осуществляет проверку технического состояния оборудования;</w:t>
      </w:r>
    </w:p>
    <w:p w:rsidR="00C24A92" w:rsidRDefault="00C24A92">
      <w:pPr>
        <w:pStyle w:val="ConsPlusNormal"/>
        <w:ind w:firstLine="540"/>
        <w:jc w:val="both"/>
      </w:pPr>
      <w:r>
        <w:t>- за 1 день до проведения мероприятия проводит проверку готовности участников к подключению мероприятия;</w:t>
      </w:r>
    </w:p>
    <w:p w:rsidR="00C24A92" w:rsidRDefault="00C24A92">
      <w:pPr>
        <w:pStyle w:val="ConsPlusNormal"/>
        <w:ind w:firstLine="540"/>
        <w:jc w:val="both"/>
      </w:pPr>
      <w:r>
        <w:t>- за 1 день до проведения мероприятия осуществляет тестовый сеанс для определения технического состояния оборудования;</w:t>
      </w:r>
    </w:p>
    <w:p w:rsidR="00C24A92" w:rsidRDefault="00C24A92">
      <w:pPr>
        <w:pStyle w:val="ConsPlusNormal"/>
        <w:ind w:firstLine="540"/>
        <w:jc w:val="both"/>
      </w:pPr>
      <w:r>
        <w:t>- за 1 час до начала проведения мероприятия проверяет окончательную готовность к проведению мероприятия;</w:t>
      </w:r>
    </w:p>
    <w:p w:rsidR="00C24A92" w:rsidRDefault="00C24A92">
      <w:pPr>
        <w:pStyle w:val="ConsPlusNormal"/>
        <w:ind w:firstLine="540"/>
        <w:jc w:val="both"/>
      </w:pPr>
      <w:r>
        <w:t>- в случае необходимости обеспечивает видеозапись и/или трансляцию мероприятия;</w:t>
      </w:r>
    </w:p>
    <w:p w:rsidR="00C24A92" w:rsidRDefault="00C24A92">
      <w:pPr>
        <w:pStyle w:val="ConsPlusNormal"/>
        <w:ind w:firstLine="540"/>
        <w:jc w:val="both"/>
      </w:pPr>
      <w:r>
        <w:t>- оповещает Управление общественных связей о возникших технических проблемах в случае их возникновения.</w:t>
      </w:r>
    </w:p>
    <w:p w:rsidR="00C24A92" w:rsidRDefault="00C24A92">
      <w:pPr>
        <w:pStyle w:val="ConsPlusNormal"/>
        <w:ind w:firstLine="540"/>
        <w:jc w:val="both"/>
      </w:pPr>
      <w:r>
        <w:t>14.5. Модератор мероприятия:</w:t>
      </w:r>
    </w:p>
    <w:p w:rsidR="00C24A92" w:rsidRDefault="00C24A92">
      <w:pPr>
        <w:pStyle w:val="ConsPlusNormal"/>
        <w:ind w:firstLine="540"/>
        <w:jc w:val="both"/>
      </w:pPr>
      <w:r>
        <w:t>- проводит мероприятие в роли ведущего;</w:t>
      </w:r>
    </w:p>
    <w:p w:rsidR="00C24A92" w:rsidRDefault="00C24A92">
      <w:pPr>
        <w:pStyle w:val="ConsPlusNormal"/>
        <w:ind w:firstLine="540"/>
        <w:jc w:val="both"/>
      </w:pPr>
      <w:r>
        <w:t>- сообщает тему мероприятия, представляет участников и оглашает регламент;</w:t>
      </w:r>
    </w:p>
    <w:p w:rsidR="00C24A92" w:rsidRDefault="00C24A92">
      <w:pPr>
        <w:pStyle w:val="ConsPlusNormal"/>
        <w:ind w:firstLine="540"/>
        <w:jc w:val="both"/>
      </w:pPr>
      <w:r>
        <w:t>- передает слово участникам согласно утвержденному сценарию;</w:t>
      </w:r>
    </w:p>
    <w:p w:rsidR="00C24A92" w:rsidRDefault="00C24A92">
      <w:pPr>
        <w:pStyle w:val="ConsPlusNormal"/>
        <w:ind w:firstLine="540"/>
        <w:jc w:val="both"/>
      </w:pPr>
      <w:r>
        <w:t>- в случае необходимости, составляет протокол по итогам мероприятия.</w:t>
      </w:r>
    </w:p>
    <w:p w:rsidR="00C24A92" w:rsidRDefault="00C24A92">
      <w:pPr>
        <w:pStyle w:val="ConsPlusNormal"/>
        <w:jc w:val="both"/>
      </w:pPr>
    </w:p>
    <w:p w:rsidR="00C24A92" w:rsidRDefault="00C24A92">
      <w:pPr>
        <w:pStyle w:val="ConsPlusNormal"/>
        <w:jc w:val="center"/>
        <w:outlineLvl w:val="1"/>
      </w:pPr>
      <w:r>
        <w:t>XV. Обнародование информации на официальных</w:t>
      </w:r>
    </w:p>
    <w:p w:rsidR="00C24A92" w:rsidRDefault="00C24A92">
      <w:pPr>
        <w:pStyle w:val="ConsPlusNormal"/>
        <w:jc w:val="center"/>
      </w:pPr>
      <w:r>
        <w:t>сайтах о деятельности территориальных органов Федеральной</w:t>
      </w:r>
    </w:p>
    <w:p w:rsidR="00C24A92" w:rsidRDefault="00C24A92">
      <w:pPr>
        <w:pStyle w:val="ConsPlusNormal"/>
        <w:jc w:val="center"/>
      </w:pPr>
      <w:r>
        <w:t>антимонопольной службы</w:t>
      </w:r>
    </w:p>
    <w:p w:rsidR="00C24A92" w:rsidRDefault="00C24A92">
      <w:pPr>
        <w:pStyle w:val="ConsPlusNormal"/>
        <w:jc w:val="both"/>
      </w:pPr>
    </w:p>
    <w:p w:rsidR="00C24A92" w:rsidRDefault="00C24A92">
      <w:pPr>
        <w:pStyle w:val="ConsPlusNormal"/>
        <w:ind w:firstLine="540"/>
        <w:jc w:val="both"/>
      </w:pPr>
      <w:r>
        <w:t>15.1. Пресс-секретарь территориального органа Федеральной антимонопольной службы организует работу с информацией о деятельности территориального органа Федеральной антимонопольной службы.</w:t>
      </w:r>
    </w:p>
    <w:p w:rsidR="00C24A92" w:rsidRDefault="00C24A92">
      <w:pPr>
        <w:pStyle w:val="ConsPlusNormal"/>
        <w:ind w:firstLine="540"/>
        <w:jc w:val="both"/>
      </w:pPr>
      <w:r>
        <w:t xml:space="preserve">15.2. Перечень открытой информации, подлежащей обнародованию, форма и сроки ее подготовки и обнародования указаны в </w:t>
      </w:r>
      <w:hyperlink w:anchor="P1001" w:history="1">
        <w:r>
          <w:rPr>
            <w:color w:val="0000FF"/>
          </w:rPr>
          <w:t>приложении N 2</w:t>
        </w:r>
      </w:hyperlink>
      <w:r>
        <w:t xml:space="preserve"> к настоящему Положению.</w:t>
      </w:r>
    </w:p>
    <w:p w:rsidR="00C24A92" w:rsidRDefault="00C24A92">
      <w:pPr>
        <w:pStyle w:val="ConsPlusNormal"/>
        <w:ind w:firstLine="540"/>
        <w:jc w:val="both"/>
      </w:pPr>
      <w:r>
        <w:t xml:space="preserve">15.3. В территориальном органе Федеральной антимонопольной службы отделы (государственные гражданские служащие отделов) оперативно представляют пресс-секретарю территориального органа Федеральной антимонопольной службы открытую для доступа информацию в электронном виде для дальнейшего обнародования в соответствии со сроками, указанными в </w:t>
      </w:r>
      <w:hyperlink w:anchor="P1001" w:history="1">
        <w:r>
          <w:rPr>
            <w:color w:val="0000FF"/>
          </w:rPr>
          <w:t>приложении N 2</w:t>
        </w:r>
      </w:hyperlink>
      <w:r>
        <w:t xml:space="preserve"> к настоящему Положению.</w:t>
      </w:r>
    </w:p>
    <w:p w:rsidR="00C24A92" w:rsidRDefault="00C24A92">
      <w:pPr>
        <w:pStyle w:val="ConsPlusNormal"/>
        <w:ind w:firstLine="540"/>
        <w:jc w:val="both"/>
      </w:pPr>
      <w:r>
        <w:t>15.4. Информация, подлежащая обнародованию, согласовывается с руководителем территориального органа Федеральной антимонопольной службы или его заместителем и передается пресс-секретарю территориального органа Федеральной антимонопольной службы для размещения на сайте территориального органа Федеральной антимонопольной службы или для ее опубликования в СМИ.</w:t>
      </w:r>
    </w:p>
    <w:p w:rsidR="00C24A92" w:rsidRDefault="00C24A92">
      <w:pPr>
        <w:pStyle w:val="ConsPlusNormal"/>
        <w:ind w:firstLine="540"/>
        <w:jc w:val="both"/>
      </w:pPr>
      <w:r>
        <w:t>15.5. В случае возникновения разногласий по вопросу необходимости обнародования информации, решение, что такая информация не подлежит обнародованию, принимает руководитель территориального органа Федеральной антимонопольной службы.</w:t>
      </w:r>
    </w:p>
    <w:p w:rsidR="00C24A92" w:rsidRDefault="00C24A92">
      <w:pPr>
        <w:pStyle w:val="ConsPlusNormal"/>
        <w:jc w:val="both"/>
      </w:pPr>
    </w:p>
    <w:p w:rsidR="00C24A92" w:rsidRDefault="00C24A92">
      <w:pPr>
        <w:pStyle w:val="ConsPlusNormal"/>
        <w:jc w:val="center"/>
        <w:outlineLvl w:val="1"/>
      </w:pPr>
      <w:r>
        <w:t>XVI. Порядок публикации информации о деятельности</w:t>
      </w:r>
    </w:p>
    <w:p w:rsidR="00C24A92" w:rsidRDefault="00C24A92">
      <w:pPr>
        <w:pStyle w:val="ConsPlusNormal"/>
        <w:jc w:val="center"/>
      </w:pPr>
      <w:r>
        <w:t>Федеральной антимонопольной службы и ее территориальных</w:t>
      </w:r>
    </w:p>
    <w:p w:rsidR="00C24A92" w:rsidRDefault="00C24A92">
      <w:pPr>
        <w:pStyle w:val="ConsPlusNormal"/>
        <w:jc w:val="center"/>
      </w:pPr>
      <w:r>
        <w:lastRenderedPageBreak/>
        <w:t>органов в социальных сетях</w:t>
      </w:r>
    </w:p>
    <w:p w:rsidR="00C24A92" w:rsidRDefault="00C24A92">
      <w:pPr>
        <w:pStyle w:val="ConsPlusNormal"/>
        <w:jc w:val="both"/>
      </w:pPr>
    </w:p>
    <w:p w:rsidR="00C24A92" w:rsidRDefault="00C24A92">
      <w:pPr>
        <w:pStyle w:val="ConsPlusNormal"/>
        <w:ind w:firstLine="540"/>
        <w:jc w:val="both"/>
      </w:pPr>
      <w:r>
        <w:t>16.1. Размещение информации в социальных сетях является дополнительным каналом информирования о деятельности Федеральной антимонопольной службы и ее территориальных органов, ведение которого осуществляется государственными гражданскими служащими отдела информационных проектов Управления общественных связей Федеральной антимонопольной службы в центральном аппарате Федеральной антимонопольной службы и пресс-секретарем территориального органа Федеральной антимонопольной службы и регламентируется общими принципами поведения государственных гражданских служащих Федеральной антимонопольной службы.</w:t>
      </w:r>
    </w:p>
    <w:p w:rsidR="00C24A92" w:rsidRDefault="00C24A92">
      <w:pPr>
        <w:pStyle w:val="ConsPlusNormal"/>
        <w:ind w:firstLine="540"/>
        <w:jc w:val="both"/>
      </w:pPr>
      <w:r>
        <w:t>16.2. Цели ведения блогов и аккаунтов - мониторинг общественного мнения и возможность оперативного реагирования; вовлечение пользователей в текущую деятельность Федеральной антимонопольной службы и ее территориальных органов; формирование позитивного имиджа Федеральной антимонопольной службы и ее территориальных органов.</w:t>
      </w:r>
    </w:p>
    <w:p w:rsidR="00C24A92" w:rsidRDefault="00C24A92">
      <w:pPr>
        <w:pStyle w:val="ConsPlusNormal"/>
        <w:ind w:firstLine="540"/>
        <w:jc w:val="both"/>
      </w:pPr>
      <w:r>
        <w:t>16.3. Информация, размещаемая в официальных аккаунтах в социальных сетях Федеральной антимонопольной службы, не должна содержать ненормативную лексику, компрометировать государственного гражданского служащего Федеральной антимонопольной службы и ее территориальных органов или вызывать сомнение относительно репутации и авторитета Федеральной антимонопольной службы и ее территориальных органов, а также выходить за рамки уважения к обычаям и традициям народов, социальных групп и конфессий.</w:t>
      </w:r>
    </w:p>
    <w:p w:rsidR="00C24A92" w:rsidRDefault="00C24A92">
      <w:pPr>
        <w:pStyle w:val="ConsPlusNormal"/>
        <w:ind w:firstLine="540"/>
        <w:jc w:val="both"/>
      </w:pPr>
      <w:r>
        <w:t>16.4. Критериями для определения необходимости размещения информации в социальных сетях является степень важности новости и ее социальная значимость.</w:t>
      </w:r>
    </w:p>
    <w:p w:rsidR="00C24A92" w:rsidRDefault="00C24A92">
      <w:pPr>
        <w:pStyle w:val="ConsPlusNormal"/>
        <w:ind w:firstLine="540"/>
        <w:jc w:val="both"/>
      </w:pPr>
      <w:r>
        <w:t>16.5. Отдел информационных проектов Управления общественных связей Федеральной антимонопольной службы размещает информацию в официальном микроблоге Twitter (@rus_fas), официальной группе в Facebook FAS-book, официальном аккаунте Livejournal (fasovka), в официальной группе Вконтакте (fas_rus), в официальном канале Youtube (FASvideotube), в официальном канале Instagram (fas_time) по согласованию с начальником Управления общественных связей Федеральной антимонопольной службы, его заместителем, а также с сотрудником соответствующего структурного подразделения ФАС России, ответственного за взаимодействие с Управлением общественных связей ФАС России.</w:t>
      </w:r>
    </w:p>
    <w:p w:rsidR="00C24A92" w:rsidRDefault="00C24A92">
      <w:pPr>
        <w:pStyle w:val="ConsPlusNormal"/>
        <w:ind w:firstLine="540"/>
        <w:jc w:val="both"/>
      </w:pPr>
      <w:r>
        <w:t>16.6. Отдел информационных проектов Управления общественных связей Федеральной антимонопольной службы размещает информацию в официальном англоязычном микроблоге Twitter (@ FAS_RF). Микроблог на английском языке может отличаться по содержанию от русскоязычного блога.</w:t>
      </w:r>
    </w:p>
    <w:p w:rsidR="00C24A92" w:rsidRDefault="00C24A92">
      <w:pPr>
        <w:pStyle w:val="ConsPlusNormal"/>
        <w:ind w:firstLine="540"/>
        <w:jc w:val="both"/>
      </w:pPr>
      <w:r>
        <w:t xml:space="preserve">16.7. Информация, подлежащая к размещению в социальных сетях, - открытая для доступа информация, указанная в </w:t>
      </w:r>
      <w:hyperlink w:anchor="P383" w:history="1">
        <w:r>
          <w:rPr>
            <w:color w:val="0000FF"/>
          </w:rPr>
          <w:t>приложении N 1</w:t>
        </w:r>
      </w:hyperlink>
      <w:r>
        <w:t xml:space="preserve"> и </w:t>
      </w:r>
      <w:hyperlink w:anchor="P1001" w:history="1">
        <w:r>
          <w:rPr>
            <w:color w:val="0000FF"/>
          </w:rPr>
          <w:t>приложении N 2</w:t>
        </w:r>
      </w:hyperlink>
      <w:r>
        <w:t xml:space="preserve"> к настоящему Положению, адаптированная под социальные сети и их аудиторию.</w:t>
      </w:r>
    </w:p>
    <w:p w:rsidR="00C24A92" w:rsidRDefault="00C24A92">
      <w:pPr>
        <w:pStyle w:val="ConsPlusNormal"/>
        <w:ind w:firstLine="540"/>
        <w:jc w:val="both"/>
      </w:pPr>
      <w:r>
        <w:t>16.8. В территориальных органах Федеральной антимонопольной службы информацию в социальных сетях (в случае их наличия) размещает пресс-секретарь по согласованию с руководителем территориального органа Федеральной антимонопольной службы либо лицом, его замещающим.</w:t>
      </w:r>
    </w:p>
    <w:p w:rsidR="00C24A92" w:rsidRDefault="00C24A92">
      <w:pPr>
        <w:pStyle w:val="ConsPlusNormal"/>
        <w:ind w:firstLine="540"/>
        <w:jc w:val="both"/>
      </w:pPr>
      <w:r>
        <w:t>16.9. В обязанности отдела информационных проектов Управления общественных связей Федеральной антимонопольной службы или пресс-секретаря территориального органа Федеральной антимонопольной службы входят ответы на вопросы подписчиков в официальных аккаунтах в социальных сетях о Федеральной антимонопольной службе и ее территориальных органах.</w:t>
      </w:r>
    </w:p>
    <w:p w:rsidR="00C24A92" w:rsidRDefault="00C24A92">
      <w:pPr>
        <w:pStyle w:val="ConsPlusNormal"/>
        <w:jc w:val="both"/>
      </w:pPr>
    </w:p>
    <w:p w:rsidR="00C24A92" w:rsidRDefault="00C24A92">
      <w:pPr>
        <w:pStyle w:val="ConsPlusNormal"/>
        <w:jc w:val="center"/>
        <w:outlineLvl w:val="1"/>
      </w:pPr>
      <w:r>
        <w:t>XVII. Планирование деятельности</w:t>
      </w:r>
    </w:p>
    <w:p w:rsidR="00C24A92" w:rsidRDefault="00C24A92">
      <w:pPr>
        <w:pStyle w:val="ConsPlusNormal"/>
        <w:jc w:val="center"/>
      </w:pPr>
      <w:r>
        <w:t>по обнародованию сведений о Федеральной антимонопольной</w:t>
      </w:r>
    </w:p>
    <w:p w:rsidR="00C24A92" w:rsidRDefault="00C24A92">
      <w:pPr>
        <w:pStyle w:val="ConsPlusNormal"/>
        <w:jc w:val="center"/>
      </w:pPr>
      <w:r>
        <w:t>службе и ее территориальных органах</w:t>
      </w:r>
    </w:p>
    <w:p w:rsidR="00C24A92" w:rsidRDefault="00C24A92">
      <w:pPr>
        <w:pStyle w:val="ConsPlusNormal"/>
        <w:jc w:val="both"/>
      </w:pPr>
    </w:p>
    <w:p w:rsidR="00C24A92" w:rsidRDefault="00C24A92">
      <w:pPr>
        <w:pStyle w:val="ConsPlusNormal"/>
        <w:ind w:firstLine="540"/>
        <w:jc w:val="both"/>
      </w:pPr>
      <w:r>
        <w:t xml:space="preserve">17.1. Управление общественных связей Федеральной антимонопольной службы ведет еженедельный план-график мероприятий руководителя Федеральной антимонопольной службы, его заместителей, начальников структурных подразделений и их заместителей центрального </w:t>
      </w:r>
      <w:r>
        <w:lastRenderedPageBreak/>
        <w:t>аппарата Федеральной антимонопольной службы, подлежащих обнародованию на официальном сайте.</w:t>
      </w:r>
    </w:p>
    <w:p w:rsidR="00C24A92" w:rsidRDefault="00C24A92">
      <w:pPr>
        <w:pStyle w:val="ConsPlusNormal"/>
        <w:ind w:firstLine="540"/>
        <w:jc w:val="both"/>
      </w:pPr>
      <w:r>
        <w:t>17.2. В территориальном органе Федеральной антимонопольной службы пресс-секретарь территориального органа ведет план-график мероприятий территориального органа, подлежащих обнародованию.</w:t>
      </w:r>
    </w:p>
    <w:p w:rsidR="00C24A92" w:rsidRDefault="00C24A92">
      <w:pPr>
        <w:pStyle w:val="ConsPlusNormal"/>
        <w:ind w:firstLine="540"/>
        <w:jc w:val="both"/>
      </w:pPr>
      <w:r>
        <w:t>17.3. Данные для подготовки плана-графика мероприятий еженедельно представляются пресс-секретарю территориального органа Федеральной антимонопольной службы государственными гражданскими служащими территориальных органов по электронной почте.</w:t>
      </w:r>
    </w:p>
    <w:p w:rsidR="00C24A92" w:rsidRDefault="00C24A92">
      <w:pPr>
        <w:pStyle w:val="ConsPlusNormal"/>
        <w:ind w:firstLine="540"/>
        <w:jc w:val="both"/>
      </w:pPr>
      <w:r>
        <w:t>17.4. Правовое управление, Юридическое управление в сфере ГОЗ, Управление контроля размещения государственного заказа и Управление контроля рекламы и недобросовестной конкуренции Федеральной антимонопольной службы еженедельно представляют в Управление общественных связей Федеральной антимонопольной службы план-график рассмотрения дел в судах с участием Федеральной антимонопольной службы в электронном виде для последующего обнародования информации о результатах рассмотрения указанных дел.</w:t>
      </w:r>
    </w:p>
    <w:p w:rsidR="00C24A92" w:rsidRDefault="00C24A92">
      <w:pPr>
        <w:pStyle w:val="ConsPlusNormal"/>
        <w:ind w:firstLine="540"/>
        <w:jc w:val="both"/>
      </w:pPr>
      <w:r>
        <w:t>17.5. Административное управление Федеральной антимонопольной службы раз в квартал направляет в Управление общественных связей Федеральной антимонопольной службы план-график по закупкам Федеральной антимонопольной службы.</w:t>
      </w:r>
    </w:p>
    <w:p w:rsidR="00C24A92" w:rsidRDefault="00C24A92">
      <w:pPr>
        <w:pStyle w:val="ConsPlusNormal"/>
        <w:ind w:firstLine="540"/>
        <w:jc w:val="both"/>
      </w:pPr>
      <w:r>
        <w:t>17.6. Начальники структурных подразделений Федеральной антимонопольной службы направляют на согласование в Управление общественных связей Федеральной антимонопольной службы приказы о командировании государственных гражданских служащих центрального аппарата Федеральной антимонопольной службы, замещающих должности не ниже заместителя начальника структурного подразделения.</w:t>
      </w:r>
    </w:p>
    <w:p w:rsidR="00C24A92" w:rsidRDefault="00C24A92">
      <w:pPr>
        <w:pStyle w:val="ConsPlusNormal"/>
        <w:ind w:firstLine="540"/>
        <w:jc w:val="both"/>
      </w:pPr>
      <w:r>
        <w:t>17.7. Заместитель руководителя ФАС России при участии в региональных выездных мероприятиях привлекает государственных гражданских служащих Управления общественных связей к их информационному освещению (в очной или заочной форме).</w:t>
      </w:r>
    </w:p>
    <w:p w:rsidR="00C24A92" w:rsidRDefault="00C24A92">
      <w:pPr>
        <w:pStyle w:val="ConsPlusNormal"/>
        <w:ind w:firstLine="540"/>
        <w:jc w:val="both"/>
      </w:pPr>
      <w:r>
        <w:t>17.8. Государственные гражданские служащие, ответственные представители территориальных органов Федеральной антимонопольной службы в судебных инстанциях, еженедельно представляют пресс-секретарю территориального органа Федеральной антимонопольной службы план-график судебных дел с участием территориального органа Федеральной антимонопольной службы в электронном виде для последующего обнародования на сайте в целях информирования о результатах рассмотрения судебных дел.</w:t>
      </w:r>
    </w:p>
    <w:p w:rsidR="00C24A92" w:rsidRDefault="00C24A92">
      <w:pPr>
        <w:pStyle w:val="ConsPlusNormal"/>
        <w:ind w:firstLine="540"/>
        <w:jc w:val="both"/>
      </w:pPr>
      <w:r>
        <w:t>17.9. Государственные гражданские служащие, ответственные за осуществление закупок территориального органа Федеральной антимонопольной службы, раз в квартал представляют пресс-секретарю территориального органа Федеральной антимонопольной службы план-график и иную информацию по закупкам территориального органа Федеральной антимонопольной службы в электронном виде для последующего обнародования.</w:t>
      </w:r>
    </w:p>
    <w:p w:rsidR="00C24A92" w:rsidRDefault="00C24A92">
      <w:pPr>
        <w:pStyle w:val="ConsPlusNormal"/>
        <w:jc w:val="both"/>
      </w:pPr>
    </w:p>
    <w:p w:rsidR="00C24A92" w:rsidRDefault="00C24A92">
      <w:pPr>
        <w:pStyle w:val="ConsPlusNormal"/>
        <w:jc w:val="center"/>
        <w:outlineLvl w:val="1"/>
      </w:pPr>
      <w:r>
        <w:t>XVIII. Англоязычная версия сайта Федеральной</w:t>
      </w:r>
    </w:p>
    <w:p w:rsidR="00C24A92" w:rsidRDefault="00C24A92">
      <w:pPr>
        <w:pStyle w:val="ConsPlusNormal"/>
        <w:jc w:val="center"/>
      </w:pPr>
      <w:r>
        <w:t>антимонопольной службы</w:t>
      </w:r>
    </w:p>
    <w:p w:rsidR="00C24A92" w:rsidRDefault="00C24A92">
      <w:pPr>
        <w:pStyle w:val="ConsPlusNormal"/>
        <w:jc w:val="both"/>
      </w:pPr>
    </w:p>
    <w:p w:rsidR="00C24A92" w:rsidRDefault="00C24A92">
      <w:pPr>
        <w:pStyle w:val="ConsPlusNormal"/>
        <w:ind w:firstLine="540"/>
        <w:jc w:val="both"/>
      </w:pPr>
      <w:r>
        <w:t>18.1. Ответственным за ведение англоязычной версии официального сайта является Управление международного экономического сотрудничества Федеральной антимонопольной службы.</w:t>
      </w:r>
    </w:p>
    <w:p w:rsidR="00C24A92" w:rsidRDefault="00C24A92">
      <w:pPr>
        <w:pStyle w:val="ConsPlusNormal"/>
        <w:ind w:firstLine="540"/>
        <w:jc w:val="both"/>
      </w:pPr>
      <w:r>
        <w:t>18.2. Размещение пресс-релизов о деятельности Федеральной антимонопольной службы и ее территориальных органов на англоязычной версии официального сайта осуществляется в течение двух рабочих дней с момента опубликования соответствующей информации на русскоязычной версии официального сайта.</w:t>
      </w:r>
    </w:p>
    <w:p w:rsidR="00C24A92" w:rsidRDefault="00C24A92">
      <w:pPr>
        <w:pStyle w:val="ConsPlusNormal"/>
        <w:jc w:val="both"/>
      </w:pPr>
    </w:p>
    <w:p w:rsidR="00C24A92" w:rsidRDefault="00C24A92">
      <w:pPr>
        <w:pStyle w:val="ConsPlusNormal"/>
        <w:jc w:val="center"/>
        <w:outlineLvl w:val="1"/>
      </w:pPr>
      <w:r>
        <w:t>XIX. Правила подготовки и передачи</w:t>
      </w:r>
    </w:p>
    <w:p w:rsidR="00C24A92" w:rsidRDefault="00C24A92">
      <w:pPr>
        <w:pStyle w:val="ConsPlusNormal"/>
        <w:jc w:val="center"/>
      </w:pPr>
      <w:r>
        <w:t>документов для размещения на официальном сайте и сайтах</w:t>
      </w:r>
    </w:p>
    <w:p w:rsidR="00C24A92" w:rsidRDefault="00C24A92">
      <w:pPr>
        <w:pStyle w:val="ConsPlusNormal"/>
        <w:jc w:val="center"/>
      </w:pPr>
      <w:r>
        <w:t>территориальных органов Федеральной антимонопольной службы</w:t>
      </w:r>
    </w:p>
    <w:p w:rsidR="00C24A92" w:rsidRDefault="00C24A92">
      <w:pPr>
        <w:pStyle w:val="ConsPlusNormal"/>
        <w:jc w:val="both"/>
      </w:pPr>
    </w:p>
    <w:p w:rsidR="00C24A92" w:rsidRDefault="00C24A92">
      <w:pPr>
        <w:pStyle w:val="ConsPlusNormal"/>
        <w:ind w:firstLine="540"/>
        <w:jc w:val="both"/>
      </w:pPr>
      <w:r>
        <w:t xml:space="preserve">19.1. Документы с информацией, подлежащей размещению на официальном сайте или на сайтах территориальных органов Федеральной антимонопольной службы, представляются в </w:t>
      </w:r>
      <w:r>
        <w:lastRenderedPageBreak/>
        <w:t>отдел общественных связей и отдел информационных проектов Управления общественных связей Федеральной антимонопольной службы, пресс-секретарю территориального органа Федеральной антимонопольной службы.</w:t>
      </w:r>
    </w:p>
    <w:p w:rsidR="00C24A92" w:rsidRDefault="00C24A92">
      <w:pPr>
        <w:pStyle w:val="ConsPlusNormal"/>
        <w:ind w:firstLine="540"/>
        <w:jc w:val="both"/>
      </w:pPr>
      <w:r>
        <w:t>19.2. Если в документах, подлежащих обнародованию, имеется информация ограниченного доступа, структурное подразделение центрального аппарата Федеральной антимонопольной службы (в территориальном органе - отдел или государственный гражданский служащий территориального органа Федеральной антимонопольной службы), ответственное за передачу информации в Управление общественных связей Федеральной антимонопольной службы, исключает указанную информацию из текста документа. Вместо исключенного текста ставится знак "&lt;.......&gt;". При этом предыдущие и последующие за указанным знаком слова должны употребляться в соответствующем падеже, наклонении и спряжении. Аналогичным образом исключается информация ограниченного доступа из материалов, подлежащих последующей автоматической выгрузке в единый раздел ненормативных актов Федеральной антимонопольной службы.</w:t>
      </w:r>
    </w:p>
    <w:p w:rsidR="00C24A92" w:rsidRDefault="00C24A92">
      <w:pPr>
        <w:pStyle w:val="ConsPlusNormal"/>
        <w:ind w:firstLine="540"/>
        <w:jc w:val="both"/>
      </w:pPr>
      <w:r>
        <w:t xml:space="preserve">19.3. Электронная версия документов, подлежащих размещению на официальном сайте или на сайтах территориальных органов Федеральной антимонопольной службы, должна соответствовать требованиям, установленным </w:t>
      </w:r>
      <w:hyperlink r:id="rId25" w:history="1">
        <w:r>
          <w:rPr>
            <w:color w:val="0000FF"/>
          </w:rPr>
          <w:t>приказом</w:t>
        </w:r>
      </w:hyperlink>
      <w:r>
        <w:t xml:space="preserve"> Министерства экономического развития России от 16 ноября 2009 г. N 470 "О Требованиях к технологическим, программным и лингвистическим средствам обеспечения пользования официальными сайтами федеральных органов исполнительной власти" (зарегистрирован в Минюсте России 31.12.2009 N 15949) с изменениями, внесенными приказом Министерства экономического развития России от 14.12.2012 N 789 "О внесении изменений в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утвержденные приказом Минэкономразвития России от 16 ноября 2009 г. N 470" (зарегистрирован в Минюсте России 7 февраля 2013 г. N 26886).</w:t>
      </w:r>
    </w:p>
    <w:p w:rsidR="00C24A92" w:rsidRDefault="00C24A92">
      <w:pPr>
        <w:pStyle w:val="ConsPlusNormal"/>
        <w:jc w:val="both"/>
      </w:pPr>
    </w:p>
    <w:p w:rsidR="00C24A92" w:rsidRDefault="00C24A92">
      <w:pPr>
        <w:pStyle w:val="ConsPlusNormal"/>
        <w:jc w:val="center"/>
        <w:outlineLvl w:val="1"/>
      </w:pPr>
      <w:r>
        <w:t>XX. Порядок публикации информации о деятельности</w:t>
      </w:r>
    </w:p>
    <w:p w:rsidR="00C24A92" w:rsidRDefault="00C24A92">
      <w:pPr>
        <w:pStyle w:val="ConsPlusNormal"/>
        <w:jc w:val="center"/>
      </w:pPr>
      <w:r>
        <w:t>территориальных органов Федеральной антимонопольной службы</w:t>
      </w:r>
    </w:p>
    <w:p w:rsidR="00C24A92" w:rsidRDefault="00C24A92">
      <w:pPr>
        <w:pStyle w:val="ConsPlusNormal"/>
        <w:jc w:val="center"/>
      </w:pPr>
      <w:r>
        <w:t>на официальном сайте</w:t>
      </w:r>
    </w:p>
    <w:p w:rsidR="00C24A92" w:rsidRDefault="00C24A92">
      <w:pPr>
        <w:pStyle w:val="ConsPlusNormal"/>
        <w:jc w:val="both"/>
      </w:pPr>
    </w:p>
    <w:p w:rsidR="00C24A92" w:rsidRDefault="00C24A92">
      <w:pPr>
        <w:pStyle w:val="ConsPlusNormal"/>
        <w:ind w:firstLine="540"/>
        <w:jc w:val="both"/>
      </w:pPr>
      <w:r>
        <w:t>20.1. На официальном сайте могут быть опубликованы информационные сообщения территориальных органов Федеральной антимонопольной службы, которые имеют информационную значимость для федеральных СМИ или имеют приоритетное значение в рамках проводимой Федеральной антимонопольной службой информационной политики (дела, решение по которым имеет прецедентный характер, судебные решения, постановления о наложении штрафа).</w:t>
      </w:r>
    </w:p>
    <w:p w:rsidR="00C24A92" w:rsidRDefault="00C24A92">
      <w:pPr>
        <w:pStyle w:val="ConsPlusNormal"/>
        <w:ind w:firstLine="540"/>
        <w:jc w:val="both"/>
      </w:pPr>
      <w:r>
        <w:t>20.2. По поручению руководителя Федеральной антимонопольной службы или его заместителей на официальном сайте могут быть опубликованы иные сообщения территориальных органов Федеральной антимонопольной службы.</w:t>
      </w:r>
    </w:p>
    <w:p w:rsidR="00C24A92" w:rsidRDefault="00C24A92">
      <w:pPr>
        <w:pStyle w:val="ConsPlusNormal"/>
        <w:ind w:firstLine="540"/>
        <w:jc w:val="both"/>
      </w:pPr>
      <w:r>
        <w:t>20.3. Информационные сообщения территориального органа Федеральной антимонопольной службы, размещаемые на официальном сайте, должны быть завизированы руководителем Федеральной антимонопольной службы или заместителем руководителя Федеральной антимонопольной службы.</w:t>
      </w:r>
    </w:p>
    <w:p w:rsidR="00C24A92" w:rsidRDefault="00C24A92">
      <w:pPr>
        <w:pStyle w:val="ConsPlusNormal"/>
        <w:ind w:firstLine="540"/>
        <w:jc w:val="both"/>
      </w:pPr>
      <w:r>
        <w:t xml:space="preserve">20.4. Территориальные органы Федеральной антимонопольной службы направляют в отдел общественных связей Управления общественных связей Федеральной антимонопольной службы информацию, подлежащую обнародованию на официальном сайте, в электронном виде на адрес pressto@fas.gov.ru в соответствии со сроками, установленными в </w:t>
      </w:r>
      <w:hyperlink w:anchor="P1001" w:history="1">
        <w:r>
          <w:rPr>
            <w:color w:val="0000FF"/>
          </w:rPr>
          <w:t>приложении N 2</w:t>
        </w:r>
      </w:hyperlink>
      <w:r>
        <w:t xml:space="preserve"> к настоящему Положению.</w:t>
      </w:r>
    </w:p>
    <w:p w:rsidR="00C24A92" w:rsidRDefault="00C24A92">
      <w:pPr>
        <w:pStyle w:val="ConsPlusNormal"/>
        <w:jc w:val="both"/>
      </w:pPr>
    </w:p>
    <w:p w:rsidR="00C24A92" w:rsidRDefault="00C24A92">
      <w:pPr>
        <w:pStyle w:val="ConsPlusNormal"/>
        <w:jc w:val="center"/>
        <w:outlineLvl w:val="1"/>
      </w:pPr>
      <w:r>
        <w:t>XXI. Присутствие на заседаниях коллегиальных органов</w:t>
      </w:r>
    </w:p>
    <w:p w:rsidR="00C24A92" w:rsidRDefault="00C24A92">
      <w:pPr>
        <w:pStyle w:val="ConsPlusNormal"/>
        <w:jc w:val="center"/>
      </w:pPr>
      <w:r>
        <w:t>Федеральной антимонопольной службы</w:t>
      </w:r>
    </w:p>
    <w:p w:rsidR="00C24A92" w:rsidRDefault="00C24A92">
      <w:pPr>
        <w:pStyle w:val="ConsPlusNormal"/>
        <w:jc w:val="both"/>
      </w:pPr>
    </w:p>
    <w:p w:rsidR="00C24A92" w:rsidRDefault="00C24A92">
      <w:pPr>
        <w:pStyle w:val="ConsPlusNormal"/>
        <w:ind w:firstLine="540"/>
        <w:jc w:val="both"/>
      </w:pPr>
      <w:r>
        <w:t xml:space="preserve">21.1. Граждане, в том числе представители организаций, общественных объединений, государственных органов и органов местного самоуправления, могут присутствовать на </w:t>
      </w:r>
      <w:r>
        <w:lastRenderedPageBreak/>
        <w:t>заседаниях экспертных советов при Федеральной антимонопольной службе по основным направлениям деятельности Федеральной антимонопольной службы по предварительной записи у секретаря соответствующего Экспертного совета.</w:t>
      </w:r>
    </w:p>
    <w:p w:rsidR="00C24A92" w:rsidRDefault="00C24A92">
      <w:pPr>
        <w:pStyle w:val="ConsPlusNormal"/>
        <w:ind w:firstLine="540"/>
        <w:jc w:val="both"/>
      </w:pPr>
      <w:r>
        <w:t>21.2. Присутствие представителей СМИ на заседаниях комиссий Федеральной антимонопольной службы по рассмотрению дел о нарушении антимонопольного законодательства, законодательства о рекламе, комиссии Федеральной антимонопольной службы по контролю в сфере закупок (в территориальных органах - комиссии территориального органа) (далее - Комиссия) возможно только по решению Председателя Комиссии.</w:t>
      </w:r>
    </w:p>
    <w:p w:rsidR="00C24A92" w:rsidRDefault="00C24A92">
      <w:pPr>
        <w:pStyle w:val="ConsPlusNormal"/>
        <w:ind w:firstLine="540"/>
        <w:jc w:val="both"/>
      </w:pPr>
      <w:r>
        <w:t>21.3. Государственный гражданский служащий Управления общественных связей Федеральной антимонопольной службы ставит в известность Председателя Комиссии о намерении СМИ провести фото или видеосъемку заседания Комиссии. В территориальных органах Федеральной антимонопольной службы пресс-секретарь территориального органа Федеральной антимонопольной службы ставит в известность Председателя Комиссии, а также руководителя управления. Фото и видеосъемка заседания Комиссии СМИ допускается только с разрешения Председателя Комиссии.</w:t>
      </w:r>
    </w:p>
    <w:p w:rsidR="00C24A92" w:rsidRDefault="00C24A92">
      <w:pPr>
        <w:pStyle w:val="ConsPlusNormal"/>
        <w:ind w:firstLine="540"/>
        <w:jc w:val="both"/>
      </w:pPr>
      <w:r>
        <w:t>21.4. СМИ может быть отказано в присутствии на заседании Комиссии в случае, если в ходе рассмотрения дела оглашаются сведения, составляющие государственную, коммерческую или иную охраняемую законом тайну.</w:t>
      </w:r>
    </w:p>
    <w:p w:rsidR="00C24A92" w:rsidRDefault="00C24A92">
      <w:pPr>
        <w:pStyle w:val="ConsPlusNormal"/>
        <w:ind w:firstLine="540"/>
        <w:jc w:val="both"/>
      </w:pPr>
      <w:r>
        <w:t>21.5. По предварительному согласию Председателя Комиссии Управление общественных связей Федеральной антимонопольной службы может осуществлять он-лайн трансляцию заседания Комиссии на официальном сайте и на внутреннем портале Федеральной антимонопольной службы.</w:t>
      </w:r>
    </w:p>
    <w:p w:rsidR="00C24A92" w:rsidRDefault="00C24A92">
      <w:pPr>
        <w:pStyle w:val="ConsPlusNormal"/>
        <w:jc w:val="both"/>
      </w:pPr>
    </w:p>
    <w:p w:rsidR="00C24A92" w:rsidRDefault="00C24A92">
      <w:pPr>
        <w:pStyle w:val="ConsPlusNormal"/>
        <w:jc w:val="center"/>
        <w:outlineLvl w:val="1"/>
      </w:pPr>
      <w:r>
        <w:t>XXII. Размещение информации о деятельности Федеральной</w:t>
      </w:r>
    </w:p>
    <w:p w:rsidR="00C24A92" w:rsidRDefault="00C24A92">
      <w:pPr>
        <w:pStyle w:val="ConsPlusNormal"/>
        <w:jc w:val="center"/>
      </w:pPr>
      <w:r>
        <w:t>антимонопольной службы и ее территориальных органов</w:t>
      </w:r>
    </w:p>
    <w:p w:rsidR="00C24A92" w:rsidRDefault="00C24A92">
      <w:pPr>
        <w:pStyle w:val="ConsPlusNormal"/>
        <w:jc w:val="center"/>
      </w:pPr>
      <w:r>
        <w:t>на информационных стендах в занимаемых помещениях</w:t>
      </w:r>
    </w:p>
    <w:p w:rsidR="00C24A92" w:rsidRDefault="00C24A92">
      <w:pPr>
        <w:pStyle w:val="ConsPlusNormal"/>
        <w:jc w:val="both"/>
      </w:pPr>
    </w:p>
    <w:p w:rsidR="00C24A92" w:rsidRDefault="00C24A92">
      <w:pPr>
        <w:pStyle w:val="ConsPlusNormal"/>
        <w:ind w:firstLine="540"/>
        <w:jc w:val="both"/>
      </w:pPr>
      <w:r>
        <w:t>22.1. Федеральная антимонопольная служба и ее территориальные органы в занимаемых помещениях размещают информационные стенды и (или) технические средства аналогичного назначения для ознакомления граждан с текущей информацией о деятельности Федеральной антимонопольной службы и ее территориальных органов, которая должна содержать:</w:t>
      </w:r>
    </w:p>
    <w:p w:rsidR="00C24A92" w:rsidRDefault="00C24A92">
      <w:pPr>
        <w:pStyle w:val="ConsPlusNormal"/>
        <w:ind w:firstLine="540"/>
        <w:jc w:val="both"/>
      </w:pPr>
      <w:r>
        <w:t>- общую справочную информацию о Федеральной антимонопольной службе и ее территориальных органах (адрес, контакты, структура, сведения о руководителе Федеральной антимонопольной службы и его заместителях, руководителе территориального органа Федеральной антимонопольной службы и его заместителях);</w:t>
      </w:r>
    </w:p>
    <w:p w:rsidR="00C24A92" w:rsidRDefault="00C24A92">
      <w:pPr>
        <w:pStyle w:val="ConsPlusNormal"/>
        <w:ind w:firstLine="540"/>
        <w:jc w:val="both"/>
      </w:pPr>
      <w:r>
        <w:t>- информацию о полномочиях и функциях Федеральной антимонопольной службы и ее территориальных органов;</w:t>
      </w:r>
    </w:p>
    <w:p w:rsidR="00C24A92" w:rsidRDefault="00C24A92">
      <w:pPr>
        <w:pStyle w:val="ConsPlusNormal"/>
        <w:ind w:firstLine="540"/>
        <w:jc w:val="both"/>
      </w:pPr>
      <w:r>
        <w:t>- информацию о деятельности Федеральной антимонопольной службы и ее территориальных органов (пресс-релизы);</w:t>
      </w:r>
    </w:p>
    <w:p w:rsidR="00C24A92" w:rsidRDefault="00C24A92">
      <w:pPr>
        <w:pStyle w:val="ConsPlusNormal"/>
        <w:ind w:firstLine="540"/>
        <w:jc w:val="both"/>
      </w:pPr>
      <w:r>
        <w:t>- информацию о требованиях, предъявляемых к оформлению обращений, заявлений, жалоб в Федеральную антимонопольную службу и ее территориальные органы;</w:t>
      </w:r>
    </w:p>
    <w:p w:rsidR="00C24A92" w:rsidRDefault="00C24A92">
      <w:pPr>
        <w:pStyle w:val="ConsPlusNormal"/>
        <w:ind w:firstLine="540"/>
        <w:jc w:val="both"/>
      </w:pPr>
      <w:r>
        <w:t>- информацию о способах и порядке подачи обращений, заявлений, жалоб в Федеральную антимонопольную службу и ее территориальные органы;</w:t>
      </w:r>
    </w:p>
    <w:p w:rsidR="00C24A92" w:rsidRDefault="00C24A92">
      <w:pPr>
        <w:pStyle w:val="ConsPlusNormal"/>
        <w:ind w:firstLine="540"/>
        <w:jc w:val="both"/>
      </w:pPr>
      <w:r>
        <w:t>- информацию о работе Приемной (положение о Приемной, часы работы, контактная информация);</w:t>
      </w:r>
    </w:p>
    <w:p w:rsidR="00C24A92" w:rsidRDefault="00C24A92">
      <w:pPr>
        <w:pStyle w:val="ConsPlusNormal"/>
        <w:ind w:firstLine="540"/>
        <w:jc w:val="both"/>
      </w:pPr>
      <w:r>
        <w:t>- административные регламенты Федеральной антимонопольной службы по исполнению государственных функций и предоставлению государственных услуг по основным направлениям деятельности Федеральной антимонопольной службы;</w:t>
      </w:r>
    </w:p>
    <w:p w:rsidR="00C24A92" w:rsidRDefault="00C24A92">
      <w:pPr>
        <w:pStyle w:val="ConsPlusNormal"/>
        <w:ind w:firstLine="540"/>
        <w:jc w:val="both"/>
      </w:pPr>
      <w:r>
        <w:t>- информацию о прохождении государственной гражданской службы в Федеральной антимонопольной службе и ее территориальных органах, список вакансий;</w:t>
      </w:r>
    </w:p>
    <w:p w:rsidR="00C24A92" w:rsidRDefault="00C24A92">
      <w:pPr>
        <w:pStyle w:val="ConsPlusNormal"/>
        <w:ind w:firstLine="540"/>
        <w:jc w:val="both"/>
      </w:pPr>
      <w:r>
        <w:t>- график дежурств структурных подразделений центрального аппарата Федеральной антимонопольной службы в Приемной Федеральной антимонопольной службы, в территориальных органах - график приема граждан руководителем территориального органа Федеральной антимонопольной службы или его заместителем;</w:t>
      </w:r>
    </w:p>
    <w:p w:rsidR="00C24A92" w:rsidRDefault="00C24A92">
      <w:pPr>
        <w:pStyle w:val="ConsPlusNormal"/>
        <w:ind w:firstLine="540"/>
        <w:jc w:val="both"/>
      </w:pPr>
      <w:r>
        <w:lastRenderedPageBreak/>
        <w:t>- иную открытую для доступа информацию.</w:t>
      </w:r>
    </w:p>
    <w:p w:rsidR="00C24A92" w:rsidRDefault="00C24A92">
      <w:pPr>
        <w:pStyle w:val="ConsPlusNormal"/>
        <w:jc w:val="both"/>
      </w:pPr>
    </w:p>
    <w:p w:rsidR="00C24A92" w:rsidRDefault="00C24A92">
      <w:pPr>
        <w:pStyle w:val="ConsPlusNormal"/>
        <w:jc w:val="center"/>
        <w:outlineLvl w:val="1"/>
      </w:pPr>
      <w:r>
        <w:t>XXIII. Мониторинг СМИ</w:t>
      </w:r>
    </w:p>
    <w:p w:rsidR="00C24A92" w:rsidRDefault="00C24A92">
      <w:pPr>
        <w:pStyle w:val="ConsPlusNormal"/>
        <w:jc w:val="both"/>
      </w:pPr>
    </w:p>
    <w:p w:rsidR="00C24A92" w:rsidRDefault="00C24A92">
      <w:pPr>
        <w:pStyle w:val="ConsPlusNormal"/>
        <w:ind w:firstLine="540"/>
        <w:jc w:val="both"/>
      </w:pPr>
      <w:r>
        <w:t>23.1. В ходе ежедневного мониторинга СМИ отделом общественных связей Управления общественных связей Федеральной антимонопольной службы отслеживается публикация материалов о Федеральной антимонопольной службе в печатных периодических изданиях и в сети Интернет-СМИ.</w:t>
      </w:r>
    </w:p>
    <w:p w:rsidR="00C24A92" w:rsidRDefault="00C24A92">
      <w:pPr>
        <w:pStyle w:val="ConsPlusNormal"/>
        <w:ind w:firstLine="540"/>
        <w:jc w:val="both"/>
      </w:pPr>
      <w:r>
        <w:t>23.2. В случае публикации информации в СМИ о деятельности Федеральной антимонопольной службы, не соответствующей действительности, отдел общественных связей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официальном сайте Федеральной антимонопольной службы и/или в СМИ, а также доводит до сведения редакции СМИ, опубликовавшего материал, информацию о необходимости официального опровержения или снятия с сайта издания информации, не соответствующей действительности.</w:t>
      </w:r>
    </w:p>
    <w:p w:rsidR="00C24A92" w:rsidRDefault="00C24A92">
      <w:pPr>
        <w:pStyle w:val="ConsPlusNormal"/>
        <w:ind w:firstLine="540"/>
        <w:jc w:val="both"/>
      </w:pPr>
      <w:r>
        <w:t>23.3. В случае публикации не соответствующей действительности информации в социальных сетях отдел информационных проектов Управления общественных связей Федеральной антимонопольной службы готовит официальные опровержения от имени Федеральной антимонопольной службы, которые публикуются на официальных аккаунтах Федеральной антимонопольной службы в социальных сетях и/или на том ресурсе, где была размещена информация.</w:t>
      </w:r>
    </w:p>
    <w:p w:rsidR="00C24A92" w:rsidRDefault="00C24A92">
      <w:pPr>
        <w:pStyle w:val="ConsPlusNormal"/>
        <w:jc w:val="both"/>
      </w:pPr>
    </w:p>
    <w:p w:rsidR="00C24A92" w:rsidRDefault="00C24A92">
      <w:pPr>
        <w:pStyle w:val="ConsPlusNormal"/>
        <w:jc w:val="center"/>
        <w:outlineLvl w:val="1"/>
      </w:pPr>
      <w:r>
        <w:t>XXIV. Размещение социальной рекламы Федеральной</w:t>
      </w:r>
    </w:p>
    <w:p w:rsidR="00C24A92" w:rsidRDefault="00C24A92">
      <w:pPr>
        <w:pStyle w:val="ConsPlusNormal"/>
        <w:jc w:val="center"/>
      </w:pPr>
      <w:r>
        <w:t>антимонопольной службы</w:t>
      </w:r>
    </w:p>
    <w:p w:rsidR="00C24A92" w:rsidRDefault="00C24A92">
      <w:pPr>
        <w:pStyle w:val="ConsPlusNormal"/>
        <w:jc w:val="both"/>
      </w:pPr>
    </w:p>
    <w:p w:rsidR="00C24A92" w:rsidRDefault="00C24A92">
      <w:pPr>
        <w:pStyle w:val="ConsPlusNormal"/>
        <w:ind w:firstLine="540"/>
        <w:jc w:val="both"/>
      </w:pPr>
      <w:r>
        <w:t>24.1. Управление общественных связей Федеральной антимонопольной службы организует производство и размещение социальной рекламы Федеральной антимонопольной службы (уличные баннеры, теле- и радиоролики).</w:t>
      </w:r>
    </w:p>
    <w:p w:rsidR="00C24A92" w:rsidRDefault="00C24A92">
      <w:pPr>
        <w:pStyle w:val="ConsPlusNormal"/>
        <w:ind w:firstLine="540"/>
        <w:jc w:val="both"/>
      </w:pPr>
      <w:r>
        <w:t>24.2. В территориальных органах Федеральной антимонопольной службы производство и размещение социальной рекламы осуществляет пресс-секретарь территориального органа Федеральной антимонопольной службы.</w:t>
      </w:r>
    </w:p>
    <w:p w:rsidR="00C24A92" w:rsidRDefault="00C24A92">
      <w:pPr>
        <w:pStyle w:val="ConsPlusNormal"/>
        <w:ind w:firstLine="540"/>
        <w:jc w:val="both"/>
      </w:pPr>
      <w:r>
        <w:t>24.3. Разработка социальной рекламы Федеральной антимонопольной службы осуществляется в целях адвокатирования конкуренции, повышения уровня знаний граждан о мерах, принимаемых Федеральной антимонопольной службой для защиты и развития конкуренции.</w:t>
      </w:r>
    </w:p>
    <w:p w:rsidR="00C24A92" w:rsidRDefault="00C24A92">
      <w:pPr>
        <w:pStyle w:val="ConsPlusNormal"/>
        <w:ind w:firstLine="540"/>
        <w:jc w:val="both"/>
      </w:pPr>
      <w:r>
        <w:t>24.4. Размещение заказа на разработку социальной рекламы осуществляется согласно требованиям законодательства о контрактной системе.</w:t>
      </w:r>
    </w:p>
    <w:p w:rsidR="00C24A92" w:rsidRDefault="00C24A92">
      <w:pPr>
        <w:pStyle w:val="ConsPlusNormal"/>
        <w:jc w:val="both"/>
      </w:pPr>
    </w:p>
    <w:p w:rsidR="00C24A92" w:rsidRDefault="00C24A92">
      <w:pPr>
        <w:pStyle w:val="ConsPlusNormal"/>
        <w:jc w:val="center"/>
        <w:outlineLvl w:val="1"/>
      </w:pPr>
      <w:r>
        <w:t>XXV. Печатная продукция Федеральной антимонопольной службы</w:t>
      </w:r>
    </w:p>
    <w:p w:rsidR="00C24A92" w:rsidRDefault="00C24A92">
      <w:pPr>
        <w:pStyle w:val="ConsPlusNormal"/>
        <w:jc w:val="both"/>
      </w:pPr>
    </w:p>
    <w:p w:rsidR="00C24A92" w:rsidRDefault="00C24A92">
      <w:pPr>
        <w:pStyle w:val="ConsPlusNormal"/>
        <w:ind w:firstLine="540"/>
        <w:jc w:val="both"/>
      </w:pPr>
      <w:r>
        <w:t>25.1. В целях адвокатирования конкуренции Управление общественных связей Федеральной антимонопольной службы изготавливает и распространяет информационные материалы (брошюры, буклеты) среди органов государственной власти, хозяйствующих субъектов, общественности для повышения уровня знаний о конкуренции и основах антимонопольного регулирования в Российской Федерации.</w:t>
      </w:r>
    </w:p>
    <w:p w:rsidR="00C24A92" w:rsidRDefault="00C24A92">
      <w:pPr>
        <w:pStyle w:val="ConsPlusNormal"/>
        <w:ind w:firstLine="540"/>
        <w:jc w:val="both"/>
      </w:pPr>
      <w:r>
        <w:t>25.2. В территориальных органах Федеральной антимонопольной службы изготовлением, распространением информационных материалов занимается пресс-секретарь территориального органа Федеральной антимонопольной службы.</w:t>
      </w:r>
    </w:p>
    <w:p w:rsidR="00C24A92" w:rsidRDefault="00C24A92">
      <w:pPr>
        <w:pStyle w:val="ConsPlusNormal"/>
        <w:ind w:firstLine="540"/>
        <w:jc w:val="both"/>
      </w:pPr>
      <w:r>
        <w:t>25.3. Размещение заказа на печать осуществляется согласно требованиям законодательства о контрактной системе.</w:t>
      </w:r>
    </w:p>
    <w:p w:rsidR="00C24A92" w:rsidRDefault="00C24A92">
      <w:pPr>
        <w:pStyle w:val="ConsPlusNormal"/>
        <w:jc w:val="both"/>
      </w:pPr>
    </w:p>
    <w:p w:rsidR="00C24A92" w:rsidRDefault="00C24A92">
      <w:pPr>
        <w:pStyle w:val="ConsPlusNormal"/>
        <w:jc w:val="center"/>
        <w:outlineLvl w:val="1"/>
      </w:pPr>
      <w:r>
        <w:t>XXVI. Полномочия пресс-секретаря территориального органа</w:t>
      </w:r>
    </w:p>
    <w:p w:rsidR="00C24A92" w:rsidRDefault="00C24A92">
      <w:pPr>
        <w:pStyle w:val="ConsPlusNormal"/>
        <w:jc w:val="center"/>
      </w:pPr>
      <w:r>
        <w:t>Федеральной антимонопольной службы</w:t>
      </w:r>
    </w:p>
    <w:p w:rsidR="00C24A92" w:rsidRDefault="00C24A92">
      <w:pPr>
        <w:pStyle w:val="ConsPlusNormal"/>
        <w:jc w:val="both"/>
      </w:pPr>
    </w:p>
    <w:p w:rsidR="00C24A92" w:rsidRDefault="00C24A92">
      <w:pPr>
        <w:pStyle w:val="ConsPlusNormal"/>
        <w:ind w:firstLine="540"/>
        <w:jc w:val="both"/>
      </w:pPr>
      <w:r>
        <w:t>26.1. Пресс-секретарь территориального органа Федеральной антимонопольной службы в целях информирования общественности о деятельности территориального органа выполняет следующие задачи:</w:t>
      </w:r>
    </w:p>
    <w:p w:rsidR="00C24A92" w:rsidRDefault="00C24A92">
      <w:pPr>
        <w:pStyle w:val="ConsPlusNormal"/>
        <w:ind w:firstLine="540"/>
        <w:jc w:val="both"/>
      </w:pPr>
      <w:r>
        <w:t>- организует пресс-конференции, брифинги и пресс-подходы, интервью СМИ руководителя территориального органа Федеральной антимонопольной службы и (или) его заместителей, а также руководителя Федеральной антимонопольной службы или его заместителей во время посещения ими соответствующего субъекта Российской Федерации;</w:t>
      </w:r>
    </w:p>
    <w:p w:rsidR="00C24A92" w:rsidRDefault="00C24A92">
      <w:pPr>
        <w:pStyle w:val="ConsPlusNormal"/>
        <w:ind w:firstLine="540"/>
        <w:jc w:val="both"/>
      </w:pPr>
      <w:r>
        <w:t>- дает письменные и устные комментарии на запросы СМИ по вопросам деятельности территориального органа Федеральной антимонопольной службы;</w:t>
      </w:r>
    </w:p>
    <w:p w:rsidR="00C24A92" w:rsidRDefault="00C24A92">
      <w:pPr>
        <w:pStyle w:val="ConsPlusNormal"/>
        <w:ind w:firstLine="540"/>
        <w:jc w:val="both"/>
      </w:pPr>
      <w:r>
        <w:t>- получает необходимую для подготовки ответов для СМИ информацию у руководителя территориального органа, его заместителей, в отделах территориального органа или у государственных гражданских служащих территориальных органов Федеральной антимонопольной службы;</w:t>
      </w:r>
    </w:p>
    <w:p w:rsidR="00C24A92" w:rsidRDefault="00C24A92">
      <w:pPr>
        <w:pStyle w:val="ConsPlusNormal"/>
        <w:ind w:firstLine="540"/>
        <w:jc w:val="both"/>
      </w:pPr>
      <w:r>
        <w:t>- подготавливает и публикует информационные сообщения на официальном сайте территориального органа Федеральной антимонопольной службы, а также в социальных сетях;</w:t>
      </w:r>
    </w:p>
    <w:p w:rsidR="00C24A92" w:rsidRDefault="00C24A92">
      <w:pPr>
        <w:pStyle w:val="ConsPlusNormal"/>
        <w:ind w:firstLine="540"/>
        <w:jc w:val="both"/>
      </w:pPr>
      <w:r>
        <w:t>- принимает участие в подготовке Интернет-конференций руководителя территориального органа Федеральной антимонопольной службы или его заместителей;</w:t>
      </w:r>
    </w:p>
    <w:p w:rsidR="00C24A92" w:rsidRDefault="00C24A92">
      <w:pPr>
        <w:pStyle w:val="ConsPlusNormal"/>
        <w:ind w:firstLine="540"/>
        <w:jc w:val="both"/>
      </w:pPr>
      <w:r>
        <w:t>- готовит ежедневные обзоры прессы для руководителя территориального органа Федеральной антимонопольной службы и его заместителей по данным открытых источников в сети "Интернет";</w:t>
      </w:r>
    </w:p>
    <w:p w:rsidR="00C24A92" w:rsidRDefault="00C24A92">
      <w:pPr>
        <w:pStyle w:val="ConsPlusNormal"/>
        <w:ind w:firstLine="540"/>
        <w:jc w:val="both"/>
      </w:pPr>
      <w:r>
        <w:t>- еженедельно по данным отделов территориального органа Федеральной антимонопольной службы составляет план-график публичных мероприятий с участием руководителя территориального органа Федеральной антимонопольной службы или его заместителей, информацию о которых необходимо обнародовать;</w:t>
      </w:r>
    </w:p>
    <w:p w:rsidR="00C24A92" w:rsidRDefault="00C24A92">
      <w:pPr>
        <w:pStyle w:val="ConsPlusNormal"/>
        <w:ind w:firstLine="540"/>
        <w:jc w:val="both"/>
      </w:pPr>
      <w:r>
        <w:t>- подготавливает отчеты об информационной активности территориального органа Федеральной антимонопольной службы;</w:t>
      </w:r>
    </w:p>
    <w:p w:rsidR="00C24A92" w:rsidRDefault="00C24A92">
      <w:pPr>
        <w:pStyle w:val="ConsPlusNormal"/>
        <w:ind w:firstLine="540"/>
        <w:jc w:val="both"/>
      </w:pPr>
      <w:r>
        <w:t>- организует работу по ведению страницы территориального органа на внутреннем портале Федеральной антимонопольной службы, взаимодействует с редакцией внутреннего портала Федеральной антимонопольной службы (отдел информационных проектов Управления общественных связей Федеральной антимонопольной службы);</w:t>
      </w:r>
    </w:p>
    <w:p w:rsidR="00C24A92" w:rsidRDefault="00C24A92">
      <w:pPr>
        <w:pStyle w:val="ConsPlusNormal"/>
        <w:ind w:firstLine="540"/>
        <w:jc w:val="both"/>
      </w:pPr>
      <w:r>
        <w:t>- взаимодействует с отделом общественных связей Управления общественных связей Федеральной антимонопольной службы по вопросам информационной политики;</w:t>
      </w:r>
    </w:p>
    <w:p w:rsidR="00C24A92" w:rsidRDefault="00C24A92">
      <w:pPr>
        <w:pStyle w:val="ConsPlusNormal"/>
        <w:ind w:firstLine="540"/>
        <w:jc w:val="both"/>
      </w:pPr>
      <w:r>
        <w:t>- ведет собственное печатное издание территориального органа Федеральной антимонопольной службы (при его наличии);</w:t>
      </w:r>
    </w:p>
    <w:p w:rsidR="00C24A92" w:rsidRDefault="00C24A92">
      <w:pPr>
        <w:pStyle w:val="ConsPlusNormal"/>
        <w:ind w:firstLine="540"/>
        <w:jc w:val="both"/>
      </w:pPr>
      <w:r>
        <w:t>- отвечает за изготовление и распространение информационных материалов о деятельности территориального органа Федеральной антимонопольной службы;</w:t>
      </w:r>
    </w:p>
    <w:p w:rsidR="00C24A92" w:rsidRDefault="00C24A92">
      <w:pPr>
        <w:pStyle w:val="ConsPlusNormal"/>
        <w:ind w:firstLine="540"/>
        <w:jc w:val="both"/>
      </w:pPr>
      <w:r>
        <w:t>- ведет рубрики или разделы в журналах, газетах, Интернет-изданиях, на телевидении или радио (при их наличии);</w:t>
      </w:r>
    </w:p>
    <w:p w:rsidR="00C24A92" w:rsidRDefault="00C24A92">
      <w:pPr>
        <w:pStyle w:val="ConsPlusNormal"/>
        <w:ind w:firstLine="540"/>
        <w:jc w:val="both"/>
      </w:pPr>
      <w:r>
        <w:t>- ведет официальные аккаунты территориального органа Федеральной антимонопольной службы в социальных сетях и др.</w:t>
      </w:r>
    </w:p>
    <w:p w:rsidR="00C24A92" w:rsidRDefault="00C24A92">
      <w:pPr>
        <w:pStyle w:val="ConsPlusNormal"/>
        <w:jc w:val="both"/>
      </w:pPr>
    </w:p>
    <w:p w:rsidR="00C24A92" w:rsidRDefault="00C24A92">
      <w:pPr>
        <w:pStyle w:val="ConsPlusNormal"/>
        <w:jc w:val="center"/>
        <w:outlineLvl w:val="1"/>
      </w:pPr>
      <w:r>
        <w:t>XXVII. Подготовка отчетов по информационной</w:t>
      </w:r>
    </w:p>
    <w:p w:rsidR="00C24A92" w:rsidRDefault="00C24A92">
      <w:pPr>
        <w:pStyle w:val="ConsPlusNormal"/>
        <w:jc w:val="center"/>
      </w:pPr>
      <w:r>
        <w:t>политике Федеральной антимонопольной службы и ее</w:t>
      </w:r>
    </w:p>
    <w:p w:rsidR="00C24A92" w:rsidRDefault="00C24A92">
      <w:pPr>
        <w:pStyle w:val="ConsPlusNormal"/>
        <w:jc w:val="center"/>
      </w:pPr>
      <w:r>
        <w:t>территориальных органов</w:t>
      </w:r>
    </w:p>
    <w:p w:rsidR="00C24A92" w:rsidRDefault="00C24A92">
      <w:pPr>
        <w:pStyle w:val="ConsPlusNormal"/>
        <w:jc w:val="both"/>
      </w:pPr>
    </w:p>
    <w:p w:rsidR="00C24A92" w:rsidRDefault="00C24A92">
      <w:pPr>
        <w:pStyle w:val="ConsPlusNormal"/>
        <w:ind w:firstLine="540"/>
        <w:jc w:val="both"/>
      </w:pPr>
      <w:r>
        <w:t>27.1. Отдел общественных связей Управления общественных связей Федеральной антимонопольной службы ежегодно направляет руководителю Федеральной антимонопольной службы, его заместителям и начальникам структурных подразделений центрального аппарата Федеральной антимонопольной службы отчет об информационной активности Федеральной антимонопольной службы. В территориальных органах Федеральной антимонопольной службы - пресс-секретарь территориального органа направляет отчет руководителю территориального органа, его заместителям.</w:t>
      </w:r>
    </w:p>
    <w:p w:rsidR="00C24A92" w:rsidRDefault="00C24A92">
      <w:pPr>
        <w:pStyle w:val="ConsPlusNormal"/>
        <w:ind w:firstLine="540"/>
        <w:jc w:val="both"/>
      </w:pPr>
      <w:r>
        <w:t xml:space="preserve">27.2. По данным годовой ведомственной статистической отчетности территориальных </w:t>
      </w:r>
      <w:r>
        <w:lastRenderedPageBreak/>
        <w:t>органов Федеральной антимонопольной службы Управление общественных связей Федеральной антимонопольной службы рассчитывает рейтинг результативности деятельности территориальных органов по адвокатированию конкуренции.</w:t>
      </w: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sectPr w:rsidR="00C24A92" w:rsidSect="005925A5">
          <w:pgSz w:w="11906" w:h="16838"/>
          <w:pgMar w:top="1134" w:right="850" w:bottom="1134" w:left="1701" w:header="708" w:footer="708" w:gutter="0"/>
          <w:cols w:space="708"/>
          <w:docGrid w:linePitch="360"/>
        </w:sectPr>
      </w:pPr>
    </w:p>
    <w:p w:rsidR="00C24A92" w:rsidRDefault="00C24A92">
      <w:pPr>
        <w:pStyle w:val="ConsPlusNormal"/>
        <w:jc w:val="right"/>
        <w:outlineLvl w:val="1"/>
      </w:pPr>
      <w:r>
        <w:lastRenderedPageBreak/>
        <w:t>Приложение N 1</w:t>
      </w:r>
    </w:p>
    <w:p w:rsidR="00C24A92" w:rsidRDefault="00C24A92">
      <w:pPr>
        <w:pStyle w:val="ConsPlusNormal"/>
        <w:jc w:val="right"/>
      </w:pPr>
      <w:r>
        <w:t>к Положению, утвержденному приказом</w:t>
      </w:r>
    </w:p>
    <w:p w:rsidR="00C24A92" w:rsidRDefault="00C24A92">
      <w:pPr>
        <w:pStyle w:val="ConsPlusNormal"/>
        <w:jc w:val="right"/>
      </w:pPr>
      <w:r>
        <w:t>от 10.11.2015 N 1069/15</w:t>
      </w:r>
    </w:p>
    <w:p w:rsidR="00C24A92" w:rsidRDefault="00C24A92">
      <w:pPr>
        <w:pStyle w:val="ConsPlusNormal"/>
        <w:jc w:val="both"/>
      </w:pPr>
    </w:p>
    <w:p w:rsidR="00C24A92" w:rsidRDefault="00C24A92">
      <w:pPr>
        <w:pStyle w:val="ConsPlusNormal"/>
        <w:jc w:val="center"/>
      </w:pPr>
      <w:bookmarkStart w:id="1" w:name="P383"/>
      <w:bookmarkEnd w:id="1"/>
      <w:r>
        <w:t>ПОРЯДОК</w:t>
      </w:r>
    </w:p>
    <w:p w:rsidR="00C24A92" w:rsidRDefault="00C24A92">
      <w:pPr>
        <w:pStyle w:val="ConsPlusNormal"/>
        <w:jc w:val="center"/>
      </w:pPr>
      <w:r>
        <w:t>ОБНАРОДОВАНИЯ ОТКРЫТОЙ ДЛЯ ДОСТУПА ИНФОРМАЦИИ</w:t>
      </w:r>
    </w:p>
    <w:p w:rsidR="00C24A92" w:rsidRDefault="00C24A92">
      <w:pPr>
        <w:pStyle w:val="ConsPlusNormal"/>
        <w:jc w:val="center"/>
      </w:pPr>
      <w:r>
        <w:t>О ДЕЯТЕЛЬНОСТИ ФЕДЕРАЛЬНОЙ АНТИМОНОПОЛЬНОЙ СЛУЖБЫ</w:t>
      </w:r>
    </w:p>
    <w:p w:rsidR="00C24A92" w:rsidRDefault="00C24A9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00"/>
        <w:gridCol w:w="3720"/>
        <w:gridCol w:w="3120"/>
        <w:gridCol w:w="2040"/>
      </w:tblGrid>
      <w:tr w:rsidR="00C24A92">
        <w:tc>
          <w:tcPr>
            <w:tcW w:w="660" w:type="dxa"/>
          </w:tcPr>
          <w:p w:rsidR="00C24A92" w:rsidRDefault="00C24A92">
            <w:pPr>
              <w:pStyle w:val="ConsPlusNormal"/>
              <w:jc w:val="center"/>
            </w:pPr>
            <w:r>
              <w:t>N</w:t>
            </w:r>
          </w:p>
        </w:tc>
        <w:tc>
          <w:tcPr>
            <w:tcW w:w="3600" w:type="dxa"/>
          </w:tcPr>
          <w:p w:rsidR="00C24A92" w:rsidRDefault="00C24A92">
            <w:pPr>
              <w:pStyle w:val="ConsPlusNormal"/>
              <w:jc w:val="center"/>
            </w:pPr>
            <w:r>
              <w:t>Наименование информации, подлежащей обнародованию</w:t>
            </w:r>
          </w:p>
        </w:tc>
        <w:tc>
          <w:tcPr>
            <w:tcW w:w="3720" w:type="dxa"/>
          </w:tcPr>
          <w:p w:rsidR="00C24A92" w:rsidRDefault="00C24A92">
            <w:pPr>
              <w:pStyle w:val="ConsPlusNormal"/>
              <w:jc w:val="center"/>
            </w:pPr>
            <w:r>
              <w:t>Сроки передачи информации</w:t>
            </w:r>
          </w:p>
        </w:tc>
        <w:tc>
          <w:tcPr>
            <w:tcW w:w="3120" w:type="dxa"/>
          </w:tcPr>
          <w:p w:rsidR="00C24A92" w:rsidRDefault="00C24A92">
            <w:pPr>
              <w:pStyle w:val="ConsPlusNormal"/>
              <w:jc w:val="center"/>
            </w:pPr>
            <w:r>
              <w:t>Ответственные за передачу информации структурные подразделения центрального аппарата Федеральной антимонопольной службы</w:t>
            </w:r>
          </w:p>
        </w:tc>
        <w:tc>
          <w:tcPr>
            <w:tcW w:w="2040" w:type="dxa"/>
          </w:tcPr>
          <w:p w:rsidR="00C24A92" w:rsidRDefault="00C24A92">
            <w:pPr>
              <w:pStyle w:val="ConsPlusNormal"/>
              <w:jc w:val="center"/>
            </w:pPr>
            <w:r>
              <w:t>Отдел Управления общественных связей Федеральной антимонопольной службы, ответственный за обнародование информации</w:t>
            </w:r>
          </w:p>
        </w:tc>
      </w:tr>
      <w:tr w:rsidR="00C24A92">
        <w:tc>
          <w:tcPr>
            <w:tcW w:w="660" w:type="dxa"/>
          </w:tcPr>
          <w:p w:rsidR="00C24A92" w:rsidRDefault="00C24A92">
            <w:pPr>
              <w:pStyle w:val="ConsPlusNormal"/>
              <w:outlineLvl w:val="2"/>
            </w:pPr>
            <w:r>
              <w:t>1.</w:t>
            </w:r>
          </w:p>
        </w:tc>
        <w:tc>
          <w:tcPr>
            <w:tcW w:w="3600" w:type="dxa"/>
          </w:tcPr>
          <w:p w:rsidR="00C24A92" w:rsidRDefault="00C24A92">
            <w:pPr>
              <w:pStyle w:val="ConsPlusNormal"/>
              <w:jc w:val="both"/>
            </w:pPr>
            <w:r>
              <w:t>Общая информация о Федеральной антимонопольной службе и ее территориальных органах</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t>1.1.</w:t>
            </w:r>
          </w:p>
        </w:tc>
        <w:tc>
          <w:tcPr>
            <w:tcW w:w="3600" w:type="dxa"/>
          </w:tcPr>
          <w:p w:rsidR="00C24A92" w:rsidRDefault="00C24A92">
            <w:pPr>
              <w:pStyle w:val="ConsPlusNormal"/>
              <w:jc w:val="both"/>
            </w:pPr>
            <w:r>
              <w:t>Общая справочная информация о Федеральной антимонопольной службе и ее территориальных органах (полное и сокращенное наименование, структура, сведения о задачах и функциях, перечень законов и иных нормативных правовых актов, определяющих полномочия, задачи и функции ФАС России и ее территориальных органов, контактная информация и т.д.)</w:t>
            </w:r>
          </w:p>
        </w:tc>
        <w:tc>
          <w:tcPr>
            <w:tcW w:w="3720" w:type="dxa"/>
          </w:tcPr>
          <w:p w:rsidR="00C24A92" w:rsidRDefault="00C24A92">
            <w:pPr>
              <w:pStyle w:val="ConsPlusNormal"/>
              <w:jc w:val="both"/>
            </w:pPr>
            <w:r>
              <w:t>По мере обновления информации</w:t>
            </w:r>
          </w:p>
        </w:tc>
        <w:tc>
          <w:tcPr>
            <w:tcW w:w="3120" w:type="dxa"/>
          </w:tcPr>
          <w:p w:rsidR="00C24A92" w:rsidRDefault="00C24A92">
            <w:pPr>
              <w:pStyle w:val="ConsPlusNormal"/>
              <w:jc w:val="both"/>
            </w:pPr>
            <w:r>
              <w:t>Управление государственной службы,</w:t>
            </w:r>
          </w:p>
          <w:p w:rsidR="00C24A92" w:rsidRDefault="00C24A92">
            <w:pPr>
              <w:pStyle w:val="ConsPlusNormal"/>
              <w:jc w:val="both"/>
            </w:pPr>
            <w:r>
              <w:t>Правовое управление,</w:t>
            </w:r>
          </w:p>
          <w:p w:rsidR="00C24A92" w:rsidRDefault="00C24A92">
            <w:pPr>
              <w:pStyle w:val="ConsPlusNormal"/>
              <w:jc w:val="both"/>
            </w:pPr>
            <w:r>
              <w:t>Управление контроля размещения государственного заказа,</w:t>
            </w:r>
          </w:p>
          <w:p w:rsidR="00C24A92" w:rsidRDefault="00C24A92">
            <w:pPr>
              <w:pStyle w:val="ConsPlusNormal"/>
              <w:jc w:val="both"/>
            </w:pPr>
            <w:r>
              <w:t>Управление контроля рекламы и недобросовестной конкуренции,</w:t>
            </w:r>
          </w:p>
          <w:p w:rsidR="00C24A92" w:rsidRDefault="00C24A92">
            <w:pPr>
              <w:pStyle w:val="ConsPlusNormal"/>
              <w:jc w:val="both"/>
            </w:pPr>
            <w:r>
              <w:t>Управление контроля иностранных инвестиций</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lastRenderedPageBreak/>
              <w:t>1.2.</w:t>
            </w:r>
          </w:p>
        </w:tc>
        <w:tc>
          <w:tcPr>
            <w:tcW w:w="3600" w:type="dxa"/>
          </w:tcPr>
          <w:p w:rsidR="00C24A92" w:rsidRDefault="00C24A92">
            <w:pPr>
              <w:pStyle w:val="ConsPlusNormal"/>
              <w:jc w:val="both"/>
            </w:pPr>
            <w:r>
              <w:t>Сведения о руководителе Федеральной антимонопольной службе, его заместителях, начальниках структурных подразделений Федеральной антимонопольной службы и их заместителях, начальниках отделов и их заместителях, руководителях территориальных органов ФАС России и их заместителях</w:t>
            </w:r>
          </w:p>
        </w:tc>
        <w:tc>
          <w:tcPr>
            <w:tcW w:w="3720" w:type="dxa"/>
          </w:tcPr>
          <w:p w:rsidR="00C24A92" w:rsidRDefault="00C24A92">
            <w:pPr>
              <w:pStyle w:val="ConsPlusNormal"/>
              <w:jc w:val="both"/>
            </w:pPr>
            <w:r>
              <w:t>В течение 3 рабочих дней со дня назначения указанных лиц</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1.3.</w:t>
            </w:r>
          </w:p>
        </w:tc>
        <w:tc>
          <w:tcPr>
            <w:tcW w:w="3600" w:type="dxa"/>
          </w:tcPr>
          <w:p w:rsidR="00C24A92" w:rsidRDefault="00C24A92">
            <w:pPr>
              <w:pStyle w:val="ConsPlusNormal"/>
              <w:jc w:val="both"/>
            </w:pPr>
            <w:r>
              <w:t>Сведения о СМИ, учрежденных Федеральной антимонопольной службой или территориальными органами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федерального бюджета.</w:t>
            </w:r>
          </w:p>
        </w:tc>
        <w:tc>
          <w:tcPr>
            <w:tcW w:w="3720" w:type="dxa"/>
          </w:tcPr>
          <w:p w:rsidR="00C24A92" w:rsidRDefault="00C24A92">
            <w:pPr>
              <w:pStyle w:val="ConsPlusNormal"/>
              <w:jc w:val="both"/>
            </w:pPr>
            <w:r>
              <w:t>Не позднее 5 рабочих дней со дня регистрации СМИ</w:t>
            </w:r>
          </w:p>
        </w:tc>
        <w:tc>
          <w:tcPr>
            <w:tcW w:w="3120" w:type="dxa"/>
          </w:tcPr>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1.4.</w:t>
            </w:r>
          </w:p>
        </w:tc>
        <w:tc>
          <w:tcPr>
            <w:tcW w:w="3600" w:type="dxa"/>
          </w:tcPr>
          <w:p w:rsidR="00C24A92" w:rsidRDefault="00C24A92">
            <w:pPr>
              <w:pStyle w:val="ConsPlusNormal"/>
              <w:jc w:val="both"/>
            </w:pPr>
            <w:r>
              <w:t>Перечень территориальных органов Федеральной антимонопольной службы, подведомственных организаций (при наличии). Сведения об их задачах и функциях, почтовые адреса, адреса электронной почты, номера телефонов справочных служб</w:t>
            </w:r>
          </w:p>
        </w:tc>
        <w:tc>
          <w:tcPr>
            <w:tcW w:w="3720" w:type="dxa"/>
          </w:tcPr>
          <w:p w:rsidR="00C24A92" w:rsidRDefault="00C24A92">
            <w:pPr>
              <w:pStyle w:val="ConsPlusNormal"/>
              <w:jc w:val="both"/>
            </w:pPr>
            <w:r>
              <w:t>Поддерживается в актуальном состоянии в течение 5 рабочих дней со дня подписания правового акта о создании территориального органа или представительства</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outlineLvl w:val="2"/>
            </w:pPr>
            <w:r>
              <w:t>2.</w:t>
            </w:r>
          </w:p>
        </w:tc>
        <w:tc>
          <w:tcPr>
            <w:tcW w:w="3600" w:type="dxa"/>
          </w:tcPr>
          <w:p w:rsidR="00C24A92" w:rsidRDefault="00C24A92">
            <w:pPr>
              <w:pStyle w:val="ConsPlusNormal"/>
              <w:jc w:val="both"/>
            </w:pPr>
            <w:r>
              <w:t>Информация о нормотворческой деятельности Федеральной антимонопольной службы</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lastRenderedPageBreak/>
              <w:t>2.1.</w:t>
            </w:r>
          </w:p>
        </w:tc>
        <w:tc>
          <w:tcPr>
            <w:tcW w:w="3600" w:type="dxa"/>
          </w:tcPr>
          <w:p w:rsidR="00C24A92" w:rsidRDefault="00C24A92">
            <w:pPr>
              <w:pStyle w:val="ConsPlusNormal"/>
              <w:jc w:val="both"/>
            </w:pPr>
            <w:r>
              <w:t>Информация о нормотворческой деятельности ФАС России (для пресс-релиза)</w:t>
            </w:r>
          </w:p>
        </w:tc>
        <w:tc>
          <w:tcPr>
            <w:tcW w:w="3720" w:type="dxa"/>
          </w:tcPr>
          <w:p w:rsidR="00C24A92" w:rsidRDefault="00C24A92">
            <w:pPr>
              <w:pStyle w:val="ConsPlusNormal"/>
              <w:jc w:val="both"/>
            </w:pPr>
            <w:r>
              <w:t>В течение 5 суток с момента подписания Президентом Российской Федерации или утверждения Правительством Российской Федерации или государственной регистрации в Минюсте России (для актов, требующих государственной регистрации)</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2.2.</w:t>
            </w:r>
          </w:p>
        </w:tc>
        <w:tc>
          <w:tcPr>
            <w:tcW w:w="3600" w:type="dxa"/>
          </w:tcPr>
          <w:p w:rsidR="00C24A92" w:rsidRDefault="00C24A92">
            <w:pPr>
              <w:pStyle w:val="ConsPlusNormal"/>
              <w:jc w:val="both"/>
            </w:pPr>
            <w:r>
              <w:t>Проекты федеральных законов, указов Президента Российской Федерации, постановлений Правительства Российской Федерации, разрабатываемых ФАС России</w:t>
            </w:r>
          </w:p>
        </w:tc>
        <w:tc>
          <w:tcPr>
            <w:tcW w:w="3720" w:type="dxa"/>
          </w:tcPr>
          <w:p w:rsidR="00C24A92" w:rsidRDefault="00C24A92">
            <w:pPr>
              <w:pStyle w:val="ConsPlusNormal"/>
              <w:jc w:val="both"/>
            </w:pPr>
            <w:r>
              <w:t>В течение 15 календарных дней со дня размещения на официальном сайте уведомления или проекта нормативного правового акта</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p w:rsidR="00C24A92" w:rsidRDefault="00C24A92">
            <w:pPr>
              <w:pStyle w:val="ConsPlusNormal"/>
              <w:jc w:val="both"/>
            </w:pPr>
            <w:r>
              <w:t>Структурные подразделения - разработчики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2.3.</w:t>
            </w:r>
          </w:p>
        </w:tc>
        <w:tc>
          <w:tcPr>
            <w:tcW w:w="3600" w:type="dxa"/>
          </w:tcPr>
          <w:p w:rsidR="00C24A92" w:rsidRDefault="00C24A92">
            <w:pPr>
              <w:pStyle w:val="ConsPlusNormal"/>
              <w:jc w:val="both"/>
            </w:pPr>
            <w:r>
              <w:t>Правовые акты, разработанные ФАС России (за исключением приказов по личному составу), включая сведения о внесении в них изменений, признании их утратившими силу, а также сведения о государственной регистрации</w:t>
            </w:r>
          </w:p>
        </w:tc>
        <w:tc>
          <w:tcPr>
            <w:tcW w:w="3720" w:type="dxa"/>
          </w:tcPr>
          <w:p w:rsidR="00C24A92" w:rsidRDefault="00C24A92">
            <w:pPr>
              <w:pStyle w:val="ConsPlusNormal"/>
              <w:jc w:val="both"/>
            </w:pPr>
            <w:r>
              <w:t>В течение 5 рабочих дней с момента подписания, утверждения в установленном порядке</w:t>
            </w:r>
          </w:p>
        </w:tc>
        <w:tc>
          <w:tcPr>
            <w:tcW w:w="3120" w:type="dxa"/>
          </w:tcPr>
          <w:p w:rsidR="00C24A92" w:rsidRDefault="00C24A92">
            <w:pPr>
              <w:pStyle w:val="ConsPlusNormal"/>
              <w:jc w:val="both"/>
            </w:pPr>
            <w:r>
              <w:t>Структурное подразделение - разработчики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2.4.</w:t>
            </w:r>
          </w:p>
        </w:tc>
        <w:tc>
          <w:tcPr>
            <w:tcW w:w="3600" w:type="dxa"/>
          </w:tcPr>
          <w:p w:rsidR="00C24A92" w:rsidRDefault="00C24A92">
            <w:pPr>
              <w:pStyle w:val="ConsPlusNormal"/>
              <w:jc w:val="both"/>
            </w:pPr>
            <w:r>
              <w:t>Сведения о судебных постановлениях по делам о признании недействующими нормативных правовых актов Федеральной антимонопольной службы, включая административные регламенты ФАС России</w:t>
            </w:r>
          </w:p>
        </w:tc>
        <w:tc>
          <w:tcPr>
            <w:tcW w:w="3720" w:type="dxa"/>
          </w:tcPr>
          <w:p w:rsidR="00C24A92" w:rsidRDefault="00C24A92">
            <w:pPr>
              <w:pStyle w:val="ConsPlusNormal"/>
              <w:jc w:val="both"/>
            </w:pPr>
            <w:r>
              <w:t>В течение 5 рабочих дней с момента поступления судебного постановления в ФАС России</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p w:rsidR="00C24A92" w:rsidRDefault="00C24A92">
            <w:pPr>
              <w:pStyle w:val="ConsPlusNormal"/>
              <w:jc w:val="both"/>
            </w:pPr>
            <w:r>
              <w:t>Управление контроля размещения государственного заказа,</w:t>
            </w:r>
          </w:p>
          <w:p w:rsidR="00C24A92" w:rsidRDefault="00C24A92">
            <w:pPr>
              <w:pStyle w:val="ConsPlusNormal"/>
              <w:jc w:val="both"/>
            </w:pPr>
            <w:r>
              <w:t>Управление контроля рекламы и недобросовестной конкуренции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lastRenderedPageBreak/>
              <w:t>2.5.</w:t>
            </w:r>
          </w:p>
        </w:tc>
        <w:tc>
          <w:tcPr>
            <w:tcW w:w="3600" w:type="dxa"/>
          </w:tcPr>
          <w:p w:rsidR="00C24A92" w:rsidRDefault="00C24A92">
            <w:pPr>
              <w:pStyle w:val="ConsPlusNormal"/>
              <w:jc w:val="both"/>
            </w:pPr>
            <w:r>
              <w:t>Судебный порядок обжалования нормативных правовых актов и иных решений, действий (бездействия) ФАС России, ее территориальных органов, их должностных лиц</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2.6.</w:t>
            </w:r>
          </w:p>
        </w:tc>
        <w:tc>
          <w:tcPr>
            <w:tcW w:w="3600" w:type="dxa"/>
          </w:tcPr>
          <w:p w:rsidR="00C24A92" w:rsidRDefault="00C24A92">
            <w:pPr>
              <w:pStyle w:val="ConsPlusNormal"/>
              <w:jc w:val="both"/>
            </w:pPr>
            <w:r>
              <w:t>Текущий план-график нормативной правовой работы Федеральной антимонопольной службы на год и на среднесрочную и долгосрочную перспективу</w:t>
            </w:r>
          </w:p>
        </w:tc>
        <w:tc>
          <w:tcPr>
            <w:tcW w:w="3720" w:type="dxa"/>
          </w:tcPr>
          <w:p w:rsidR="00C24A92" w:rsidRDefault="00C24A92">
            <w:pPr>
              <w:pStyle w:val="ConsPlusNormal"/>
              <w:jc w:val="both"/>
            </w:pPr>
            <w:r>
              <w:t>В течение 5 рабочих дней с момента утверждения</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2.7.</w:t>
            </w:r>
          </w:p>
        </w:tc>
        <w:tc>
          <w:tcPr>
            <w:tcW w:w="3600" w:type="dxa"/>
          </w:tcPr>
          <w:p w:rsidR="00C24A92" w:rsidRDefault="00C24A92">
            <w:pPr>
              <w:pStyle w:val="ConsPlusNormal"/>
              <w:jc w:val="both"/>
            </w:pPr>
            <w:r>
              <w:t>Информация о сроках общественного обсуждения уведомления и (или) проектов нормативных правовых актов</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2.8.</w:t>
            </w:r>
          </w:p>
        </w:tc>
        <w:tc>
          <w:tcPr>
            <w:tcW w:w="3600" w:type="dxa"/>
          </w:tcPr>
          <w:p w:rsidR="00C24A92" w:rsidRDefault="00C24A92">
            <w:pPr>
              <w:pStyle w:val="ConsPlusNormal"/>
              <w:jc w:val="both"/>
            </w:pPr>
            <w:r>
              <w:t>Результаты оценки регулирующего воздействия, включая оценки финансово-экономических, экологических, потребительских и иных последствий принятия проекта нормативного правового акта</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2.9.</w:t>
            </w:r>
          </w:p>
        </w:tc>
        <w:tc>
          <w:tcPr>
            <w:tcW w:w="3600" w:type="dxa"/>
          </w:tcPr>
          <w:p w:rsidR="00C24A92" w:rsidRDefault="00C24A92">
            <w:pPr>
              <w:pStyle w:val="ConsPlusNormal"/>
              <w:jc w:val="both"/>
            </w:pPr>
            <w:r>
              <w:t>Информация о результатах общественного обсуждения проектов нормативных правовых актов и о результатах их рассмотрения</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2.10.</w:t>
            </w:r>
          </w:p>
        </w:tc>
        <w:tc>
          <w:tcPr>
            <w:tcW w:w="3600" w:type="dxa"/>
          </w:tcPr>
          <w:p w:rsidR="00C24A92" w:rsidRDefault="00C24A92">
            <w:pPr>
              <w:pStyle w:val="ConsPlusNormal"/>
              <w:jc w:val="both"/>
            </w:pPr>
            <w:r>
              <w:t xml:space="preserve">Анализ и оценка потенциальных рисков, затрат и выгод альтернативных предложений и замечаний, поступивших в рамках </w:t>
            </w:r>
            <w:r>
              <w:lastRenderedPageBreak/>
              <w:t>проведения общественного обсуждения проектов НПА</w:t>
            </w:r>
          </w:p>
        </w:tc>
        <w:tc>
          <w:tcPr>
            <w:tcW w:w="3720" w:type="dxa"/>
          </w:tcPr>
          <w:p w:rsidR="00C24A92" w:rsidRDefault="00C24A92">
            <w:pPr>
              <w:pStyle w:val="ConsPlusNormal"/>
              <w:jc w:val="both"/>
            </w:pPr>
            <w:r>
              <w:lastRenderedPageBreak/>
              <w:t>Поддерживается в актуальном состоянии</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lastRenderedPageBreak/>
              <w:t>2.11.</w:t>
            </w:r>
          </w:p>
        </w:tc>
        <w:tc>
          <w:tcPr>
            <w:tcW w:w="3600" w:type="dxa"/>
          </w:tcPr>
          <w:p w:rsidR="00C24A92" w:rsidRDefault="00C24A92">
            <w:pPr>
              <w:pStyle w:val="ConsPlusNormal"/>
              <w:jc w:val="both"/>
            </w:pPr>
            <w:r>
              <w:t>Ежегодный отчет о нормативном правовом регулировании в рамках компетенции в установленной сфере</w:t>
            </w:r>
          </w:p>
        </w:tc>
        <w:tc>
          <w:tcPr>
            <w:tcW w:w="3720" w:type="dxa"/>
          </w:tcPr>
          <w:p w:rsidR="00C24A92" w:rsidRDefault="00C24A92">
            <w:pPr>
              <w:pStyle w:val="ConsPlusNormal"/>
              <w:jc w:val="both"/>
            </w:pPr>
            <w:r>
              <w:t>Ежегодно</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Юридическое управление в сфере ГОЗ</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outlineLvl w:val="2"/>
            </w:pPr>
            <w:r>
              <w:t>3.</w:t>
            </w:r>
          </w:p>
        </w:tc>
        <w:tc>
          <w:tcPr>
            <w:tcW w:w="3600" w:type="dxa"/>
          </w:tcPr>
          <w:p w:rsidR="00C24A92" w:rsidRDefault="00C24A92">
            <w:pPr>
              <w:pStyle w:val="ConsPlusNormal"/>
              <w:jc w:val="both"/>
            </w:pPr>
            <w:r>
              <w:t>Общие сведения о деятельности ФАС России</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t>3.1.</w:t>
            </w:r>
          </w:p>
        </w:tc>
        <w:tc>
          <w:tcPr>
            <w:tcW w:w="3600" w:type="dxa"/>
          </w:tcPr>
          <w:p w:rsidR="00C24A92" w:rsidRDefault="00C24A92">
            <w:pPr>
              <w:pStyle w:val="ConsPlusNormal"/>
              <w:jc w:val="both"/>
            </w:pPr>
            <w:r>
              <w:t>Сведения о государственных услугах (функциях), предоставляемых (исполняемых) ФАС России, и о порядке их исполнения</w:t>
            </w:r>
          </w:p>
        </w:tc>
        <w:tc>
          <w:tcPr>
            <w:tcW w:w="3720" w:type="dxa"/>
          </w:tcPr>
          <w:p w:rsidR="00C24A92" w:rsidRDefault="00C24A92">
            <w:pPr>
              <w:pStyle w:val="ConsPlusNormal"/>
              <w:jc w:val="both"/>
            </w:pPr>
            <w:r>
              <w:t>По мере обновления информации</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Контрольно-финансовое управление,</w:t>
            </w:r>
          </w:p>
          <w:p w:rsidR="00C24A92" w:rsidRDefault="00C24A92">
            <w:pPr>
              <w:pStyle w:val="ConsPlusNormal"/>
              <w:jc w:val="both"/>
            </w:pPr>
            <w:r>
              <w:t>ФБУ ИТЦ ФАС России,</w:t>
            </w:r>
          </w:p>
          <w:p w:rsidR="00C24A92" w:rsidRDefault="00C24A92">
            <w:pPr>
              <w:pStyle w:val="ConsPlusNormal"/>
              <w:jc w:val="both"/>
            </w:pPr>
            <w:r>
              <w:t>Управление делами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3.2.</w:t>
            </w:r>
          </w:p>
        </w:tc>
        <w:tc>
          <w:tcPr>
            <w:tcW w:w="3600" w:type="dxa"/>
          </w:tcPr>
          <w:p w:rsidR="00C24A92" w:rsidRDefault="00C24A92">
            <w:pPr>
              <w:pStyle w:val="ConsPlusNormal"/>
              <w:jc w:val="both"/>
            </w:pPr>
            <w:r>
              <w:t>Планы и показатели деятельности ФАС России с указанием целевых индикаторов</w:t>
            </w:r>
          </w:p>
        </w:tc>
        <w:tc>
          <w:tcPr>
            <w:tcW w:w="3720" w:type="dxa"/>
          </w:tcPr>
          <w:p w:rsidR="00C24A92" w:rsidRDefault="00C24A92">
            <w:pPr>
              <w:pStyle w:val="ConsPlusNormal"/>
              <w:jc w:val="both"/>
            </w:pPr>
            <w:r>
              <w:t>В течение 5 рабочих дней со дня утверждения планов</w:t>
            </w:r>
          </w:p>
        </w:tc>
        <w:tc>
          <w:tcPr>
            <w:tcW w:w="3120" w:type="dxa"/>
          </w:tcPr>
          <w:p w:rsidR="00C24A92" w:rsidRDefault="00C24A92">
            <w:pPr>
              <w:pStyle w:val="ConsPlusNormal"/>
              <w:jc w:val="both"/>
            </w:pPr>
            <w:r>
              <w:t>Административное управление-секретариат Руководителя,</w:t>
            </w:r>
          </w:p>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3.3.</w:t>
            </w:r>
          </w:p>
        </w:tc>
        <w:tc>
          <w:tcPr>
            <w:tcW w:w="3600" w:type="dxa"/>
          </w:tcPr>
          <w:p w:rsidR="00C24A92" w:rsidRDefault="00C24A92">
            <w:pPr>
              <w:pStyle w:val="ConsPlusNormal"/>
              <w:jc w:val="both"/>
            </w:pPr>
            <w:r>
              <w:t>Обсуждение планов деятельности с референтными группами</w:t>
            </w:r>
          </w:p>
        </w:tc>
        <w:tc>
          <w:tcPr>
            <w:tcW w:w="3720" w:type="dxa"/>
          </w:tcPr>
          <w:p w:rsidR="00C24A92" w:rsidRDefault="00C24A92">
            <w:pPr>
              <w:pStyle w:val="ConsPlusNormal"/>
              <w:jc w:val="both"/>
            </w:pPr>
            <w:r>
              <w:t>По мере обновления информации</w:t>
            </w:r>
          </w:p>
        </w:tc>
        <w:tc>
          <w:tcPr>
            <w:tcW w:w="3120" w:type="dxa"/>
          </w:tcPr>
          <w:p w:rsidR="00C24A92" w:rsidRDefault="00C24A92">
            <w:pPr>
              <w:pStyle w:val="ConsPlusNormal"/>
              <w:jc w:val="both"/>
            </w:pPr>
            <w:r>
              <w:t>Контрольно-финансовое управление,</w:t>
            </w:r>
          </w:p>
          <w:p w:rsidR="00C24A92" w:rsidRDefault="00C24A92">
            <w:pPr>
              <w:pStyle w:val="ConsPlusNormal"/>
              <w:jc w:val="both"/>
            </w:pPr>
            <w:r>
              <w:t>Правовое управление,</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3.4.</w:t>
            </w:r>
          </w:p>
        </w:tc>
        <w:tc>
          <w:tcPr>
            <w:tcW w:w="3600" w:type="dxa"/>
          </w:tcPr>
          <w:p w:rsidR="00C24A92" w:rsidRDefault="00C24A92">
            <w:pPr>
              <w:pStyle w:val="ConsPlusNormal"/>
              <w:jc w:val="both"/>
            </w:pPr>
            <w:r>
              <w:t>Результаты общественного обсуждения планов деятельности ФАС России</w:t>
            </w:r>
          </w:p>
        </w:tc>
        <w:tc>
          <w:tcPr>
            <w:tcW w:w="3720" w:type="dxa"/>
          </w:tcPr>
          <w:p w:rsidR="00C24A92" w:rsidRDefault="00C24A92">
            <w:pPr>
              <w:pStyle w:val="ConsPlusNormal"/>
              <w:jc w:val="both"/>
            </w:pPr>
            <w:r>
              <w:t>По мере обновления информации</w:t>
            </w:r>
          </w:p>
        </w:tc>
        <w:tc>
          <w:tcPr>
            <w:tcW w:w="3120" w:type="dxa"/>
          </w:tcPr>
          <w:p w:rsidR="00C24A92" w:rsidRDefault="00C24A92">
            <w:pPr>
              <w:pStyle w:val="ConsPlusNormal"/>
              <w:jc w:val="both"/>
            </w:pPr>
            <w:r>
              <w:t>Контрольно-финансовое управление,</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3.5.</w:t>
            </w:r>
          </w:p>
        </w:tc>
        <w:tc>
          <w:tcPr>
            <w:tcW w:w="3600" w:type="dxa"/>
          </w:tcPr>
          <w:p w:rsidR="00C24A92" w:rsidRDefault="00C24A92">
            <w:pPr>
              <w:pStyle w:val="ConsPlusNormal"/>
              <w:jc w:val="both"/>
            </w:pPr>
            <w:r>
              <w:t xml:space="preserve">Отчеты в Правительство Российской </w:t>
            </w:r>
            <w:r>
              <w:lastRenderedPageBreak/>
              <w:t>Федерации об исполнении планов деятельности ФАС России</w:t>
            </w:r>
          </w:p>
        </w:tc>
        <w:tc>
          <w:tcPr>
            <w:tcW w:w="3720" w:type="dxa"/>
          </w:tcPr>
          <w:p w:rsidR="00C24A92" w:rsidRDefault="00C24A92">
            <w:pPr>
              <w:pStyle w:val="ConsPlusNormal"/>
              <w:jc w:val="both"/>
            </w:pPr>
            <w:r>
              <w:lastRenderedPageBreak/>
              <w:t xml:space="preserve">В течение 5 рабочих дней со дня </w:t>
            </w:r>
            <w:r>
              <w:lastRenderedPageBreak/>
              <w:t>внесения в Правительство Российской Федерации</w:t>
            </w:r>
          </w:p>
        </w:tc>
        <w:tc>
          <w:tcPr>
            <w:tcW w:w="3120" w:type="dxa"/>
          </w:tcPr>
          <w:p w:rsidR="00C24A92" w:rsidRDefault="00C24A92">
            <w:pPr>
              <w:pStyle w:val="ConsPlusNormal"/>
              <w:jc w:val="both"/>
            </w:pPr>
            <w:r>
              <w:lastRenderedPageBreak/>
              <w:t xml:space="preserve">Контрольно-финансовое </w:t>
            </w:r>
            <w:r>
              <w:lastRenderedPageBreak/>
              <w:t>управление,</w:t>
            </w:r>
          </w:p>
          <w:p w:rsidR="00C24A92" w:rsidRDefault="00C24A92">
            <w:pPr>
              <w:pStyle w:val="ConsPlusNormal"/>
              <w:jc w:val="both"/>
            </w:pPr>
            <w:r>
              <w:t>Управление общественных связей,</w:t>
            </w:r>
          </w:p>
          <w:p w:rsidR="00C24A92" w:rsidRDefault="00C24A92">
            <w:pPr>
              <w:pStyle w:val="ConsPlusNormal"/>
              <w:jc w:val="both"/>
            </w:pPr>
            <w:r>
              <w:t>Административное управление-секретариат Руководителя</w:t>
            </w:r>
          </w:p>
        </w:tc>
        <w:tc>
          <w:tcPr>
            <w:tcW w:w="2040" w:type="dxa"/>
          </w:tcPr>
          <w:p w:rsidR="00C24A92" w:rsidRDefault="00C24A92">
            <w:pPr>
              <w:pStyle w:val="ConsPlusNormal"/>
              <w:jc w:val="both"/>
            </w:pPr>
            <w:r>
              <w:lastRenderedPageBreak/>
              <w:t xml:space="preserve">Отдел </w:t>
            </w:r>
            <w:r>
              <w:lastRenderedPageBreak/>
              <w:t>информационных проектов</w:t>
            </w:r>
          </w:p>
        </w:tc>
      </w:tr>
      <w:tr w:rsidR="00C24A92">
        <w:tc>
          <w:tcPr>
            <w:tcW w:w="660" w:type="dxa"/>
          </w:tcPr>
          <w:p w:rsidR="00C24A92" w:rsidRDefault="00C24A92">
            <w:pPr>
              <w:pStyle w:val="ConsPlusNormal"/>
            </w:pPr>
            <w:r>
              <w:lastRenderedPageBreak/>
              <w:t>3.6.</w:t>
            </w:r>
          </w:p>
        </w:tc>
        <w:tc>
          <w:tcPr>
            <w:tcW w:w="3600" w:type="dxa"/>
          </w:tcPr>
          <w:p w:rsidR="00C24A92" w:rsidRDefault="00C24A92">
            <w:pPr>
              <w:pStyle w:val="ConsPlusNormal"/>
              <w:jc w:val="both"/>
            </w:pPr>
            <w:r>
              <w:t>План проведения проверок деятельности территориальных органов на очередной год</w:t>
            </w:r>
          </w:p>
        </w:tc>
        <w:tc>
          <w:tcPr>
            <w:tcW w:w="3720" w:type="dxa"/>
          </w:tcPr>
          <w:p w:rsidR="00C24A92" w:rsidRDefault="00C24A92">
            <w:pPr>
              <w:pStyle w:val="ConsPlusNormal"/>
              <w:jc w:val="both"/>
            </w:pPr>
            <w:r>
              <w:t>В течение 5 рабочих дней со дня утверждения плана</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3.7.</w:t>
            </w:r>
          </w:p>
        </w:tc>
        <w:tc>
          <w:tcPr>
            <w:tcW w:w="3600" w:type="dxa"/>
          </w:tcPr>
          <w:p w:rsidR="00C24A92" w:rsidRDefault="00C24A92">
            <w:pPr>
              <w:pStyle w:val="ConsPlusNormal"/>
              <w:jc w:val="both"/>
            </w:pPr>
            <w:r>
              <w:t>Информация о результатах проверок, проведенных Федеральной антимонопольной службой, территориальными органами ФАС России в пределах своих полномочий</w:t>
            </w:r>
          </w:p>
        </w:tc>
        <w:tc>
          <w:tcPr>
            <w:tcW w:w="3720" w:type="dxa"/>
          </w:tcPr>
          <w:p w:rsidR="00C24A92" w:rsidRDefault="00C24A92">
            <w:pPr>
              <w:pStyle w:val="ConsPlusNormal"/>
              <w:jc w:val="both"/>
            </w:pPr>
            <w:r>
              <w:t>Для проверок, проведенных ФАС России - не позднее 5 рабочих дней со дня подписания соответствующих актов</w:t>
            </w:r>
          </w:p>
        </w:tc>
        <w:tc>
          <w:tcPr>
            <w:tcW w:w="3120" w:type="dxa"/>
          </w:tcPr>
          <w:p w:rsidR="00C24A92" w:rsidRDefault="00C24A92">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3.8.</w:t>
            </w:r>
          </w:p>
        </w:tc>
        <w:tc>
          <w:tcPr>
            <w:tcW w:w="3600" w:type="dxa"/>
          </w:tcPr>
          <w:p w:rsidR="00C24A92" w:rsidRDefault="00C24A92">
            <w:pPr>
              <w:pStyle w:val="ConsPlusNormal"/>
              <w:jc w:val="both"/>
            </w:pPr>
            <w:r>
              <w:t>Информация о результатах проверок, проведенных в Федеральной антимонопольной службе</w:t>
            </w:r>
          </w:p>
        </w:tc>
        <w:tc>
          <w:tcPr>
            <w:tcW w:w="3720" w:type="dxa"/>
          </w:tcPr>
          <w:p w:rsidR="00C24A92" w:rsidRDefault="00C24A92">
            <w:pPr>
              <w:pStyle w:val="ConsPlusNormal"/>
              <w:jc w:val="both"/>
            </w:pPr>
            <w:r>
              <w:t>Не позднее 5 рабочих дней с момента подготовки ответа на замечания по результатам проверки</w:t>
            </w:r>
          </w:p>
        </w:tc>
        <w:tc>
          <w:tcPr>
            <w:tcW w:w="3120" w:type="dxa"/>
          </w:tcPr>
          <w:p w:rsidR="00C24A92" w:rsidRDefault="00C24A92">
            <w:pPr>
              <w:pStyle w:val="ConsPlusNormal"/>
              <w:jc w:val="both"/>
            </w:pPr>
            <w:r>
              <w:t>Структурные подразделения, ответственные за проведение проверки или обеспечивающие проведение проверки в ФАС России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3.9.</w:t>
            </w:r>
          </w:p>
        </w:tc>
        <w:tc>
          <w:tcPr>
            <w:tcW w:w="3600" w:type="dxa"/>
          </w:tcPr>
          <w:p w:rsidR="00C24A92" w:rsidRDefault="00C24A92">
            <w:pPr>
              <w:pStyle w:val="ConsPlusNormal"/>
              <w:jc w:val="both"/>
            </w:pPr>
            <w:r>
              <w:t>Перечень федеральных целевых и (или) государственных программ, заказчиком или исполнителем которых является ФАС России (при наличии), а также основные сведения о результатах реализации этих программ</w:t>
            </w:r>
          </w:p>
        </w:tc>
        <w:tc>
          <w:tcPr>
            <w:tcW w:w="3720" w:type="dxa"/>
          </w:tcPr>
          <w:p w:rsidR="00C24A92" w:rsidRDefault="00C24A92">
            <w:pPr>
              <w:pStyle w:val="ConsPlusNormal"/>
              <w:jc w:val="both"/>
            </w:pPr>
            <w:r>
              <w:t>Поддерживается в актуальном состоянии.</w:t>
            </w:r>
          </w:p>
          <w:p w:rsidR="00C24A92" w:rsidRDefault="00C24A92">
            <w:pPr>
              <w:pStyle w:val="ConsPlusNormal"/>
              <w:jc w:val="both"/>
            </w:pPr>
            <w:r>
              <w:t>Информация о результатах исполнения - ежеквартально</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Административное управление-секретариат Руководителя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outlineLvl w:val="2"/>
            </w:pPr>
            <w:r>
              <w:t>4.</w:t>
            </w:r>
          </w:p>
        </w:tc>
        <w:tc>
          <w:tcPr>
            <w:tcW w:w="3600" w:type="dxa"/>
          </w:tcPr>
          <w:p w:rsidR="00C24A92" w:rsidRDefault="00C24A92">
            <w:pPr>
              <w:pStyle w:val="ConsPlusNormal"/>
              <w:jc w:val="both"/>
            </w:pPr>
            <w:r>
              <w:t>Информация о текущей деятельности ФАС России</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lastRenderedPageBreak/>
              <w:t>4.1.</w:t>
            </w:r>
          </w:p>
        </w:tc>
        <w:tc>
          <w:tcPr>
            <w:tcW w:w="3600" w:type="dxa"/>
          </w:tcPr>
          <w:p w:rsidR="00C24A92" w:rsidRDefault="00C24A92">
            <w:pPr>
              <w:pStyle w:val="ConsPlusNormal"/>
              <w:jc w:val="both"/>
            </w:pPr>
            <w:r>
              <w:t>Информационные и аналитические материалы (доклады, отчеты, обзоры и т.д.) о деятельности ФАС России</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w:t>
            </w:r>
          </w:p>
        </w:tc>
        <w:tc>
          <w:tcPr>
            <w:tcW w:w="3600" w:type="dxa"/>
          </w:tcPr>
          <w:p w:rsidR="00C24A92" w:rsidRDefault="00C24A92">
            <w:pPr>
              <w:pStyle w:val="ConsPlusNormal"/>
              <w:jc w:val="both"/>
            </w:pPr>
            <w:r>
              <w:t>Информация об официальных визитах и о рабочих поездках руководителя ФАС России, его заместителей и официальных делегаций ФАС России</w:t>
            </w:r>
          </w:p>
        </w:tc>
        <w:tc>
          <w:tcPr>
            <w:tcW w:w="3720" w:type="dxa"/>
          </w:tcPr>
          <w:p w:rsidR="00C24A92" w:rsidRDefault="00C24A92">
            <w:pPr>
              <w:pStyle w:val="ConsPlusNormal"/>
              <w:jc w:val="both"/>
            </w:pPr>
            <w:r>
              <w:t>Анонсы - в течение суток перед началом мероприятия</w:t>
            </w:r>
          </w:p>
          <w:p w:rsidR="00C24A92" w:rsidRDefault="00C24A92">
            <w:pPr>
              <w:pStyle w:val="ConsPlusNormal"/>
              <w:jc w:val="both"/>
            </w:pPr>
            <w:r>
              <w:t>Итоги визита - в течение суток после окончания мероприятия, но не позднее, чем на следующий рабочий день</w:t>
            </w:r>
          </w:p>
        </w:tc>
        <w:tc>
          <w:tcPr>
            <w:tcW w:w="3120" w:type="dxa"/>
          </w:tcPr>
          <w:p w:rsidR="00C24A92" w:rsidRDefault="00C24A92">
            <w:pPr>
              <w:pStyle w:val="ConsPlusNormal"/>
              <w:jc w:val="both"/>
            </w:pPr>
            <w:r>
              <w:t>Управление международного экономического сотрудничества,</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4.3.</w:t>
            </w:r>
          </w:p>
        </w:tc>
        <w:tc>
          <w:tcPr>
            <w:tcW w:w="3600" w:type="dxa"/>
          </w:tcPr>
          <w:p w:rsidR="00C24A92" w:rsidRDefault="00C24A92">
            <w:pPr>
              <w:pStyle w:val="ConsPlusNormal"/>
              <w:jc w:val="both"/>
            </w:pPr>
            <w:r>
              <w:t>Информация о работе, проводимой ФАС России по достижению целевых показателей</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p w:rsidR="00C24A92" w:rsidRDefault="00C24A92">
            <w:pPr>
              <w:pStyle w:val="ConsPlusNormal"/>
              <w:jc w:val="both"/>
            </w:pPr>
            <w:r>
              <w:t>Контрольно-финансовое управление,</w:t>
            </w:r>
          </w:p>
          <w:p w:rsidR="00C24A92" w:rsidRDefault="00C24A92">
            <w:pPr>
              <w:pStyle w:val="ConsPlusNormal"/>
              <w:jc w:val="both"/>
            </w:pPr>
            <w:r>
              <w:t>Управление общественных связей,</w:t>
            </w:r>
          </w:p>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4.4.</w:t>
            </w:r>
          </w:p>
        </w:tc>
        <w:tc>
          <w:tcPr>
            <w:tcW w:w="3600" w:type="dxa"/>
          </w:tcPr>
          <w:p w:rsidR="00C24A92" w:rsidRDefault="00C24A92">
            <w:pPr>
              <w:pStyle w:val="ConsPlusNormal"/>
              <w:jc w:val="both"/>
            </w:pPr>
            <w:r>
              <w:t>Тексты официальных выступлений и заявлений (или их тезисы, презентации или аудиозаписи) руководителя ФАС России, его заместителей</w:t>
            </w:r>
          </w:p>
        </w:tc>
        <w:tc>
          <w:tcPr>
            <w:tcW w:w="3720" w:type="dxa"/>
          </w:tcPr>
          <w:p w:rsidR="00C24A92" w:rsidRDefault="00C24A92">
            <w:pPr>
              <w:pStyle w:val="ConsPlusNormal"/>
              <w:jc w:val="both"/>
            </w:pPr>
            <w:r>
              <w:t>В течение одного рабочего дня со дня выступления</w:t>
            </w:r>
          </w:p>
        </w:tc>
        <w:tc>
          <w:tcPr>
            <w:tcW w:w="3120" w:type="dxa"/>
          </w:tcPr>
          <w:p w:rsidR="00C24A92" w:rsidRDefault="00C24A92">
            <w:pPr>
              <w:pStyle w:val="ConsPlusNormal"/>
              <w:jc w:val="both"/>
            </w:pPr>
            <w:r>
              <w:t>Структурные подразделения, ответственные за подготовку выступлений,</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4.5.</w:t>
            </w:r>
          </w:p>
        </w:tc>
        <w:tc>
          <w:tcPr>
            <w:tcW w:w="3600" w:type="dxa"/>
          </w:tcPr>
          <w:p w:rsidR="00C24A92" w:rsidRDefault="00C24A92">
            <w:pPr>
              <w:pStyle w:val="ConsPlusNormal"/>
              <w:jc w:val="both"/>
            </w:pPr>
            <w:r>
              <w:t xml:space="preserve">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 законодательства о торговле и законодательства в сфере ГОЗ (для </w:t>
            </w:r>
            <w:r>
              <w:lastRenderedPageBreak/>
              <w:t>пресс-релиза)</w:t>
            </w:r>
          </w:p>
        </w:tc>
        <w:tc>
          <w:tcPr>
            <w:tcW w:w="3720" w:type="dxa"/>
          </w:tcPr>
          <w:p w:rsidR="00C24A92" w:rsidRDefault="00C24A92">
            <w:pPr>
              <w:pStyle w:val="ConsPlusNormal"/>
              <w:jc w:val="both"/>
            </w:pPr>
            <w:r>
              <w:lastRenderedPageBreak/>
              <w:t>В течение 2 рабочих дней с момента даты возбуждения дела</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lastRenderedPageBreak/>
              <w:t>4.6.</w:t>
            </w:r>
          </w:p>
        </w:tc>
        <w:tc>
          <w:tcPr>
            <w:tcW w:w="3600" w:type="dxa"/>
          </w:tcPr>
          <w:p w:rsidR="00C24A92" w:rsidRDefault="00C24A92">
            <w:pPr>
              <w:pStyle w:val="ConsPlusNormal"/>
              <w:jc w:val="both"/>
            </w:pPr>
            <w:r>
              <w:t>Краткая информация о принятых решениях по жалобам в сфере ГОЗ</w:t>
            </w:r>
          </w:p>
        </w:tc>
        <w:tc>
          <w:tcPr>
            <w:tcW w:w="3720" w:type="dxa"/>
          </w:tcPr>
          <w:p w:rsidR="00C24A92" w:rsidRDefault="00C24A92">
            <w:pPr>
              <w:pStyle w:val="ConsPlusNormal"/>
              <w:jc w:val="both"/>
            </w:pPr>
            <w:r>
              <w:t>В течение 3 рабочих дней с момента принятия решения</w:t>
            </w:r>
          </w:p>
        </w:tc>
        <w:tc>
          <w:tcPr>
            <w:tcW w:w="3120" w:type="dxa"/>
          </w:tcPr>
          <w:p w:rsidR="00C24A92" w:rsidRDefault="00C24A92">
            <w:pPr>
              <w:pStyle w:val="ConsPlusNormal"/>
              <w:jc w:val="both"/>
            </w:pPr>
            <w:r>
              <w:t>Структурные подразделения, уполномоченные в сфере ГОЗ</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4.7.</w:t>
            </w:r>
          </w:p>
        </w:tc>
        <w:tc>
          <w:tcPr>
            <w:tcW w:w="3600" w:type="dxa"/>
          </w:tcPr>
          <w:p w:rsidR="00C24A92" w:rsidRDefault="00C24A92">
            <w:pPr>
              <w:pStyle w:val="ConsPlusNormal"/>
              <w:jc w:val="both"/>
            </w:pPr>
            <w:r>
              <w:t>Краткая информация о принятых решениях по жалобам в сфере госзакупок</w:t>
            </w:r>
          </w:p>
        </w:tc>
        <w:tc>
          <w:tcPr>
            <w:tcW w:w="3720" w:type="dxa"/>
          </w:tcPr>
          <w:p w:rsidR="00C24A92" w:rsidRDefault="00C24A92">
            <w:pPr>
              <w:pStyle w:val="ConsPlusNormal"/>
              <w:jc w:val="both"/>
            </w:pPr>
            <w:r>
              <w:t>В течение 3 рабочих дней с момента принятия решения</w:t>
            </w:r>
          </w:p>
        </w:tc>
        <w:tc>
          <w:tcPr>
            <w:tcW w:w="3120" w:type="dxa"/>
          </w:tcPr>
          <w:p w:rsidR="00C24A92" w:rsidRDefault="00C24A92">
            <w:pPr>
              <w:pStyle w:val="ConsPlusNormal"/>
              <w:jc w:val="both"/>
            </w:pPr>
            <w:r>
              <w:t>Управление контроля размещения государственного заказа, Управление контроля государственного оборонного заказа</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4.8.</w:t>
            </w:r>
          </w:p>
        </w:tc>
        <w:tc>
          <w:tcPr>
            <w:tcW w:w="3600" w:type="dxa"/>
          </w:tcPr>
          <w:p w:rsidR="00C24A92" w:rsidRDefault="00C24A92">
            <w:pPr>
              <w:pStyle w:val="ConsPlusNormal"/>
              <w:jc w:val="both"/>
            </w:pPr>
            <w:r>
              <w:t>Сведения о направлении в хозяйствующие субъекты и органы власти предупреждений и предостережений и результатах их исполнения</w:t>
            </w:r>
          </w:p>
        </w:tc>
        <w:tc>
          <w:tcPr>
            <w:tcW w:w="3720" w:type="dxa"/>
          </w:tcPr>
          <w:p w:rsidR="00C24A92" w:rsidRDefault="00C24A92">
            <w:pPr>
              <w:pStyle w:val="ConsPlusNormal"/>
              <w:jc w:val="both"/>
            </w:pPr>
            <w:r>
              <w:t>В течение 2 рабочих дней с момента направления предостережения или предупреждения, в течение 2 суток с момента получения ответа о выполнении предупреждения</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4.9.</w:t>
            </w:r>
          </w:p>
        </w:tc>
        <w:tc>
          <w:tcPr>
            <w:tcW w:w="3600" w:type="dxa"/>
          </w:tcPr>
          <w:p w:rsidR="00C24A92" w:rsidRDefault="00C24A92">
            <w:pPr>
              <w:pStyle w:val="ConsPlusNormal"/>
              <w:jc w:val="both"/>
            </w:pPr>
            <w:r>
              <w:t>Краткая информация о принятых Комиссиями решениях и выданных предписаниях и рекомендациях, постановлениях о наложении штрафа на юридическое лицо (для пресс-релиза)</w:t>
            </w:r>
          </w:p>
        </w:tc>
        <w:tc>
          <w:tcPr>
            <w:tcW w:w="3720" w:type="dxa"/>
          </w:tcPr>
          <w:p w:rsidR="00C24A92" w:rsidRDefault="00C24A92">
            <w:pPr>
              <w:pStyle w:val="ConsPlusNormal"/>
              <w:jc w:val="both"/>
            </w:pPr>
            <w:r>
              <w:t>В течение 2 рабочих дней с момента принятия решения</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4.10.</w:t>
            </w:r>
          </w:p>
        </w:tc>
        <w:tc>
          <w:tcPr>
            <w:tcW w:w="3600" w:type="dxa"/>
          </w:tcPr>
          <w:p w:rsidR="00C24A92" w:rsidRDefault="00C24A92">
            <w:pPr>
              <w:pStyle w:val="ConsPlusNormal"/>
              <w:jc w:val="both"/>
            </w:pPr>
            <w:r>
              <w:t>Копии решений и предписаний ФАС России по делам о нарушении антимонопольного законодательства, законодательства в сфере закупок, законодательства о рекламе и законодательства в сфере ГОЗ, а также постановления о наложении штрафов или взыскании незаконно полученного дохода с юридического лица.</w:t>
            </w:r>
          </w:p>
        </w:tc>
        <w:tc>
          <w:tcPr>
            <w:tcW w:w="3720" w:type="dxa"/>
          </w:tcPr>
          <w:p w:rsidR="00C24A92" w:rsidRDefault="00C24A92">
            <w:pPr>
              <w:pStyle w:val="ConsPlusNormal"/>
              <w:jc w:val="both"/>
            </w:pPr>
            <w:r>
              <w:t>В течение 5 суток с момента присвоения исходящего номера в системе электронного документооборота Кодекс</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lastRenderedPageBreak/>
              <w:t>4.11.</w:t>
            </w:r>
          </w:p>
        </w:tc>
        <w:tc>
          <w:tcPr>
            <w:tcW w:w="3600" w:type="dxa"/>
          </w:tcPr>
          <w:p w:rsidR="00C24A92" w:rsidRDefault="00C24A92">
            <w:pPr>
              <w:pStyle w:val="ConsPlusNormal"/>
              <w:jc w:val="both"/>
            </w:pPr>
            <w:r>
              <w:t>Краткая информация о судебных решениях по делам с участием ФАС России, принятых в пользу ФАС России (для пресс-релиза)</w:t>
            </w:r>
          </w:p>
        </w:tc>
        <w:tc>
          <w:tcPr>
            <w:tcW w:w="3720" w:type="dxa"/>
          </w:tcPr>
          <w:p w:rsidR="00C24A92" w:rsidRDefault="00C24A92">
            <w:pPr>
              <w:pStyle w:val="ConsPlusNormal"/>
              <w:jc w:val="both"/>
            </w:pPr>
            <w:r>
              <w:t>В течение 2 рабочих дней с момента принятия решения судом</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Правовое управление,</w:t>
            </w:r>
          </w:p>
          <w:p w:rsidR="00C24A92" w:rsidRDefault="00C24A92">
            <w:pPr>
              <w:pStyle w:val="ConsPlusNormal"/>
              <w:jc w:val="both"/>
            </w:pPr>
            <w:r>
              <w:t>Управление контроля размещения государственного заказа,</w:t>
            </w:r>
          </w:p>
          <w:p w:rsidR="00C24A92" w:rsidRDefault="00C24A92">
            <w:pPr>
              <w:pStyle w:val="ConsPlusNormal"/>
              <w:jc w:val="both"/>
            </w:pPr>
            <w:r>
              <w:t>Управление контроля рекламы и недобросовестной конкуренции,</w:t>
            </w:r>
          </w:p>
          <w:p w:rsidR="00C24A92" w:rsidRDefault="00C24A92">
            <w:pPr>
              <w:pStyle w:val="ConsPlusNormal"/>
              <w:jc w:val="both"/>
            </w:pPr>
            <w:r>
              <w:t>Юридическое управление в сфере ГОЗ</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4.12.</w:t>
            </w:r>
          </w:p>
        </w:tc>
        <w:tc>
          <w:tcPr>
            <w:tcW w:w="3600" w:type="dxa"/>
          </w:tcPr>
          <w:p w:rsidR="00C24A92" w:rsidRDefault="00C24A92">
            <w:pPr>
              <w:pStyle w:val="ConsPlusNormal"/>
              <w:jc w:val="both"/>
            </w:pPr>
            <w:r>
              <w:t>Копии текстов судебных актов по делам с участием ФАС России</w:t>
            </w:r>
          </w:p>
        </w:tc>
        <w:tc>
          <w:tcPr>
            <w:tcW w:w="3720" w:type="dxa"/>
          </w:tcPr>
          <w:p w:rsidR="00C24A92" w:rsidRDefault="00C24A92">
            <w:pPr>
              <w:pStyle w:val="ConsPlusNormal"/>
              <w:jc w:val="both"/>
            </w:pPr>
            <w:r>
              <w:t>В течение суток с момента получения акта суда</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Правовое управление,</w:t>
            </w:r>
          </w:p>
          <w:p w:rsidR="00C24A92" w:rsidRDefault="00C24A92">
            <w:pPr>
              <w:pStyle w:val="ConsPlusNormal"/>
              <w:jc w:val="both"/>
            </w:pPr>
            <w:r>
              <w:t>Управление контроля размещения государственного заказа,</w:t>
            </w:r>
          </w:p>
          <w:p w:rsidR="00C24A92" w:rsidRDefault="00C24A92">
            <w:pPr>
              <w:pStyle w:val="ConsPlusNormal"/>
              <w:jc w:val="both"/>
            </w:pPr>
            <w:r>
              <w:t>Управление контроля рекламы и недобросовестной конкуренции,</w:t>
            </w:r>
          </w:p>
          <w:p w:rsidR="00C24A92" w:rsidRDefault="00C24A92">
            <w:pPr>
              <w:pStyle w:val="ConsPlusNormal"/>
              <w:jc w:val="both"/>
            </w:pPr>
            <w:r>
              <w:t>Юридическое управление в сфере ГОЗ</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4.13.</w:t>
            </w:r>
          </w:p>
        </w:tc>
        <w:tc>
          <w:tcPr>
            <w:tcW w:w="3600" w:type="dxa"/>
          </w:tcPr>
          <w:p w:rsidR="00C24A92" w:rsidRDefault="00C24A92">
            <w:pPr>
              <w:pStyle w:val="ConsPlusNormal"/>
              <w:jc w:val="both"/>
            </w:pPr>
            <w:r>
              <w:t>Информация о факте подачи ходатайства юридическим и физическим лицом (без раскрытия параметров сделки, заявленной в нем)</w:t>
            </w:r>
          </w:p>
        </w:tc>
        <w:tc>
          <w:tcPr>
            <w:tcW w:w="3720" w:type="dxa"/>
          </w:tcPr>
          <w:p w:rsidR="00C24A92" w:rsidRDefault="00C24A92">
            <w:pPr>
              <w:pStyle w:val="ConsPlusNormal"/>
              <w:jc w:val="both"/>
            </w:pPr>
            <w:r>
              <w:t>По факту регистрации в системе электронного документооборота</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4.14.</w:t>
            </w:r>
          </w:p>
        </w:tc>
        <w:tc>
          <w:tcPr>
            <w:tcW w:w="3600" w:type="dxa"/>
          </w:tcPr>
          <w:p w:rsidR="00C24A92" w:rsidRDefault="00C24A92">
            <w:pPr>
              <w:pStyle w:val="ConsPlusNormal"/>
              <w:jc w:val="both"/>
            </w:pPr>
            <w:r>
              <w:t>Решения по результатам рассмотрения ходатайств, поступивших в ФАС России</w:t>
            </w:r>
          </w:p>
        </w:tc>
        <w:tc>
          <w:tcPr>
            <w:tcW w:w="3720" w:type="dxa"/>
          </w:tcPr>
          <w:p w:rsidR="00C24A92" w:rsidRDefault="00C24A92">
            <w:pPr>
              <w:pStyle w:val="ConsPlusNormal"/>
              <w:jc w:val="both"/>
            </w:pPr>
            <w:r>
              <w:t>В течение 2 суток с момента присвоения исходящего номера</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4.15.</w:t>
            </w:r>
          </w:p>
        </w:tc>
        <w:tc>
          <w:tcPr>
            <w:tcW w:w="3600" w:type="dxa"/>
          </w:tcPr>
          <w:p w:rsidR="00C24A92" w:rsidRDefault="00C24A92">
            <w:pPr>
              <w:pStyle w:val="ConsPlusNormal"/>
              <w:jc w:val="both"/>
            </w:pPr>
            <w:r>
              <w:t xml:space="preserve">Анализ рынка, проведенный ФАС России в соответствии с планом </w:t>
            </w:r>
            <w:r>
              <w:lastRenderedPageBreak/>
              <w:t>работы ФАС России по анализу состояния конкуренции на товарных рынках, утвержденным на год</w:t>
            </w:r>
          </w:p>
        </w:tc>
        <w:tc>
          <w:tcPr>
            <w:tcW w:w="3720" w:type="dxa"/>
          </w:tcPr>
          <w:p w:rsidR="00C24A92" w:rsidRDefault="00C24A92">
            <w:pPr>
              <w:pStyle w:val="ConsPlusNormal"/>
              <w:jc w:val="both"/>
            </w:pPr>
            <w:r>
              <w:lastRenderedPageBreak/>
              <w:t xml:space="preserve">В течение пяти суток с момента окончательного подведения </w:t>
            </w:r>
            <w:r>
              <w:lastRenderedPageBreak/>
              <w:t>результатов анализа или успешной защиты результатов деятельности на комиссии по проведению анализа товарных рынков</w:t>
            </w:r>
          </w:p>
        </w:tc>
        <w:tc>
          <w:tcPr>
            <w:tcW w:w="3120" w:type="dxa"/>
          </w:tcPr>
          <w:p w:rsidR="00C24A92" w:rsidRDefault="00C24A92">
            <w:pPr>
              <w:pStyle w:val="ConsPlusNormal"/>
              <w:jc w:val="both"/>
            </w:pPr>
            <w:r>
              <w:lastRenderedPageBreak/>
              <w:t>Структурные подразделения</w:t>
            </w:r>
          </w:p>
        </w:tc>
        <w:tc>
          <w:tcPr>
            <w:tcW w:w="2040" w:type="dxa"/>
          </w:tcPr>
          <w:p w:rsidR="00C24A92" w:rsidRDefault="00C24A92">
            <w:pPr>
              <w:pStyle w:val="ConsPlusNormal"/>
              <w:jc w:val="both"/>
            </w:pPr>
            <w:r>
              <w:t xml:space="preserve">Отдел информационных </w:t>
            </w:r>
            <w:r>
              <w:lastRenderedPageBreak/>
              <w:t>проектов</w:t>
            </w:r>
          </w:p>
        </w:tc>
      </w:tr>
      <w:tr w:rsidR="00C24A92">
        <w:tc>
          <w:tcPr>
            <w:tcW w:w="660" w:type="dxa"/>
          </w:tcPr>
          <w:p w:rsidR="00C24A92" w:rsidRDefault="00C24A92">
            <w:pPr>
              <w:pStyle w:val="ConsPlusNormal"/>
            </w:pPr>
            <w:r>
              <w:lastRenderedPageBreak/>
              <w:t>4.16.</w:t>
            </w:r>
          </w:p>
        </w:tc>
        <w:tc>
          <w:tcPr>
            <w:tcW w:w="3600" w:type="dxa"/>
          </w:tcPr>
          <w:p w:rsidR="00C24A92" w:rsidRDefault="00C24A92">
            <w:pPr>
              <w:pStyle w:val="ConsPlusNormal"/>
              <w:jc w:val="both"/>
            </w:pPr>
            <w:r>
              <w:t>Заключение о включении в Реестр единственных поставщиков российских вооружения и военной техники</w:t>
            </w:r>
          </w:p>
        </w:tc>
        <w:tc>
          <w:tcPr>
            <w:tcW w:w="3720" w:type="dxa"/>
          </w:tcPr>
          <w:p w:rsidR="00C24A92" w:rsidRDefault="00C24A92">
            <w:pPr>
              <w:pStyle w:val="ConsPlusNormal"/>
              <w:jc w:val="both"/>
            </w:pPr>
            <w:r>
              <w:t>По мере обновления</w:t>
            </w:r>
          </w:p>
        </w:tc>
        <w:tc>
          <w:tcPr>
            <w:tcW w:w="3120" w:type="dxa"/>
          </w:tcPr>
          <w:p w:rsidR="00C24A92" w:rsidRDefault="00C24A92">
            <w:pPr>
              <w:pStyle w:val="ConsPlusNormal"/>
              <w:jc w:val="both"/>
            </w:pPr>
            <w:r>
              <w:t>Управление контроля государственного оборонного заказа</w:t>
            </w:r>
          </w:p>
        </w:tc>
        <w:tc>
          <w:tcPr>
            <w:tcW w:w="2040" w:type="dxa"/>
          </w:tcPr>
          <w:p w:rsidR="00C24A92" w:rsidRDefault="00C24A92">
            <w:pPr>
              <w:pStyle w:val="ConsPlusNormal"/>
            </w:pPr>
          </w:p>
        </w:tc>
      </w:tr>
      <w:tr w:rsidR="00C24A92">
        <w:tc>
          <w:tcPr>
            <w:tcW w:w="660" w:type="dxa"/>
          </w:tcPr>
          <w:p w:rsidR="00C24A92" w:rsidRDefault="00C24A92">
            <w:pPr>
              <w:pStyle w:val="ConsPlusNormal"/>
            </w:pPr>
            <w:r>
              <w:t>4.17.</w:t>
            </w:r>
          </w:p>
        </w:tc>
        <w:tc>
          <w:tcPr>
            <w:tcW w:w="3600" w:type="dxa"/>
          </w:tcPr>
          <w:p w:rsidR="00C24A92" w:rsidRDefault="00C24A92">
            <w:pPr>
              <w:pStyle w:val="ConsPlusNormal"/>
              <w:jc w:val="both"/>
            </w:pPr>
            <w:r>
              <w:t>Заключение о включении в Реестр недобросовестных поставщиков</w:t>
            </w:r>
          </w:p>
        </w:tc>
        <w:tc>
          <w:tcPr>
            <w:tcW w:w="3720" w:type="dxa"/>
          </w:tcPr>
          <w:p w:rsidR="00C24A92" w:rsidRDefault="00C24A92">
            <w:pPr>
              <w:pStyle w:val="ConsPlusNormal"/>
              <w:jc w:val="both"/>
            </w:pPr>
            <w:r>
              <w:t>По мере обновления</w:t>
            </w:r>
          </w:p>
        </w:tc>
        <w:tc>
          <w:tcPr>
            <w:tcW w:w="3120" w:type="dxa"/>
          </w:tcPr>
          <w:p w:rsidR="00C24A92" w:rsidRDefault="00C24A92">
            <w:pPr>
              <w:pStyle w:val="ConsPlusNormal"/>
              <w:jc w:val="both"/>
            </w:pPr>
            <w:r>
              <w:t>Управление контроля размещения государственного заказа</w:t>
            </w:r>
          </w:p>
        </w:tc>
        <w:tc>
          <w:tcPr>
            <w:tcW w:w="2040" w:type="dxa"/>
          </w:tcPr>
          <w:p w:rsidR="00C24A92" w:rsidRDefault="00C24A92">
            <w:pPr>
              <w:pStyle w:val="ConsPlusNormal"/>
            </w:pPr>
          </w:p>
        </w:tc>
      </w:tr>
      <w:tr w:rsidR="00C24A92">
        <w:tc>
          <w:tcPr>
            <w:tcW w:w="660" w:type="dxa"/>
          </w:tcPr>
          <w:p w:rsidR="00C24A92" w:rsidRDefault="00C24A92">
            <w:pPr>
              <w:pStyle w:val="ConsPlusNormal"/>
            </w:pPr>
            <w:r>
              <w:t>4.18.</w:t>
            </w:r>
          </w:p>
        </w:tc>
        <w:tc>
          <w:tcPr>
            <w:tcW w:w="3600" w:type="dxa"/>
          </w:tcPr>
          <w:p w:rsidR="00C24A92" w:rsidRDefault="00C24A92">
            <w:pPr>
              <w:pStyle w:val="ConsPlusNormal"/>
              <w:jc w:val="both"/>
            </w:pPr>
            <w:r>
              <w:t>Информация и протоколы о решениях, принятых коллегиальным органом</w:t>
            </w:r>
          </w:p>
        </w:tc>
        <w:tc>
          <w:tcPr>
            <w:tcW w:w="3720" w:type="dxa"/>
          </w:tcPr>
          <w:p w:rsidR="00C24A92" w:rsidRDefault="00C24A92">
            <w:pPr>
              <w:pStyle w:val="ConsPlusNormal"/>
              <w:jc w:val="both"/>
            </w:pPr>
            <w:r>
              <w:t>В течение 2 рабочих дней со дня проведения Коллегии</w:t>
            </w:r>
          </w:p>
        </w:tc>
        <w:tc>
          <w:tcPr>
            <w:tcW w:w="3120" w:type="dxa"/>
          </w:tcPr>
          <w:p w:rsidR="00C24A92" w:rsidRDefault="00C24A92">
            <w:pPr>
              <w:pStyle w:val="ConsPlusNormal"/>
              <w:jc w:val="both"/>
            </w:pPr>
            <w:r>
              <w:t>Административное управление-секретариат Руководителя,</w:t>
            </w:r>
          </w:p>
          <w:p w:rsidR="00C24A92" w:rsidRDefault="00C24A92">
            <w:pPr>
              <w:pStyle w:val="ConsPlusNormal"/>
              <w:jc w:val="both"/>
            </w:pPr>
            <w:r>
              <w:t>Помощник руководителя ФАС России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4.19.</w:t>
            </w:r>
          </w:p>
        </w:tc>
        <w:tc>
          <w:tcPr>
            <w:tcW w:w="3600" w:type="dxa"/>
          </w:tcPr>
          <w:p w:rsidR="00C24A92" w:rsidRDefault="00C24A92">
            <w:pPr>
              <w:pStyle w:val="ConsPlusNormal"/>
              <w:jc w:val="both"/>
            </w:pPr>
            <w:r>
              <w:t>Информация о взаимодействии ФАС России с органами государственной власти, общественными объединениями, политическими партиями, профессиональными союзами, в т.ч. тексты соглашений о взаимодействии</w:t>
            </w:r>
          </w:p>
        </w:tc>
        <w:tc>
          <w:tcPr>
            <w:tcW w:w="3720" w:type="dxa"/>
          </w:tcPr>
          <w:p w:rsidR="00C24A92" w:rsidRDefault="00C24A92">
            <w:pPr>
              <w:pStyle w:val="ConsPlusNormal"/>
              <w:jc w:val="both"/>
            </w:pPr>
            <w:r>
              <w:t>В течение 5 рабочих дней со дня проведения мероприятия или заключения соглашения о взаимодействии</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4.20.</w:t>
            </w:r>
          </w:p>
        </w:tc>
        <w:tc>
          <w:tcPr>
            <w:tcW w:w="3600" w:type="dxa"/>
          </w:tcPr>
          <w:p w:rsidR="00C24A92" w:rsidRDefault="00C24A92">
            <w:pPr>
              <w:pStyle w:val="ConsPlusNormal"/>
              <w:jc w:val="both"/>
            </w:pPr>
            <w:r>
              <w:t>Доклад о состоянии конкуренции в России</w:t>
            </w:r>
          </w:p>
        </w:tc>
        <w:tc>
          <w:tcPr>
            <w:tcW w:w="3720" w:type="dxa"/>
          </w:tcPr>
          <w:p w:rsidR="00C24A92" w:rsidRDefault="00C24A92">
            <w:pPr>
              <w:pStyle w:val="ConsPlusNormal"/>
              <w:jc w:val="both"/>
            </w:pPr>
            <w:r>
              <w:t>В течение 2 суток с момента утверждения на заседании Правительства Российской Федерации</w:t>
            </w:r>
          </w:p>
        </w:tc>
        <w:tc>
          <w:tcPr>
            <w:tcW w:w="3120" w:type="dxa"/>
          </w:tcPr>
          <w:p w:rsidR="00C24A92" w:rsidRDefault="00C24A92">
            <w:pPr>
              <w:pStyle w:val="ConsPlusNormal"/>
              <w:jc w:val="both"/>
            </w:pPr>
            <w:r>
              <w:t>Рабочая группа ФАС России по подготовке Доклада о состоянии конкуренции в России,</w:t>
            </w:r>
          </w:p>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4.21.</w:t>
            </w:r>
          </w:p>
        </w:tc>
        <w:tc>
          <w:tcPr>
            <w:tcW w:w="3600" w:type="dxa"/>
          </w:tcPr>
          <w:p w:rsidR="00C24A92" w:rsidRDefault="00C24A92">
            <w:pPr>
              <w:pStyle w:val="ConsPlusNormal"/>
              <w:jc w:val="both"/>
            </w:pPr>
            <w:r>
              <w:t xml:space="preserve">Сведения о группах лиц, </w:t>
            </w:r>
            <w:r>
              <w:lastRenderedPageBreak/>
              <w:t xml:space="preserve">уведомляющих антимонопольный орган о сделках в соответствии со </w:t>
            </w:r>
            <w:hyperlink r:id="rId26" w:history="1">
              <w:r>
                <w:rPr>
                  <w:color w:val="0000FF"/>
                </w:rPr>
                <w:t>ст. 31</w:t>
              </w:r>
            </w:hyperlink>
            <w:r>
              <w:t xml:space="preserve"> Федерального закона от 26.07.2006 N 135-ФЗ "О защите конкуренции"</w:t>
            </w:r>
          </w:p>
        </w:tc>
        <w:tc>
          <w:tcPr>
            <w:tcW w:w="3720" w:type="dxa"/>
          </w:tcPr>
          <w:p w:rsidR="00C24A92" w:rsidRDefault="00C24A92">
            <w:pPr>
              <w:pStyle w:val="ConsPlusNormal"/>
              <w:jc w:val="both"/>
            </w:pPr>
            <w:r>
              <w:lastRenderedPageBreak/>
              <w:t xml:space="preserve">В соответствии со сроками, </w:t>
            </w:r>
            <w:r>
              <w:lastRenderedPageBreak/>
              <w:t xml:space="preserve">установленными Федеральным </w:t>
            </w:r>
            <w:hyperlink r:id="rId27" w:history="1">
              <w:r>
                <w:rPr>
                  <w:color w:val="0000FF"/>
                </w:rPr>
                <w:t>законом</w:t>
              </w:r>
            </w:hyperlink>
            <w:r>
              <w:t xml:space="preserve"> от 26.07.2006 N 135-ФЗ "О защите конкуренции"</w:t>
            </w:r>
          </w:p>
        </w:tc>
        <w:tc>
          <w:tcPr>
            <w:tcW w:w="3120" w:type="dxa"/>
          </w:tcPr>
          <w:p w:rsidR="00C24A92" w:rsidRDefault="00C24A92">
            <w:pPr>
              <w:pStyle w:val="ConsPlusNormal"/>
              <w:jc w:val="both"/>
            </w:pPr>
            <w:r>
              <w:lastRenderedPageBreak/>
              <w:t xml:space="preserve">Административное </w:t>
            </w:r>
            <w:r>
              <w:lastRenderedPageBreak/>
              <w:t>управление-секретариат Руководителя</w:t>
            </w:r>
          </w:p>
        </w:tc>
        <w:tc>
          <w:tcPr>
            <w:tcW w:w="2040" w:type="dxa"/>
          </w:tcPr>
          <w:p w:rsidR="00C24A92" w:rsidRDefault="00C24A92">
            <w:pPr>
              <w:pStyle w:val="ConsPlusNormal"/>
              <w:jc w:val="both"/>
            </w:pPr>
            <w:r>
              <w:lastRenderedPageBreak/>
              <w:t xml:space="preserve">Отдел </w:t>
            </w:r>
            <w:r>
              <w:lastRenderedPageBreak/>
              <w:t>информационных проектов</w:t>
            </w:r>
          </w:p>
        </w:tc>
      </w:tr>
      <w:tr w:rsidR="00C24A92">
        <w:tc>
          <w:tcPr>
            <w:tcW w:w="660" w:type="dxa"/>
          </w:tcPr>
          <w:p w:rsidR="00C24A92" w:rsidRDefault="00C24A92">
            <w:pPr>
              <w:pStyle w:val="ConsPlusNormal"/>
            </w:pPr>
            <w:r>
              <w:lastRenderedPageBreak/>
              <w:t>4.22.</w:t>
            </w:r>
          </w:p>
        </w:tc>
        <w:tc>
          <w:tcPr>
            <w:tcW w:w="3600" w:type="dxa"/>
          </w:tcPr>
          <w:p w:rsidR="00C24A92" w:rsidRDefault="00C24A92">
            <w:pPr>
              <w:pStyle w:val="ConsPlusNormal"/>
              <w:jc w:val="both"/>
            </w:pPr>
            <w:r>
              <w:t>Разъяснения, рекомендации, методические материалы о применении антимонопольного законодательства, закона о торговле, законодательства о рекламе и законодательства в сфере ГОЗ, законодательства в сфере закупок и законодательства об иностранных инвестициях</w:t>
            </w:r>
          </w:p>
        </w:tc>
        <w:tc>
          <w:tcPr>
            <w:tcW w:w="3720" w:type="dxa"/>
          </w:tcPr>
          <w:p w:rsidR="00C24A92" w:rsidRDefault="00C24A92">
            <w:pPr>
              <w:pStyle w:val="ConsPlusNormal"/>
              <w:jc w:val="both"/>
            </w:pPr>
            <w:r>
              <w:t>По мере подготовки разъяснений, рекомендаций и методических материалов</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4.23.</w:t>
            </w:r>
          </w:p>
        </w:tc>
        <w:tc>
          <w:tcPr>
            <w:tcW w:w="3600" w:type="dxa"/>
          </w:tcPr>
          <w:p w:rsidR="00C24A92" w:rsidRDefault="00C24A92">
            <w:pPr>
              <w:pStyle w:val="ConsPlusNormal"/>
              <w:jc w:val="both"/>
            </w:pPr>
            <w:r>
              <w:t>Реестры субъектов естественных монополий</w:t>
            </w:r>
          </w:p>
        </w:tc>
        <w:tc>
          <w:tcPr>
            <w:tcW w:w="3720" w:type="dxa"/>
          </w:tcPr>
          <w:p w:rsidR="00C24A92" w:rsidRDefault="00C24A92">
            <w:pPr>
              <w:pStyle w:val="ConsPlusNormal"/>
              <w:jc w:val="both"/>
            </w:pPr>
            <w:r>
              <w:t>Ежемесячно</w:t>
            </w:r>
          </w:p>
        </w:tc>
        <w:tc>
          <w:tcPr>
            <w:tcW w:w="3120" w:type="dxa"/>
          </w:tcPr>
          <w:p w:rsidR="00C24A92" w:rsidRDefault="00C24A92">
            <w:pPr>
              <w:pStyle w:val="ConsPlusNormal"/>
              <w:jc w:val="both"/>
            </w:pPr>
            <w:r>
              <w:t>Правовое управление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4.24.</w:t>
            </w:r>
          </w:p>
        </w:tc>
        <w:tc>
          <w:tcPr>
            <w:tcW w:w="3600" w:type="dxa"/>
          </w:tcPr>
          <w:p w:rsidR="00C24A92" w:rsidRDefault="00C24A92">
            <w:pPr>
              <w:pStyle w:val="ConsPlusNormal"/>
              <w:jc w:val="both"/>
            </w:pPr>
            <w:r>
              <w:t>Перечень гарантирующих поставщиков</w:t>
            </w:r>
          </w:p>
        </w:tc>
        <w:tc>
          <w:tcPr>
            <w:tcW w:w="3720" w:type="dxa"/>
          </w:tcPr>
          <w:p w:rsidR="00C24A92" w:rsidRDefault="00C24A92">
            <w:pPr>
              <w:pStyle w:val="ConsPlusNormal"/>
              <w:jc w:val="both"/>
            </w:pPr>
            <w:r>
              <w:t>По мере внесения изменений в реестр</w:t>
            </w:r>
          </w:p>
        </w:tc>
        <w:tc>
          <w:tcPr>
            <w:tcW w:w="3120" w:type="dxa"/>
          </w:tcPr>
          <w:p w:rsidR="00C24A92" w:rsidRDefault="00C24A92">
            <w:pPr>
              <w:pStyle w:val="ConsPlusNormal"/>
              <w:jc w:val="both"/>
            </w:pPr>
            <w:r>
              <w:t>Управление регулирования электроэнергетики</w:t>
            </w:r>
          </w:p>
          <w:p w:rsidR="00C24A92" w:rsidRDefault="00C24A92">
            <w:pPr>
              <w:pStyle w:val="ConsPlusNormal"/>
              <w:jc w:val="both"/>
            </w:pPr>
            <w:r>
              <w:t>Управление регионального тарифного регулирования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4.25.</w:t>
            </w:r>
          </w:p>
        </w:tc>
        <w:tc>
          <w:tcPr>
            <w:tcW w:w="3600" w:type="dxa"/>
          </w:tcPr>
          <w:p w:rsidR="00C24A92" w:rsidRDefault="00C24A92">
            <w:pPr>
              <w:pStyle w:val="ConsPlusNormal"/>
              <w:jc w:val="both"/>
            </w:pPr>
            <w:r>
              <w:t>Информация для расчета налога на добычу полезных ископаемых (газа горючего)</w:t>
            </w:r>
          </w:p>
        </w:tc>
        <w:tc>
          <w:tcPr>
            <w:tcW w:w="3720" w:type="dxa"/>
          </w:tcPr>
          <w:p w:rsidR="00C24A92" w:rsidRDefault="00C24A92">
            <w:pPr>
              <w:pStyle w:val="ConsPlusNormal"/>
              <w:jc w:val="both"/>
            </w:pPr>
            <w:r>
              <w:t>Ежемесячно до 15 числа следующего месяца</w:t>
            </w:r>
          </w:p>
        </w:tc>
        <w:tc>
          <w:tcPr>
            <w:tcW w:w="3120" w:type="dxa"/>
          </w:tcPr>
          <w:p w:rsidR="00C24A92" w:rsidRDefault="00C24A92">
            <w:pPr>
              <w:pStyle w:val="ConsPlusNormal"/>
              <w:jc w:val="both"/>
            </w:pPr>
            <w:r>
              <w:t>Управление регулирования топливно-энергетического комплекса,</w:t>
            </w:r>
          </w:p>
          <w:p w:rsidR="00C24A92" w:rsidRDefault="00C24A92">
            <w:pPr>
              <w:pStyle w:val="ConsPlusNormal"/>
              <w:jc w:val="both"/>
            </w:pPr>
            <w:r>
              <w:t>Управление регионального тарифного регулирования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4.26.</w:t>
            </w:r>
          </w:p>
        </w:tc>
        <w:tc>
          <w:tcPr>
            <w:tcW w:w="3600" w:type="dxa"/>
          </w:tcPr>
          <w:p w:rsidR="00C24A92" w:rsidRDefault="00C24A92">
            <w:pPr>
              <w:pStyle w:val="ConsPlusNormal"/>
              <w:jc w:val="both"/>
            </w:pPr>
            <w:r>
              <w:t xml:space="preserve">Предельные оптовые и предельно розничные надбавки к ценам на жизненно необходимые и важнейшие лекарственные </w:t>
            </w:r>
            <w:r>
              <w:lastRenderedPageBreak/>
              <w:t>препараты, установленные в субъектах Российской Федерации</w:t>
            </w:r>
          </w:p>
        </w:tc>
        <w:tc>
          <w:tcPr>
            <w:tcW w:w="3720" w:type="dxa"/>
          </w:tcPr>
          <w:p w:rsidR="00C24A92" w:rsidRDefault="00C24A92">
            <w:pPr>
              <w:pStyle w:val="ConsPlusNormal"/>
              <w:jc w:val="both"/>
            </w:pPr>
            <w:r>
              <w:lastRenderedPageBreak/>
              <w:t>Ежеквартально</w:t>
            </w:r>
          </w:p>
        </w:tc>
        <w:tc>
          <w:tcPr>
            <w:tcW w:w="3120" w:type="dxa"/>
          </w:tcPr>
          <w:p w:rsidR="00C24A92" w:rsidRDefault="00C24A92">
            <w:pPr>
              <w:pStyle w:val="ConsPlusNormal"/>
              <w:jc w:val="both"/>
            </w:pPr>
            <w:r>
              <w:t>Управление контроля социальной сферы и торговли</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lastRenderedPageBreak/>
              <w:t>4.27.</w:t>
            </w:r>
          </w:p>
        </w:tc>
        <w:tc>
          <w:tcPr>
            <w:tcW w:w="3600" w:type="dxa"/>
          </w:tcPr>
          <w:p w:rsidR="00C24A92" w:rsidRDefault="00C24A92">
            <w:pPr>
              <w:pStyle w:val="ConsPlusNormal"/>
              <w:jc w:val="both"/>
            </w:pPr>
            <w:r>
              <w:t>Информация о фактических ценах (тарифах) на электрическую энергию (мощность), поставляемую по договорам энергоснабжения потребителям на розничных рынках электрической энергии в 2015 году</w:t>
            </w:r>
          </w:p>
        </w:tc>
        <w:tc>
          <w:tcPr>
            <w:tcW w:w="3720" w:type="dxa"/>
          </w:tcPr>
          <w:p w:rsidR="00C24A92" w:rsidRDefault="00C24A92">
            <w:pPr>
              <w:pStyle w:val="ConsPlusNormal"/>
              <w:jc w:val="both"/>
            </w:pPr>
            <w:r>
              <w:t>Ежемесячно</w:t>
            </w:r>
          </w:p>
        </w:tc>
        <w:tc>
          <w:tcPr>
            <w:tcW w:w="3120" w:type="dxa"/>
          </w:tcPr>
          <w:p w:rsidR="00C24A92" w:rsidRDefault="00C24A92">
            <w:pPr>
              <w:pStyle w:val="ConsPlusNormal"/>
              <w:jc w:val="both"/>
            </w:pPr>
            <w:r>
              <w:t>Управление регулирования электроэнергетики</w:t>
            </w:r>
          </w:p>
          <w:p w:rsidR="00C24A92" w:rsidRDefault="00C24A92">
            <w:pPr>
              <w:pStyle w:val="ConsPlusNormal"/>
              <w:jc w:val="both"/>
            </w:pPr>
            <w:r>
              <w:t>Управление регионального тарифного регулирования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4.28.</w:t>
            </w:r>
          </w:p>
        </w:tc>
        <w:tc>
          <w:tcPr>
            <w:tcW w:w="3600" w:type="dxa"/>
          </w:tcPr>
          <w:p w:rsidR="00C24A92" w:rsidRDefault="00C24A92">
            <w:pPr>
              <w:pStyle w:val="ConsPlusNormal"/>
              <w:jc w:val="both"/>
            </w:pPr>
            <w:r>
              <w:t>Сведения о полезном отпуске (передаче) электроэнергии потребителям распределительными сетевыми организациями</w:t>
            </w:r>
          </w:p>
        </w:tc>
        <w:tc>
          <w:tcPr>
            <w:tcW w:w="3720" w:type="dxa"/>
          </w:tcPr>
          <w:p w:rsidR="00C24A92" w:rsidRDefault="00C24A92">
            <w:pPr>
              <w:pStyle w:val="ConsPlusNormal"/>
              <w:jc w:val="both"/>
            </w:pPr>
            <w:r>
              <w:t>Ежемесячно</w:t>
            </w:r>
          </w:p>
        </w:tc>
        <w:tc>
          <w:tcPr>
            <w:tcW w:w="3120" w:type="dxa"/>
          </w:tcPr>
          <w:p w:rsidR="00C24A92" w:rsidRDefault="00C24A92">
            <w:pPr>
              <w:pStyle w:val="ConsPlusNormal"/>
              <w:jc w:val="both"/>
            </w:pPr>
            <w:r>
              <w:t>Управление регулирования электроэнергетики</w:t>
            </w:r>
          </w:p>
          <w:p w:rsidR="00C24A92" w:rsidRDefault="00C24A92">
            <w:pPr>
              <w:pStyle w:val="ConsPlusNormal"/>
              <w:jc w:val="both"/>
            </w:pPr>
            <w:r>
              <w:t>Управление регионального тарифного регулирования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4.29.</w:t>
            </w:r>
          </w:p>
        </w:tc>
        <w:tc>
          <w:tcPr>
            <w:tcW w:w="3600" w:type="dxa"/>
          </w:tcPr>
          <w:p w:rsidR="00C24A92" w:rsidRDefault="00C24A92">
            <w:pPr>
              <w:pStyle w:val="ConsPlusNormal"/>
              <w:jc w:val="both"/>
            </w:pPr>
            <w:r>
              <w:t>Сведения о полезном отпуске (продаже) отдельным категориям потребителей электрической энергии и мощности</w:t>
            </w:r>
          </w:p>
        </w:tc>
        <w:tc>
          <w:tcPr>
            <w:tcW w:w="3720" w:type="dxa"/>
          </w:tcPr>
          <w:p w:rsidR="00C24A92" w:rsidRDefault="00C24A92">
            <w:pPr>
              <w:pStyle w:val="ConsPlusNormal"/>
              <w:jc w:val="both"/>
            </w:pPr>
            <w:r>
              <w:t>Ежемесячно</w:t>
            </w:r>
          </w:p>
        </w:tc>
        <w:tc>
          <w:tcPr>
            <w:tcW w:w="3120" w:type="dxa"/>
          </w:tcPr>
          <w:p w:rsidR="00C24A92" w:rsidRDefault="00C24A92">
            <w:pPr>
              <w:pStyle w:val="ConsPlusNormal"/>
              <w:jc w:val="both"/>
            </w:pPr>
            <w:r>
              <w:t>Управление регулирования электроэнергетики</w:t>
            </w:r>
          </w:p>
          <w:p w:rsidR="00C24A92" w:rsidRDefault="00C24A92">
            <w:pPr>
              <w:pStyle w:val="ConsPlusNormal"/>
              <w:jc w:val="both"/>
            </w:pPr>
            <w:r>
              <w:t>Управление регионального тарифного регулирования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outlineLvl w:val="2"/>
            </w:pPr>
            <w:r>
              <w:t>5.</w:t>
            </w:r>
          </w:p>
        </w:tc>
        <w:tc>
          <w:tcPr>
            <w:tcW w:w="3600" w:type="dxa"/>
          </w:tcPr>
          <w:p w:rsidR="00C24A92" w:rsidRDefault="00C24A92">
            <w:pPr>
              <w:pStyle w:val="ConsPlusNormal"/>
              <w:jc w:val="both"/>
            </w:pPr>
            <w:r>
              <w:t>Информация о закупках</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t>5.1.</w:t>
            </w:r>
          </w:p>
        </w:tc>
        <w:tc>
          <w:tcPr>
            <w:tcW w:w="3600" w:type="dxa"/>
          </w:tcPr>
          <w:p w:rsidR="00C24A92" w:rsidRDefault="00C24A92">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28"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постановлением Правительства Российской Федерации от 24 ноября 2009 г. N 953</w:t>
            </w:r>
          </w:p>
        </w:tc>
        <w:tc>
          <w:tcPr>
            <w:tcW w:w="3720" w:type="dxa"/>
          </w:tcPr>
          <w:p w:rsidR="00C24A92" w:rsidRDefault="00C24A92">
            <w:pPr>
              <w:pStyle w:val="ConsPlusNormal"/>
              <w:jc w:val="both"/>
            </w:pPr>
            <w:r>
              <w:t>Ежеквартально</w:t>
            </w:r>
          </w:p>
        </w:tc>
        <w:tc>
          <w:tcPr>
            <w:tcW w:w="3120" w:type="dxa"/>
          </w:tcPr>
          <w:p w:rsidR="00C24A92" w:rsidRDefault="00C24A92">
            <w:pPr>
              <w:pStyle w:val="ConsPlusNormal"/>
              <w:jc w:val="both"/>
            </w:pPr>
            <w:r>
              <w:t>Административное управление-секретариат Руководителя</w:t>
            </w:r>
          </w:p>
        </w:tc>
        <w:tc>
          <w:tcPr>
            <w:tcW w:w="2040" w:type="dxa"/>
          </w:tcPr>
          <w:p w:rsidR="00C24A92" w:rsidRDefault="00C24A92">
            <w:pPr>
              <w:pStyle w:val="ConsPlusNormal"/>
              <w:jc w:val="both"/>
            </w:pPr>
            <w:r>
              <w:t>Отдел закупок</w:t>
            </w:r>
          </w:p>
        </w:tc>
      </w:tr>
      <w:tr w:rsidR="00C24A92">
        <w:tc>
          <w:tcPr>
            <w:tcW w:w="660" w:type="dxa"/>
          </w:tcPr>
          <w:p w:rsidR="00C24A92" w:rsidRDefault="00C24A92">
            <w:pPr>
              <w:pStyle w:val="ConsPlusNormal"/>
            </w:pPr>
            <w:r>
              <w:lastRenderedPageBreak/>
              <w:t>5.2.</w:t>
            </w:r>
          </w:p>
        </w:tc>
        <w:tc>
          <w:tcPr>
            <w:tcW w:w="3600" w:type="dxa"/>
          </w:tcPr>
          <w:p w:rsidR="00C24A92" w:rsidRDefault="00C24A92">
            <w:pPr>
              <w:pStyle w:val="ConsPlusNormal"/>
              <w:jc w:val="both"/>
            </w:pPr>
            <w:r>
              <w:t>Информация о размещении заказов на поставки товаров, выполнение работ, оказание услуг, проводимых ФАС России</w:t>
            </w:r>
          </w:p>
        </w:tc>
        <w:tc>
          <w:tcPr>
            <w:tcW w:w="3720" w:type="dxa"/>
          </w:tcPr>
          <w:p w:rsidR="00C24A92" w:rsidRDefault="00C24A92">
            <w:pPr>
              <w:pStyle w:val="ConsPlusNormal"/>
              <w:jc w:val="both"/>
            </w:pPr>
            <w:r>
              <w:t xml:space="preserve">В соответствии с Федеральным </w:t>
            </w:r>
            <w:hyperlink r:id="rId29"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C24A92" w:rsidRDefault="00C24A92">
            <w:pPr>
              <w:pStyle w:val="ConsPlusNormal"/>
              <w:jc w:val="both"/>
            </w:pPr>
            <w:r>
              <w:t>Административное управление-секретариат Руководителя</w:t>
            </w:r>
          </w:p>
        </w:tc>
        <w:tc>
          <w:tcPr>
            <w:tcW w:w="2040" w:type="dxa"/>
          </w:tcPr>
          <w:p w:rsidR="00C24A92" w:rsidRDefault="00C24A92">
            <w:pPr>
              <w:pStyle w:val="ConsPlusNormal"/>
              <w:jc w:val="both"/>
            </w:pPr>
            <w:r>
              <w:t>Отдел закупок</w:t>
            </w:r>
          </w:p>
        </w:tc>
      </w:tr>
      <w:tr w:rsidR="00C24A92">
        <w:tc>
          <w:tcPr>
            <w:tcW w:w="660" w:type="dxa"/>
          </w:tcPr>
          <w:p w:rsidR="00C24A92" w:rsidRDefault="00C24A92">
            <w:pPr>
              <w:pStyle w:val="ConsPlusNormal"/>
            </w:pPr>
            <w:r>
              <w:t>5.3.</w:t>
            </w:r>
          </w:p>
        </w:tc>
        <w:tc>
          <w:tcPr>
            <w:tcW w:w="3600" w:type="dxa"/>
          </w:tcPr>
          <w:p w:rsidR="00C24A92" w:rsidRDefault="00C24A92">
            <w:pPr>
              <w:pStyle w:val="ConsPlusNormal"/>
              <w:jc w:val="both"/>
            </w:pPr>
            <w:r>
              <w:t>Статистическая информация о ходе размещения заказов для нужд ФАС России (среднее количество участников, процент экономии)</w:t>
            </w:r>
          </w:p>
        </w:tc>
        <w:tc>
          <w:tcPr>
            <w:tcW w:w="3720" w:type="dxa"/>
          </w:tcPr>
          <w:p w:rsidR="00C24A92" w:rsidRDefault="00C24A92">
            <w:pPr>
              <w:pStyle w:val="ConsPlusNormal"/>
              <w:jc w:val="both"/>
            </w:pPr>
            <w:r>
              <w:t xml:space="preserve">В соответствии с Федеральным </w:t>
            </w:r>
            <w:hyperlink r:id="rId30" w:history="1">
              <w:r>
                <w:rPr>
                  <w:color w:val="0000FF"/>
                </w:rPr>
                <w:t>законом</w:t>
              </w:r>
            </w:hyperlink>
            <w:r>
              <w:t xml:space="preserve"> от 05.04.2013 N 44-ФЗ "О контрактной системе в сфере закупок товаров, работ, услуг". (Собрание законодательства Российской Федерации, 2013, N 14, ст. 1652; N 27, ст. 3480; N 52, ст. 6961; 2014, N 23, ст. 2925; N 30, ст. 4225; N 48, ст. 6637; N 49, ст. 6925; 2015, N 1, ст. 11, 51, 72; N 10, ст. 1418; N 14, ст. 2022).</w:t>
            </w:r>
          </w:p>
        </w:tc>
        <w:tc>
          <w:tcPr>
            <w:tcW w:w="3120" w:type="dxa"/>
          </w:tcPr>
          <w:p w:rsidR="00C24A92" w:rsidRDefault="00C24A92">
            <w:pPr>
              <w:pStyle w:val="ConsPlusNormal"/>
              <w:jc w:val="both"/>
            </w:pPr>
            <w:r>
              <w:t>Административное управление-секретариат Руководителя</w:t>
            </w:r>
          </w:p>
        </w:tc>
        <w:tc>
          <w:tcPr>
            <w:tcW w:w="2040" w:type="dxa"/>
          </w:tcPr>
          <w:p w:rsidR="00C24A92" w:rsidRDefault="00C24A92">
            <w:pPr>
              <w:pStyle w:val="ConsPlusNormal"/>
              <w:jc w:val="both"/>
            </w:pPr>
            <w:r>
              <w:t>Отдел закупок</w:t>
            </w:r>
          </w:p>
        </w:tc>
      </w:tr>
      <w:tr w:rsidR="00C24A92">
        <w:tc>
          <w:tcPr>
            <w:tcW w:w="660" w:type="dxa"/>
          </w:tcPr>
          <w:p w:rsidR="00C24A92" w:rsidRDefault="00C24A92">
            <w:pPr>
              <w:pStyle w:val="ConsPlusNormal"/>
              <w:outlineLvl w:val="2"/>
            </w:pPr>
            <w:r>
              <w:t>6.</w:t>
            </w:r>
          </w:p>
        </w:tc>
        <w:tc>
          <w:tcPr>
            <w:tcW w:w="3600" w:type="dxa"/>
          </w:tcPr>
          <w:p w:rsidR="00C24A92" w:rsidRDefault="00C24A92">
            <w:pPr>
              <w:pStyle w:val="ConsPlusNormal"/>
              <w:jc w:val="both"/>
            </w:pPr>
            <w:r>
              <w:t>Статистическая информация о деятельности ФАС России</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t>6.1.</w:t>
            </w:r>
          </w:p>
        </w:tc>
        <w:tc>
          <w:tcPr>
            <w:tcW w:w="3600" w:type="dxa"/>
          </w:tcPr>
          <w:p w:rsidR="00C24A92" w:rsidRDefault="00C24A92">
            <w:pPr>
              <w:pStyle w:val="ConsPlusNormal"/>
              <w:jc w:val="both"/>
            </w:pPr>
            <w:r>
              <w:t>Официальная статистическая информация</w:t>
            </w:r>
          </w:p>
        </w:tc>
        <w:tc>
          <w:tcPr>
            <w:tcW w:w="3720" w:type="dxa"/>
          </w:tcPr>
          <w:p w:rsidR="00C24A92" w:rsidRDefault="00C24A92">
            <w:pPr>
              <w:pStyle w:val="ConsPlusNormal"/>
              <w:jc w:val="both"/>
            </w:pPr>
            <w:r>
              <w:t>В соответствии с планом ведомственной отчетности</w:t>
            </w:r>
          </w:p>
        </w:tc>
        <w:tc>
          <w:tcPr>
            <w:tcW w:w="3120" w:type="dxa"/>
          </w:tcPr>
          <w:p w:rsidR="00C24A92" w:rsidRDefault="00C24A92">
            <w:pPr>
              <w:pStyle w:val="ConsPlusNormal"/>
              <w:jc w:val="both"/>
            </w:pPr>
            <w:r>
              <w:t>Управление делами,</w:t>
            </w:r>
          </w:p>
          <w:p w:rsidR="00C24A92" w:rsidRDefault="00C24A92">
            <w:pPr>
              <w:pStyle w:val="ConsPlusNormal"/>
              <w:jc w:val="both"/>
            </w:pPr>
            <w:r>
              <w:t>Управление государственной службы,</w:t>
            </w:r>
          </w:p>
          <w:p w:rsidR="00C24A92" w:rsidRDefault="00C24A92">
            <w:pPr>
              <w:pStyle w:val="ConsPlusNormal"/>
              <w:jc w:val="both"/>
            </w:pPr>
            <w:r>
              <w:t>Административное управление-секретариат Руководителя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6.2.</w:t>
            </w:r>
          </w:p>
        </w:tc>
        <w:tc>
          <w:tcPr>
            <w:tcW w:w="3600" w:type="dxa"/>
          </w:tcPr>
          <w:p w:rsidR="00C24A92" w:rsidRDefault="00C24A92">
            <w:pPr>
              <w:pStyle w:val="ConsPlusNormal"/>
              <w:jc w:val="both"/>
            </w:pPr>
            <w:r>
              <w:t xml:space="preserve">Сведения об использовании ФАС России и ее территориальными </w:t>
            </w:r>
            <w:r>
              <w:lastRenderedPageBreak/>
              <w:t>органами бюджетных средств, в т.ч.</w:t>
            </w:r>
          </w:p>
          <w:p w:rsidR="00C24A92" w:rsidRDefault="00C24A92">
            <w:pPr>
              <w:pStyle w:val="ConsPlusNormal"/>
              <w:jc w:val="both"/>
            </w:pPr>
            <w:r>
              <w:t>а) расходные обязательства и формирование доходов,</w:t>
            </w:r>
          </w:p>
          <w:p w:rsidR="00C24A92" w:rsidRDefault="00C24A92">
            <w:pPr>
              <w:pStyle w:val="ConsPlusNormal"/>
              <w:jc w:val="both"/>
            </w:pPr>
            <w:r>
              <w:t>б) распределение расходов по целям, задачам и программам,</w:t>
            </w:r>
          </w:p>
          <w:p w:rsidR="00C24A92" w:rsidRDefault="00C24A92">
            <w:pPr>
              <w:pStyle w:val="ConsPlusNormal"/>
              <w:jc w:val="both"/>
            </w:pPr>
            <w:r>
              <w:t>в) результативность бюджетных расходов,</w:t>
            </w:r>
          </w:p>
          <w:p w:rsidR="00C24A92" w:rsidRDefault="00C24A92">
            <w:pPr>
              <w:pStyle w:val="ConsPlusNormal"/>
              <w:jc w:val="both"/>
            </w:pPr>
            <w:r>
              <w:t>г) отчеты о расходах федерального органа исполнительной власти для собственных нужд</w:t>
            </w:r>
          </w:p>
        </w:tc>
        <w:tc>
          <w:tcPr>
            <w:tcW w:w="3720" w:type="dxa"/>
          </w:tcPr>
          <w:p w:rsidR="00C24A92" w:rsidRDefault="00C24A92">
            <w:pPr>
              <w:pStyle w:val="ConsPlusNormal"/>
              <w:jc w:val="both"/>
            </w:pPr>
            <w:r>
              <w:lastRenderedPageBreak/>
              <w:t>По завершению отчетного периода</w:t>
            </w:r>
          </w:p>
        </w:tc>
        <w:tc>
          <w:tcPr>
            <w:tcW w:w="3120" w:type="dxa"/>
          </w:tcPr>
          <w:p w:rsidR="00C24A92" w:rsidRDefault="00C24A92">
            <w:pPr>
              <w:pStyle w:val="ConsPlusNormal"/>
              <w:jc w:val="both"/>
            </w:pPr>
            <w:r>
              <w:t>Контрольно-финансовое управление</w:t>
            </w:r>
          </w:p>
        </w:tc>
        <w:tc>
          <w:tcPr>
            <w:tcW w:w="2040" w:type="dxa"/>
          </w:tcPr>
          <w:p w:rsidR="00C24A92" w:rsidRDefault="00C24A92">
            <w:pPr>
              <w:pStyle w:val="ConsPlusNormal"/>
              <w:jc w:val="both"/>
            </w:pPr>
            <w:r>
              <w:t xml:space="preserve">Отдел информационных </w:t>
            </w:r>
            <w:r>
              <w:lastRenderedPageBreak/>
              <w:t>проектов</w:t>
            </w:r>
          </w:p>
        </w:tc>
      </w:tr>
      <w:tr w:rsidR="00C24A92">
        <w:tc>
          <w:tcPr>
            <w:tcW w:w="660" w:type="dxa"/>
          </w:tcPr>
          <w:p w:rsidR="00C24A92" w:rsidRDefault="00C24A92">
            <w:pPr>
              <w:pStyle w:val="ConsPlusNormal"/>
            </w:pPr>
            <w:r>
              <w:lastRenderedPageBreak/>
              <w:t>6.3.</w:t>
            </w:r>
          </w:p>
        </w:tc>
        <w:tc>
          <w:tcPr>
            <w:tcW w:w="3600" w:type="dxa"/>
          </w:tcPr>
          <w:p w:rsidR="00C24A92" w:rsidRDefault="00C24A92">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3720" w:type="dxa"/>
          </w:tcPr>
          <w:p w:rsidR="00C24A92" w:rsidRDefault="00C24A92">
            <w:pPr>
              <w:pStyle w:val="ConsPlusNormal"/>
              <w:jc w:val="both"/>
            </w:pPr>
            <w:r>
              <w:t>По завершению отчетного периода</w:t>
            </w:r>
          </w:p>
        </w:tc>
        <w:tc>
          <w:tcPr>
            <w:tcW w:w="3120" w:type="dxa"/>
          </w:tcPr>
          <w:p w:rsidR="00C24A92" w:rsidRDefault="00C24A92">
            <w:pPr>
              <w:pStyle w:val="ConsPlusNormal"/>
              <w:jc w:val="both"/>
            </w:pPr>
            <w:r>
              <w:t>Контрольно-финансовое управление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outlineLvl w:val="2"/>
            </w:pPr>
            <w:r>
              <w:t>7.</w:t>
            </w:r>
          </w:p>
        </w:tc>
        <w:tc>
          <w:tcPr>
            <w:tcW w:w="3600" w:type="dxa"/>
          </w:tcPr>
          <w:p w:rsidR="00C24A92" w:rsidRDefault="00C24A92">
            <w:pPr>
              <w:pStyle w:val="ConsPlusNormal"/>
              <w:jc w:val="both"/>
            </w:pPr>
            <w:r>
              <w:t>Международное сотрудничество ФАС России</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t>7.1.</w:t>
            </w:r>
          </w:p>
        </w:tc>
        <w:tc>
          <w:tcPr>
            <w:tcW w:w="3600" w:type="dxa"/>
          </w:tcPr>
          <w:p w:rsidR="00C24A92" w:rsidRDefault="00C24A92">
            <w:pPr>
              <w:pStyle w:val="ConsPlusNormal"/>
              <w:jc w:val="both"/>
            </w:pPr>
            <w:r>
              <w:t>Краткая информация о международном сотрудничестве ФАС России (для пресс-релиза)</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международного экономического сотрудничества</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pPr>
            <w:r>
              <w:t>7.2.</w:t>
            </w:r>
          </w:p>
        </w:tc>
        <w:tc>
          <w:tcPr>
            <w:tcW w:w="3600" w:type="dxa"/>
          </w:tcPr>
          <w:p w:rsidR="00C24A92" w:rsidRDefault="00C24A92">
            <w:pPr>
              <w:pStyle w:val="ConsPlusNormal"/>
              <w:jc w:val="both"/>
            </w:pPr>
            <w:r>
              <w:t>Тексты международных соглашений о сотрудничестве и других документов, решений межведомственных рабочих групп, решений Межгосударственного совета по антимонопольной политике (МСАП).</w:t>
            </w:r>
          </w:p>
        </w:tc>
        <w:tc>
          <w:tcPr>
            <w:tcW w:w="3720" w:type="dxa"/>
          </w:tcPr>
          <w:p w:rsidR="00C24A92" w:rsidRDefault="00C24A92">
            <w:pPr>
              <w:pStyle w:val="ConsPlusNormal"/>
              <w:jc w:val="both"/>
            </w:pPr>
            <w:r>
              <w:t>В течение 5 рабочих дней с момента подписания соглашения, принятия решения</w:t>
            </w:r>
          </w:p>
        </w:tc>
        <w:tc>
          <w:tcPr>
            <w:tcW w:w="3120" w:type="dxa"/>
          </w:tcPr>
          <w:p w:rsidR="00C24A92" w:rsidRDefault="00C24A92">
            <w:pPr>
              <w:pStyle w:val="ConsPlusNormal"/>
              <w:jc w:val="both"/>
            </w:pPr>
            <w:r>
              <w:t>Управление международного экономического сотрудничества</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7.3.</w:t>
            </w:r>
          </w:p>
        </w:tc>
        <w:tc>
          <w:tcPr>
            <w:tcW w:w="3600" w:type="dxa"/>
          </w:tcPr>
          <w:p w:rsidR="00C24A92" w:rsidRDefault="00C24A92">
            <w:pPr>
              <w:pStyle w:val="ConsPlusNormal"/>
              <w:jc w:val="both"/>
            </w:pPr>
            <w:r>
              <w:t xml:space="preserve">Анонсы официальных визитов руководителя ФАС России, его </w:t>
            </w:r>
            <w:r>
              <w:lastRenderedPageBreak/>
              <w:t>заместителей или делегаций ФАС России</w:t>
            </w:r>
          </w:p>
        </w:tc>
        <w:tc>
          <w:tcPr>
            <w:tcW w:w="3720" w:type="dxa"/>
          </w:tcPr>
          <w:p w:rsidR="00C24A92" w:rsidRDefault="00C24A92">
            <w:pPr>
              <w:pStyle w:val="ConsPlusNormal"/>
              <w:jc w:val="both"/>
            </w:pPr>
            <w:r>
              <w:lastRenderedPageBreak/>
              <w:t xml:space="preserve">За 1 рабочий день перед началом визита руководителя ФАС России или </w:t>
            </w:r>
            <w:r>
              <w:lastRenderedPageBreak/>
              <w:t>делегаций ФАС России</w:t>
            </w:r>
          </w:p>
        </w:tc>
        <w:tc>
          <w:tcPr>
            <w:tcW w:w="3120" w:type="dxa"/>
          </w:tcPr>
          <w:p w:rsidR="00C24A92" w:rsidRDefault="00C24A92">
            <w:pPr>
              <w:pStyle w:val="ConsPlusNormal"/>
              <w:jc w:val="both"/>
            </w:pPr>
            <w:r>
              <w:lastRenderedPageBreak/>
              <w:t xml:space="preserve">Управление международного экономического </w:t>
            </w:r>
            <w:r>
              <w:lastRenderedPageBreak/>
              <w:t>сотрудничества</w:t>
            </w:r>
          </w:p>
        </w:tc>
        <w:tc>
          <w:tcPr>
            <w:tcW w:w="2040" w:type="dxa"/>
          </w:tcPr>
          <w:p w:rsidR="00C24A92" w:rsidRDefault="00C24A92">
            <w:pPr>
              <w:pStyle w:val="ConsPlusNormal"/>
              <w:jc w:val="both"/>
            </w:pPr>
            <w:r>
              <w:lastRenderedPageBreak/>
              <w:t xml:space="preserve">Отдел общественных </w:t>
            </w:r>
            <w:r>
              <w:lastRenderedPageBreak/>
              <w:t>связей</w:t>
            </w:r>
          </w:p>
        </w:tc>
      </w:tr>
      <w:tr w:rsidR="00C24A92">
        <w:tc>
          <w:tcPr>
            <w:tcW w:w="660" w:type="dxa"/>
          </w:tcPr>
          <w:p w:rsidR="00C24A92" w:rsidRDefault="00C24A92">
            <w:pPr>
              <w:pStyle w:val="ConsPlusNormal"/>
            </w:pPr>
            <w:r>
              <w:lastRenderedPageBreak/>
              <w:t>7.4.</w:t>
            </w:r>
          </w:p>
        </w:tc>
        <w:tc>
          <w:tcPr>
            <w:tcW w:w="3600" w:type="dxa"/>
          </w:tcPr>
          <w:p w:rsidR="00C24A92" w:rsidRDefault="00C24A92">
            <w:pPr>
              <w:pStyle w:val="ConsPlusNormal"/>
              <w:jc w:val="both"/>
            </w:pPr>
            <w:r>
              <w:t>Информация о зарубежном опыте развития конкуренции</w:t>
            </w:r>
          </w:p>
        </w:tc>
        <w:tc>
          <w:tcPr>
            <w:tcW w:w="3720" w:type="dxa"/>
          </w:tcPr>
          <w:p w:rsidR="00C24A92" w:rsidRDefault="00C24A92">
            <w:pPr>
              <w:pStyle w:val="ConsPlusNormal"/>
              <w:jc w:val="both"/>
            </w:pPr>
            <w:r>
              <w:t>По мере появления информации</w:t>
            </w:r>
          </w:p>
        </w:tc>
        <w:tc>
          <w:tcPr>
            <w:tcW w:w="3120" w:type="dxa"/>
          </w:tcPr>
          <w:p w:rsidR="00C24A92" w:rsidRDefault="00C24A92">
            <w:pPr>
              <w:pStyle w:val="ConsPlusNormal"/>
              <w:jc w:val="both"/>
            </w:pPr>
            <w:r>
              <w:t>Управление международного экономического сотрудничества</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outlineLvl w:val="2"/>
            </w:pPr>
            <w:r>
              <w:t>8.</w:t>
            </w:r>
          </w:p>
        </w:tc>
        <w:tc>
          <w:tcPr>
            <w:tcW w:w="3600" w:type="dxa"/>
          </w:tcPr>
          <w:p w:rsidR="00C24A92" w:rsidRDefault="00C24A92">
            <w:pPr>
              <w:pStyle w:val="ConsPlusNormal"/>
              <w:jc w:val="both"/>
            </w:pPr>
            <w:r>
              <w:t>Информация о координационных и совещательных органах, образованных ФАС России</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t>8.1.</w:t>
            </w:r>
          </w:p>
        </w:tc>
        <w:tc>
          <w:tcPr>
            <w:tcW w:w="3600" w:type="dxa"/>
          </w:tcPr>
          <w:p w:rsidR="00C24A92" w:rsidRDefault="00C24A92">
            <w:pPr>
              <w:pStyle w:val="ConsPlusNormal"/>
              <w:jc w:val="both"/>
            </w:pPr>
            <w:r>
              <w:t>Перечень Экспертных советов, Общественно-консультативных советов (далее - Советов), сведения о составе Советов, контактная информация Советов</w:t>
            </w:r>
          </w:p>
        </w:tc>
        <w:tc>
          <w:tcPr>
            <w:tcW w:w="3720" w:type="dxa"/>
          </w:tcPr>
          <w:p w:rsidR="00C24A92" w:rsidRDefault="00C24A92">
            <w:pPr>
              <w:pStyle w:val="ConsPlusNormal"/>
              <w:jc w:val="both"/>
            </w:pPr>
            <w:r>
              <w:t>В течение 5 рабочих дней со дня создания совета, с момента обновления состава.</w:t>
            </w:r>
          </w:p>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Структурное подразделение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8.2.</w:t>
            </w:r>
          </w:p>
        </w:tc>
        <w:tc>
          <w:tcPr>
            <w:tcW w:w="3600" w:type="dxa"/>
          </w:tcPr>
          <w:p w:rsidR="00C24A92" w:rsidRDefault="00C24A92">
            <w:pPr>
              <w:pStyle w:val="ConsPlusNormal"/>
              <w:jc w:val="both"/>
            </w:pPr>
            <w:r>
              <w:t>Правовые и иные акты, регулирующие создание и правовую основу деятельности Советов</w:t>
            </w:r>
          </w:p>
        </w:tc>
        <w:tc>
          <w:tcPr>
            <w:tcW w:w="3720" w:type="dxa"/>
          </w:tcPr>
          <w:p w:rsidR="00C24A92" w:rsidRDefault="00C24A92">
            <w:pPr>
              <w:pStyle w:val="ConsPlusNormal"/>
              <w:jc w:val="both"/>
            </w:pPr>
            <w:r>
              <w:t>В течение 5 рабочих дней со дня подписания нормативных правовых актов</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8.3.</w:t>
            </w:r>
          </w:p>
        </w:tc>
        <w:tc>
          <w:tcPr>
            <w:tcW w:w="3600" w:type="dxa"/>
          </w:tcPr>
          <w:p w:rsidR="00C24A92" w:rsidRDefault="00C24A92">
            <w:pPr>
              <w:pStyle w:val="ConsPlusNormal"/>
              <w:jc w:val="both"/>
            </w:pPr>
            <w:r>
              <w:t>Информация о заседаниях Советов: анонсы заседаний, протоколы заседаний</w:t>
            </w:r>
          </w:p>
        </w:tc>
        <w:tc>
          <w:tcPr>
            <w:tcW w:w="3720" w:type="dxa"/>
          </w:tcPr>
          <w:p w:rsidR="00C24A92" w:rsidRDefault="00C24A92">
            <w:pPr>
              <w:pStyle w:val="ConsPlusNormal"/>
              <w:jc w:val="both"/>
            </w:pPr>
            <w:r>
              <w:t>Анонсы - не позднее 3 рабочих дней до заседания.</w:t>
            </w:r>
          </w:p>
          <w:p w:rsidR="00C24A92" w:rsidRDefault="00C24A92">
            <w:pPr>
              <w:pStyle w:val="ConsPlusNormal"/>
              <w:jc w:val="both"/>
            </w:pPr>
            <w:r>
              <w:t>Протоколы - не позднее 5 рабочих дней со дня подписания протокола</w:t>
            </w:r>
          </w:p>
        </w:tc>
        <w:tc>
          <w:tcPr>
            <w:tcW w:w="3120" w:type="dxa"/>
          </w:tcPr>
          <w:p w:rsidR="00C24A92" w:rsidRDefault="00C24A92">
            <w:pPr>
              <w:pStyle w:val="ConsPlusNormal"/>
              <w:jc w:val="both"/>
            </w:pPr>
            <w:r>
              <w:t>Структурное подразделение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8.4.</w:t>
            </w:r>
          </w:p>
        </w:tc>
        <w:tc>
          <w:tcPr>
            <w:tcW w:w="3600" w:type="dxa"/>
          </w:tcPr>
          <w:p w:rsidR="00C24A92" w:rsidRDefault="00C24A92">
            <w:pPr>
              <w:pStyle w:val="ConsPlusNormal"/>
              <w:jc w:val="both"/>
            </w:pPr>
            <w:r>
              <w:t>Краткая информация о решениях Советов (для пресс-релиза)</w:t>
            </w:r>
          </w:p>
        </w:tc>
        <w:tc>
          <w:tcPr>
            <w:tcW w:w="3720" w:type="dxa"/>
          </w:tcPr>
          <w:p w:rsidR="00C24A92" w:rsidRDefault="00C24A92">
            <w:pPr>
              <w:pStyle w:val="ConsPlusNormal"/>
              <w:jc w:val="both"/>
            </w:pPr>
            <w:r>
              <w:t>В течение 2 рабочих дней с даты заседаний Советов</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outlineLvl w:val="2"/>
            </w:pPr>
            <w:r>
              <w:t>9.</w:t>
            </w:r>
          </w:p>
        </w:tc>
        <w:tc>
          <w:tcPr>
            <w:tcW w:w="3600" w:type="dxa"/>
          </w:tcPr>
          <w:p w:rsidR="00C24A92" w:rsidRDefault="00C24A92">
            <w:pPr>
              <w:pStyle w:val="ConsPlusNormal"/>
              <w:jc w:val="both"/>
            </w:pPr>
            <w:r>
              <w:t>Информация о кадровом обеспечении ФАС России</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pPr>
            <w:r>
              <w:t>9.1.</w:t>
            </w:r>
          </w:p>
        </w:tc>
        <w:tc>
          <w:tcPr>
            <w:tcW w:w="3600" w:type="dxa"/>
          </w:tcPr>
          <w:p w:rsidR="00C24A92" w:rsidRDefault="00C24A92">
            <w:pPr>
              <w:pStyle w:val="ConsPlusNormal"/>
              <w:jc w:val="both"/>
            </w:pPr>
            <w:r>
              <w:t xml:space="preserve">Порядок поступления граждан на государственную гражданскую </w:t>
            </w:r>
            <w:r>
              <w:lastRenderedPageBreak/>
              <w:t>службу в ФАС России, квалификационные требования к кандидатам на замещение вакантных должностей в ФАС России</w:t>
            </w:r>
          </w:p>
        </w:tc>
        <w:tc>
          <w:tcPr>
            <w:tcW w:w="3720" w:type="dxa"/>
          </w:tcPr>
          <w:p w:rsidR="00C24A92" w:rsidRDefault="00C24A92">
            <w:pPr>
              <w:pStyle w:val="ConsPlusNormal"/>
              <w:jc w:val="both"/>
            </w:pPr>
            <w:r>
              <w:lastRenderedPageBreak/>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 xml:space="preserve">Отдел информационных </w:t>
            </w:r>
            <w:r>
              <w:lastRenderedPageBreak/>
              <w:t>проектов</w:t>
            </w:r>
          </w:p>
        </w:tc>
      </w:tr>
      <w:tr w:rsidR="00C24A92">
        <w:tc>
          <w:tcPr>
            <w:tcW w:w="660" w:type="dxa"/>
          </w:tcPr>
          <w:p w:rsidR="00C24A92" w:rsidRDefault="00C24A92">
            <w:pPr>
              <w:pStyle w:val="ConsPlusNormal"/>
            </w:pPr>
            <w:r>
              <w:lastRenderedPageBreak/>
              <w:t>9.2.</w:t>
            </w:r>
          </w:p>
        </w:tc>
        <w:tc>
          <w:tcPr>
            <w:tcW w:w="3600" w:type="dxa"/>
          </w:tcPr>
          <w:p w:rsidR="00C24A92" w:rsidRDefault="00C24A92">
            <w:pPr>
              <w:pStyle w:val="ConsPlusNormal"/>
              <w:jc w:val="both"/>
            </w:pPr>
            <w:r>
              <w:t>Сведения о вакантных должностях в ФАС России и ее территориальных органах</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9.3.</w:t>
            </w:r>
          </w:p>
        </w:tc>
        <w:tc>
          <w:tcPr>
            <w:tcW w:w="3600" w:type="dxa"/>
          </w:tcPr>
          <w:p w:rsidR="00C24A92" w:rsidRDefault="00C24A92">
            <w:pPr>
              <w:pStyle w:val="ConsPlusNormal"/>
              <w:jc w:val="both"/>
            </w:pPr>
            <w:r>
              <w:t>Условия и результаты конкурсов на замещение вакантных должностей</w:t>
            </w:r>
          </w:p>
        </w:tc>
        <w:tc>
          <w:tcPr>
            <w:tcW w:w="3720" w:type="dxa"/>
          </w:tcPr>
          <w:p w:rsidR="00C24A92" w:rsidRDefault="00C24A92">
            <w:pPr>
              <w:pStyle w:val="ConsPlusNormal"/>
              <w:jc w:val="both"/>
            </w:pPr>
            <w:r>
              <w:t>Условия конкурса размещаются не позднее 5 рабочих дней до проведения конкурса.</w:t>
            </w:r>
          </w:p>
          <w:p w:rsidR="00C24A92" w:rsidRDefault="00C24A92">
            <w:pPr>
              <w:pStyle w:val="ConsPlusNormal"/>
              <w:jc w:val="both"/>
            </w:pPr>
            <w:r>
              <w:t>Результаты - в течение 3 рабочих дней после проведения конкурса</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9.4.</w:t>
            </w:r>
          </w:p>
        </w:tc>
        <w:tc>
          <w:tcPr>
            <w:tcW w:w="3600" w:type="dxa"/>
          </w:tcPr>
          <w:p w:rsidR="00C24A92" w:rsidRDefault="00C24A92">
            <w:pPr>
              <w:pStyle w:val="ConsPlusNormal"/>
              <w:jc w:val="both"/>
            </w:pPr>
            <w:r>
              <w:t>Номера телефонов, адрес электронной почты, по которым можно получить информацию по вопросу замещения вакантных должностей в ФАС России</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9.5.</w:t>
            </w:r>
          </w:p>
        </w:tc>
        <w:tc>
          <w:tcPr>
            <w:tcW w:w="3600" w:type="dxa"/>
          </w:tcPr>
          <w:p w:rsidR="00C24A92" w:rsidRDefault="00C24A92">
            <w:pPr>
              <w:pStyle w:val="ConsPlusNormal"/>
              <w:jc w:val="both"/>
            </w:pPr>
            <w:r>
              <w:t>Составы комиссий по организации и проведению конкурсов на замещение вакантных должностей в ФАС России</w:t>
            </w:r>
          </w:p>
        </w:tc>
        <w:tc>
          <w:tcPr>
            <w:tcW w:w="3720" w:type="dxa"/>
          </w:tcPr>
          <w:p w:rsidR="00C24A92" w:rsidRDefault="00C24A92">
            <w:pPr>
              <w:pStyle w:val="ConsPlusNormal"/>
              <w:jc w:val="both"/>
            </w:pPr>
            <w:r>
              <w:t>В течение 5 рабочих дней со дня утверждения состава</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pPr>
            <w:r>
              <w:t>9.6.</w:t>
            </w:r>
          </w:p>
        </w:tc>
        <w:tc>
          <w:tcPr>
            <w:tcW w:w="3600" w:type="dxa"/>
          </w:tcPr>
          <w:p w:rsidR="00C24A92" w:rsidRDefault="00C24A92">
            <w:pPr>
              <w:pStyle w:val="ConsPlusNormal"/>
              <w:jc w:val="both"/>
            </w:pPr>
            <w:r>
              <w:t>Порядок обжалования результатов конкурса на замещение вакантных должностей в ФАС России</w:t>
            </w:r>
          </w:p>
        </w:tc>
        <w:tc>
          <w:tcPr>
            <w:tcW w:w="3720" w:type="dxa"/>
          </w:tcPr>
          <w:p w:rsidR="00C24A92" w:rsidRDefault="00C24A92">
            <w:pPr>
              <w:pStyle w:val="ConsPlusNormal"/>
              <w:jc w:val="both"/>
            </w:pPr>
            <w:r>
              <w:t xml:space="preserve">В соответствии с Федеральным </w:t>
            </w:r>
            <w:hyperlink r:id="rId31"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w:t>
            </w:r>
            <w:r>
              <w:lastRenderedPageBreak/>
              <w:t>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C24A92" w:rsidRDefault="00C24A92">
            <w:pPr>
              <w:pStyle w:val="ConsPlusNormal"/>
              <w:jc w:val="both"/>
            </w:pPr>
            <w:r>
              <w:lastRenderedPageBreak/>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lastRenderedPageBreak/>
              <w:t>9.7.</w:t>
            </w:r>
          </w:p>
        </w:tc>
        <w:tc>
          <w:tcPr>
            <w:tcW w:w="3600" w:type="dxa"/>
          </w:tcPr>
          <w:p w:rsidR="00C24A92" w:rsidRDefault="00C24A92">
            <w:pPr>
              <w:pStyle w:val="ConsPlusNormal"/>
              <w:jc w:val="both"/>
            </w:pPr>
            <w:r>
              <w:t>Порядок работы комиссии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3720" w:type="dxa"/>
          </w:tcPr>
          <w:p w:rsidR="00C24A92" w:rsidRDefault="00C24A92">
            <w:pPr>
              <w:pStyle w:val="ConsPlusNormal"/>
              <w:jc w:val="both"/>
            </w:pPr>
            <w:r>
              <w:t xml:space="preserve">В соответствии с Федеральным </w:t>
            </w:r>
            <w:hyperlink r:id="rId32"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w:t>
            </w:r>
            <w:r>
              <w:lastRenderedPageBreak/>
              <w:t>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tc>
        <w:tc>
          <w:tcPr>
            <w:tcW w:w="3120" w:type="dxa"/>
          </w:tcPr>
          <w:p w:rsidR="00C24A92" w:rsidRDefault="00C24A92">
            <w:pPr>
              <w:pStyle w:val="ConsPlusNormal"/>
              <w:jc w:val="both"/>
            </w:pPr>
            <w:r>
              <w:lastRenderedPageBreak/>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lastRenderedPageBreak/>
              <w:t>9.8.</w:t>
            </w:r>
          </w:p>
        </w:tc>
        <w:tc>
          <w:tcPr>
            <w:tcW w:w="3600" w:type="dxa"/>
          </w:tcPr>
          <w:p w:rsidR="00C24A92" w:rsidRDefault="00C24A92">
            <w:pPr>
              <w:pStyle w:val="ConsPlusNormal"/>
              <w:jc w:val="both"/>
            </w:pPr>
            <w:r>
              <w:t>Перечень подведомственных образовательных учреждений, с указанием их почтовых адресов, адресов официальных сайтов, а также номеров телефонов, по которым можно получить информацию справочного характера</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t>9.9.</w:t>
            </w:r>
          </w:p>
        </w:tc>
        <w:tc>
          <w:tcPr>
            <w:tcW w:w="3600" w:type="dxa"/>
          </w:tcPr>
          <w:p w:rsidR="00C24A92" w:rsidRDefault="00C24A92">
            <w:pPr>
              <w:pStyle w:val="ConsPlusNormal"/>
              <w:jc w:val="both"/>
            </w:pPr>
            <w:r>
              <w:t>Информация о формировании кадрового резерва и его составе</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t>9.10.</w:t>
            </w:r>
          </w:p>
        </w:tc>
        <w:tc>
          <w:tcPr>
            <w:tcW w:w="3600" w:type="dxa"/>
          </w:tcPr>
          <w:p w:rsidR="00C24A92" w:rsidRDefault="00C24A92">
            <w:pPr>
              <w:pStyle w:val="ConsPlusNormal"/>
              <w:jc w:val="both"/>
            </w:pPr>
            <w:r>
              <w:t xml:space="preserve">Информация о планах проведения обучения, подготовки, </w:t>
            </w:r>
            <w:r>
              <w:lastRenderedPageBreak/>
              <w:t>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 - информация о подготовке кадров по договорам на обучение</w:t>
            </w:r>
          </w:p>
        </w:tc>
        <w:tc>
          <w:tcPr>
            <w:tcW w:w="3720" w:type="dxa"/>
          </w:tcPr>
          <w:p w:rsidR="00C24A92" w:rsidRDefault="00C24A92">
            <w:pPr>
              <w:pStyle w:val="ConsPlusNormal"/>
              <w:jc w:val="both"/>
            </w:pPr>
            <w:r>
              <w:lastRenderedPageBreak/>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 xml:space="preserve">Отдел информационных </w:t>
            </w:r>
            <w:r>
              <w:lastRenderedPageBreak/>
              <w:t>проектов</w:t>
            </w:r>
          </w:p>
        </w:tc>
      </w:tr>
      <w:tr w:rsidR="00C24A92">
        <w:tc>
          <w:tcPr>
            <w:tcW w:w="660" w:type="dxa"/>
          </w:tcPr>
          <w:p w:rsidR="00C24A92" w:rsidRDefault="00C24A92">
            <w:pPr>
              <w:pStyle w:val="ConsPlusNormal"/>
              <w:jc w:val="both"/>
            </w:pPr>
            <w:r>
              <w:lastRenderedPageBreak/>
              <w:t>9.11.</w:t>
            </w:r>
          </w:p>
        </w:tc>
        <w:tc>
          <w:tcPr>
            <w:tcW w:w="3600" w:type="dxa"/>
          </w:tcPr>
          <w:p w:rsidR="00C24A92" w:rsidRDefault="00C24A92">
            <w:pPr>
              <w:pStyle w:val="ConsPlusNormal"/>
              <w:jc w:val="both"/>
            </w:pPr>
            <w:r>
              <w:t>Информация о численности сотрудников центрального аппарата ФАС России и территориальных органов</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t>9.12</w:t>
            </w:r>
          </w:p>
        </w:tc>
        <w:tc>
          <w:tcPr>
            <w:tcW w:w="3600" w:type="dxa"/>
          </w:tcPr>
          <w:p w:rsidR="00C24A92" w:rsidRDefault="00C24A92">
            <w:pPr>
              <w:pStyle w:val="ConsPlusNormal"/>
              <w:jc w:val="both"/>
            </w:pPr>
            <w:r>
              <w:t>Информация об оплате труда сотрудников по категориям персонала</w:t>
            </w:r>
          </w:p>
        </w:tc>
        <w:tc>
          <w:tcPr>
            <w:tcW w:w="3720" w:type="dxa"/>
          </w:tcPr>
          <w:p w:rsidR="00C24A92" w:rsidRDefault="00C24A92">
            <w:pPr>
              <w:pStyle w:val="ConsPlusNormal"/>
              <w:jc w:val="both"/>
            </w:pPr>
            <w:r>
              <w:t xml:space="preserve">В соответствии с Федеральным </w:t>
            </w:r>
            <w:hyperlink r:id="rId33" w:history="1">
              <w:r>
                <w:rPr>
                  <w:color w:val="0000FF"/>
                </w:rPr>
                <w:t>законом</w:t>
              </w:r>
            </w:hyperlink>
            <w:r>
              <w:t xml:space="preserve"> от 27 июля 2004 г. N 79-ФЗ "О государственной гражданской службе Российской Федерации" (Собрание законодательства Российской Федерации, 2006, N 6, ст. 636; 2007, N 10, ст. 1151; 2007, N 16, ст. 1828; 2007, N 49, ст. 6070; 2008, N 13, ст. 1186; 2008, N 30 (ч. 2), ст. 3616; 2008, N 52 (ч. 1), ст. 6235; 2009, N 29, ст. 3597; 2009, N 29, ст. 3624; 2009, N 48, ст. 5719; 2009, N 51, ст. 6159; 2010, N 5, ст. 459; 2010, N 7, ст. 704; 2010, N 49, ст. 6413; 2011, N 1, ст. 31; 2011, N 27, ст. 3866; 2011, N 29, ст. 4295; 2011, N 48, ст. 6730; 2011, N 50, ст. 7337; 2012, N 50 (часть 4), ст. 6954; 2012, N 53 (ч. 1), ст. 7620; 2012, N 53 (ч. 1), ст. 7652; 2013, N 14, ст. 1665; 2013, N 19, ст. 2326; 2013, N 19, ст. 2329; 2013, N </w:t>
            </w:r>
            <w:r>
              <w:lastRenderedPageBreak/>
              <w:t>23, ст. 2874; 2013, N 27, ст. 3441; 2013, N 27, ст. 3462; 2013, N 27, ст. 3477; 2013, N 43, ст. 5454; 2013, N 48, ст. 6165; 2013, N 52 (часть I), ст. 6961; 2014, N 14, ст. 1545; 2009, N 51, ст. 6150; 2010, N 51 (3 ч.), ст. 6810; 2011, N 49 (ч. 5), ст. 7333; 2012, N 48, ст. 6744; 2012, N 52, ст. 7571; 2013, N 49 (часть VII), ст. 6351; 2015, N 14, ст. 2008).</w:t>
            </w:r>
          </w:p>
          <w:p w:rsidR="00C24A92" w:rsidRDefault="00C24A92">
            <w:pPr>
              <w:pStyle w:val="ConsPlusNormal"/>
              <w:jc w:val="both"/>
            </w:pPr>
            <w:r>
              <w:t xml:space="preserve">В соответствии с </w:t>
            </w:r>
            <w:hyperlink r:id="rId34"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 2013, N 14, ст. 1670).</w:t>
            </w:r>
          </w:p>
        </w:tc>
        <w:tc>
          <w:tcPr>
            <w:tcW w:w="3120" w:type="dxa"/>
          </w:tcPr>
          <w:p w:rsidR="00C24A92" w:rsidRDefault="00C24A92">
            <w:pPr>
              <w:pStyle w:val="ConsPlusNormal"/>
              <w:jc w:val="both"/>
            </w:pPr>
            <w:r>
              <w:lastRenderedPageBreak/>
              <w:t>Контрольно-финансовое управление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lastRenderedPageBreak/>
              <w:t>9.13.</w:t>
            </w:r>
          </w:p>
        </w:tc>
        <w:tc>
          <w:tcPr>
            <w:tcW w:w="3600" w:type="dxa"/>
          </w:tcPr>
          <w:p w:rsidR="00C24A92" w:rsidRDefault="00C24A92">
            <w:pPr>
              <w:pStyle w:val="ConsPlusNormal"/>
              <w:jc w:val="both"/>
            </w:pPr>
            <w:r>
              <w:t xml:space="preserve">Информация о принимаемых мерах в ФАС России по противодействию </w:t>
            </w:r>
            <w:r>
              <w:lastRenderedPageBreak/>
              <w:t xml:space="preserve">коррупции, в соответствии с </w:t>
            </w:r>
            <w:hyperlink r:id="rId35" w:history="1">
              <w:r>
                <w:rPr>
                  <w:color w:val="0000FF"/>
                </w:rPr>
                <w:t>Указом</w:t>
              </w:r>
            </w:hyperlink>
            <w:r>
              <w:t xml:space="preserve"> Президента Российской Федерации от 18.05.2009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
        </w:tc>
        <w:tc>
          <w:tcPr>
            <w:tcW w:w="3720" w:type="dxa"/>
          </w:tcPr>
          <w:p w:rsidR="00C24A92" w:rsidRDefault="00C24A92">
            <w:pPr>
              <w:pStyle w:val="ConsPlusNormal"/>
              <w:jc w:val="both"/>
            </w:pPr>
            <w:r>
              <w:lastRenderedPageBreak/>
              <w:t>Поддерживается в актуальном состоянии</w:t>
            </w:r>
          </w:p>
        </w:tc>
        <w:tc>
          <w:tcPr>
            <w:tcW w:w="3120" w:type="dxa"/>
          </w:tcPr>
          <w:p w:rsidR="00C24A92" w:rsidRDefault="00C24A92">
            <w:pPr>
              <w:pStyle w:val="ConsPlusNormal"/>
              <w:jc w:val="both"/>
            </w:pPr>
            <w:r>
              <w:t>Управление государственной службы</w:t>
            </w:r>
          </w:p>
        </w:tc>
        <w:tc>
          <w:tcPr>
            <w:tcW w:w="2040" w:type="dxa"/>
          </w:tcPr>
          <w:p w:rsidR="00C24A92" w:rsidRDefault="00C24A92">
            <w:pPr>
              <w:pStyle w:val="ConsPlusNormal"/>
              <w:jc w:val="both"/>
            </w:pPr>
            <w:r>
              <w:t xml:space="preserve">Отдел общественных </w:t>
            </w:r>
            <w:r>
              <w:lastRenderedPageBreak/>
              <w:t>связей</w:t>
            </w:r>
          </w:p>
        </w:tc>
      </w:tr>
      <w:tr w:rsidR="00C24A92">
        <w:tc>
          <w:tcPr>
            <w:tcW w:w="660" w:type="dxa"/>
          </w:tcPr>
          <w:p w:rsidR="00C24A92" w:rsidRDefault="00C24A92">
            <w:pPr>
              <w:pStyle w:val="ConsPlusNormal"/>
              <w:jc w:val="both"/>
              <w:outlineLvl w:val="2"/>
            </w:pPr>
            <w:r>
              <w:lastRenderedPageBreak/>
              <w:t>10.</w:t>
            </w:r>
          </w:p>
        </w:tc>
        <w:tc>
          <w:tcPr>
            <w:tcW w:w="3600" w:type="dxa"/>
          </w:tcPr>
          <w:p w:rsidR="00C24A92" w:rsidRDefault="00C24A92">
            <w:pPr>
              <w:pStyle w:val="ConsPlusNormal"/>
              <w:jc w:val="both"/>
            </w:pPr>
            <w:r>
              <w:t>Информация о работе ФАС России с обращениями граждан, организаций, общественных объединений, государственных органов и органов местного самоуправления</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jc w:val="both"/>
            </w:pPr>
            <w:r>
              <w:t>10.1.</w:t>
            </w:r>
          </w:p>
        </w:tc>
        <w:tc>
          <w:tcPr>
            <w:tcW w:w="3600" w:type="dxa"/>
          </w:tcPr>
          <w:p w:rsidR="00C24A92" w:rsidRDefault="00C24A92">
            <w:pPr>
              <w:pStyle w:val="ConsPlusNormal"/>
              <w:jc w:val="both"/>
            </w:pPr>
            <w:r>
              <w:t xml:space="preserve">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w:t>
            </w:r>
            <w:r>
              <w:lastRenderedPageBreak/>
              <w:t>самоуправления в ФАС России</w:t>
            </w:r>
          </w:p>
        </w:tc>
        <w:tc>
          <w:tcPr>
            <w:tcW w:w="3720" w:type="dxa"/>
          </w:tcPr>
          <w:p w:rsidR="00C24A92" w:rsidRDefault="00C24A92">
            <w:pPr>
              <w:pStyle w:val="ConsPlusNormal"/>
              <w:jc w:val="both"/>
            </w:pPr>
            <w:r>
              <w:lastRenderedPageBreak/>
              <w:t>В течение 5 рабочих дней со дня их утверждения</w:t>
            </w:r>
          </w:p>
        </w:tc>
        <w:tc>
          <w:tcPr>
            <w:tcW w:w="3120" w:type="dxa"/>
          </w:tcPr>
          <w:p w:rsidR="00C24A92" w:rsidRDefault="00C24A92">
            <w:pPr>
              <w:pStyle w:val="ConsPlusNormal"/>
              <w:jc w:val="both"/>
            </w:pPr>
            <w:r>
              <w:t>Управление делами,</w:t>
            </w:r>
          </w:p>
          <w:p w:rsidR="00C24A92" w:rsidRDefault="00C24A92">
            <w:pPr>
              <w:pStyle w:val="ConsPlusNormal"/>
              <w:jc w:val="both"/>
            </w:pPr>
            <w:r>
              <w:t>Управление общественных связей,</w:t>
            </w:r>
          </w:p>
          <w:p w:rsidR="00C24A92" w:rsidRDefault="00C24A92">
            <w:pPr>
              <w:pStyle w:val="ConsPlusNormal"/>
              <w:jc w:val="both"/>
            </w:pPr>
            <w:r>
              <w:t>Правовое управление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lastRenderedPageBreak/>
              <w:t>10.2.</w:t>
            </w:r>
          </w:p>
        </w:tc>
        <w:tc>
          <w:tcPr>
            <w:tcW w:w="3600" w:type="dxa"/>
          </w:tcPr>
          <w:p w:rsidR="00C24A92" w:rsidRDefault="00C24A92">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Управление делами,</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jc w:val="both"/>
            </w:pPr>
            <w:r>
              <w:t>10.3.</w:t>
            </w:r>
          </w:p>
        </w:tc>
        <w:tc>
          <w:tcPr>
            <w:tcW w:w="3600" w:type="dxa"/>
          </w:tcPr>
          <w:p w:rsidR="00C24A92" w:rsidRDefault="00C24A92">
            <w:pPr>
              <w:pStyle w:val="ConsPlusNormal"/>
              <w:jc w:val="both"/>
            </w:pPr>
            <w:r>
              <w:t>График личного приема граждан в Общественной приемной</w:t>
            </w:r>
          </w:p>
        </w:tc>
        <w:tc>
          <w:tcPr>
            <w:tcW w:w="3720" w:type="dxa"/>
          </w:tcPr>
          <w:p w:rsidR="00C24A92" w:rsidRDefault="00C24A92">
            <w:pPr>
              <w:pStyle w:val="ConsPlusNormal"/>
              <w:jc w:val="both"/>
            </w:pPr>
            <w:r>
              <w:t>В течение 2 рабочих дней со дня утверждения порядка и графика приема</w:t>
            </w:r>
          </w:p>
        </w:tc>
        <w:tc>
          <w:tcPr>
            <w:tcW w:w="3120" w:type="dxa"/>
          </w:tcPr>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jc w:val="both"/>
            </w:pPr>
            <w:r>
              <w:t>10.4.</w:t>
            </w:r>
          </w:p>
        </w:tc>
        <w:tc>
          <w:tcPr>
            <w:tcW w:w="3600" w:type="dxa"/>
          </w:tcPr>
          <w:p w:rsidR="00C24A92" w:rsidRDefault="00C24A92">
            <w:pPr>
              <w:pStyle w:val="ConsPlusNormal"/>
              <w:jc w:val="both"/>
            </w:pPr>
            <w:r>
              <w:t>Обзоры обращений граждан, а также обобщенная информация о результатах рассмотрения этих обращений и принятых мерах</w:t>
            </w:r>
          </w:p>
        </w:tc>
        <w:tc>
          <w:tcPr>
            <w:tcW w:w="3720" w:type="dxa"/>
          </w:tcPr>
          <w:p w:rsidR="00C24A92" w:rsidRDefault="00C24A92">
            <w:pPr>
              <w:pStyle w:val="ConsPlusNormal"/>
              <w:jc w:val="both"/>
            </w:pPr>
            <w:r>
              <w:t>Ежеквартально</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Управление делами</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jc w:val="both"/>
            </w:pPr>
            <w:r>
              <w:t>10.5.</w:t>
            </w:r>
          </w:p>
        </w:tc>
        <w:tc>
          <w:tcPr>
            <w:tcW w:w="3600" w:type="dxa"/>
          </w:tcPr>
          <w:p w:rsidR="00C24A92" w:rsidRDefault="00C24A92">
            <w:pPr>
              <w:pStyle w:val="ConsPlusNormal"/>
              <w:jc w:val="both"/>
            </w:pPr>
            <w:r>
              <w:t>Ответы на часто задаваемые вопросы в ФАС России</w:t>
            </w:r>
          </w:p>
        </w:tc>
        <w:tc>
          <w:tcPr>
            <w:tcW w:w="3720" w:type="dxa"/>
          </w:tcPr>
          <w:p w:rsidR="00C24A92" w:rsidRDefault="00C24A92">
            <w:pPr>
              <w:pStyle w:val="ConsPlusNormal"/>
              <w:jc w:val="both"/>
            </w:pPr>
            <w:r>
              <w:t>Ежеквартально</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jc w:val="both"/>
            </w:pPr>
            <w:r>
              <w:t>10.6.</w:t>
            </w:r>
          </w:p>
        </w:tc>
        <w:tc>
          <w:tcPr>
            <w:tcW w:w="3600" w:type="dxa"/>
          </w:tcPr>
          <w:p w:rsidR="00C24A92" w:rsidRDefault="00C24A92">
            <w:pPr>
              <w:pStyle w:val="ConsPlusNormal"/>
              <w:jc w:val="both"/>
            </w:pPr>
            <w:r>
              <w:t>Требования к оформлению обращений, заявлений в ФАС России</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Правовое управление,</w:t>
            </w:r>
          </w:p>
          <w:p w:rsidR="00C24A92" w:rsidRDefault="00C24A92">
            <w:pPr>
              <w:pStyle w:val="ConsPlusNormal"/>
              <w:jc w:val="both"/>
            </w:pPr>
            <w:r>
              <w:t>Управление контроля размещения государственного заказа,</w:t>
            </w:r>
          </w:p>
          <w:p w:rsidR="00C24A92" w:rsidRDefault="00C24A92">
            <w:pPr>
              <w:pStyle w:val="ConsPlusNormal"/>
              <w:jc w:val="both"/>
            </w:pPr>
            <w:r>
              <w:t>Управление контроля рекламы и недобросовестной конкуренции</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jc w:val="both"/>
            </w:pPr>
            <w:r>
              <w:t>10.7.</w:t>
            </w:r>
          </w:p>
        </w:tc>
        <w:tc>
          <w:tcPr>
            <w:tcW w:w="3600" w:type="dxa"/>
          </w:tcPr>
          <w:p w:rsidR="00C24A92" w:rsidRDefault="00C24A92">
            <w:pPr>
              <w:pStyle w:val="ConsPlusNormal"/>
              <w:jc w:val="both"/>
            </w:pPr>
            <w:r>
              <w:t>Сведения о видах и размерах государственных пошлин, взимаемых с граждан и организаций в ходе исполнения государственных услуг ФАС России</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Контрольно-финансовое управление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lastRenderedPageBreak/>
              <w:t>10.8.</w:t>
            </w:r>
          </w:p>
        </w:tc>
        <w:tc>
          <w:tcPr>
            <w:tcW w:w="3600" w:type="dxa"/>
          </w:tcPr>
          <w:p w:rsidR="00C24A92" w:rsidRDefault="00C24A92">
            <w:pPr>
              <w:pStyle w:val="ConsPlusNormal"/>
              <w:jc w:val="both"/>
            </w:pPr>
            <w:r>
              <w:t>Образцы форм платежных документов, принимаемых ФАС России с описанием порядка заполнения</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Контрольно-финансовое управление</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t>10.9.</w:t>
            </w:r>
          </w:p>
        </w:tc>
        <w:tc>
          <w:tcPr>
            <w:tcW w:w="3600" w:type="dxa"/>
          </w:tcPr>
          <w:p w:rsidR="00C24A92" w:rsidRDefault="00C24A92">
            <w:pPr>
              <w:pStyle w:val="ConsPlusNormal"/>
              <w:jc w:val="both"/>
            </w:pPr>
            <w:r>
              <w:t>Ф.И.О. руководителя структурного подразделения ФАС России,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3720" w:type="dxa"/>
          </w:tcPr>
          <w:p w:rsidR="00C24A92" w:rsidRDefault="00C24A92">
            <w:pPr>
              <w:pStyle w:val="ConsPlusNormal"/>
              <w:jc w:val="both"/>
            </w:pPr>
            <w:r>
              <w:t>В течение 5 рабочих дней со дня назначения</w:t>
            </w:r>
          </w:p>
        </w:tc>
        <w:tc>
          <w:tcPr>
            <w:tcW w:w="3120" w:type="dxa"/>
          </w:tcPr>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общественных связей</w:t>
            </w:r>
          </w:p>
        </w:tc>
      </w:tr>
      <w:tr w:rsidR="00C24A92">
        <w:tc>
          <w:tcPr>
            <w:tcW w:w="660" w:type="dxa"/>
          </w:tcPr>
          <w:p w:rsidR="00C24A92" w:rsidRDefault="00C24A92">
            <w:pPr>
              <w:pStyle w:val="ConsPlusNormal"/>
              <w:jc w:val="both"/>
              <w:outlineLvl w:val="2"/>
            </w:pPr>
            <w:r>
              <w:t>11.</w:t>
            </w:r>
          </w:p>
        </w:tc>
        <w:tc>
          <w:tcPr>
            <w:tcW w:w="3600" w:type="dxa"/>
          </w:tcPr>
          <w:p w:rsidR="00C24A92" w:rsidRDefault="00C24A92">
            <w:pPr>
              <w:pStyle w:val="ConsPlusNormal"/>
              <w:jc w:val="both"/>
            </w:pPr>
            <w:r>
              <w:t>Сведения о государственных информационных системах, находящихся в ведении ФАС России</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jc w:val="both"/>
            </w:pPr>
            <w:r>
              <w:t>11.1.</w:t>
            </w:r>
          </w:p>
        </w:tc>
        <w:tc>
          <w:tcPr>
            <w:tcW w:w="3600" w:type="dxa"/>
          </w:tcPr>
          <w:p w:rsidR="00C24A92" w:rsidRDefault="00C24A92">
            <w:pPr>
              <w:pStyle w:val="ConsPlusNormal"/>
              <w:jc w:val="both"/>
            </w:pPr>
            <w:r>
              <w:t>Перечень государственных информационных систем, находящихся в ведении ФАС России, описание условий и порядка доступа заинтересованных лиц к ресурсам, содержащимся в информационных системах</w:t>
            </w:r>
          </w:p>
        </w:tc>
        <w:tc>
          <w:tcPr>
            <w:tcW w:w="3720" w:type="dxa"/>
          </w:tcPr>
          <w:p w:rsidR="00C24A92" w:rsidRDefault="00C24A92">
            <w:pPr>
              <w:pStyle w:val="ConsPlusNormal"/>
              <w:jc w:val="both"/>
            </w:pPr>
            <w:r>
              <w:t>Поддерживается в актуальном состоянии</w:t>
            </w:r>
          </w:p>
        </w:tc>
        <w:tc>
          <w:tcPr>
            <w:tcW w:w="3120" w:type="dxa"/>
          </w:tcPr>
          <w:p w:rsidR="00C24A92" w:rsidRDefault="00C24A92">
            <w:pPr>
              <w:pStyle w:val="ConsPlusNormal"/>
              <w:jc w:val="both"/>
            </w:pPr>
            <w:r>
              <w:t>Структурные подразделения,</w:t>
            </w:r>
          </w:p>
          <w:p w:rsidR="00C24A92" w:rsidRDefault="00C24A92">
            <w:pPr>
              <w:pStyle w:val="ConsPlusNormal"/>
              <w:jc w:val="both"/>
            </w:pPr>
            <w:r>
              <w:t>Управление общественных связей</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pPr>
            <w:r>
              <w:t>11.2.</w:t>
            </w:r>
          </w:p>
        </w:tc>
        <w:tc>
          <w:tcPr>
            <w:tcW w:w="3600" w:type="dxa"/>
          </w:tcPr>
          <w:p w:rsidR="00C24A92" w:rsidRDefault="00C24A92">
            <w:pPr>
              <w:pStyle w:val="ConsPlusNormal"/>
              <w:jc w:val="both"/>
            </w:pPr>
            <w:r>
              <w:t>Нормативные правовые и иные акты, регулирующие порядок создания, ведения государственных информационных систем</w:t>
            </w:r>
          </w:p>
        </w:tc>
        <w:tc>
          <w:tcPr>
            <w:tcW w:w="3720" w:type="dxa"/>
          </w:tcPr>
          <w:p w:rsidR="00C24A92" w:rsidRDefault="00C24A92">
            <w:pPr>
              <w:pStyle w:val="ConsPlusNormal"/>
              <w:jc w:val="both"/>
            </w:pPr>
            <w:r>
              <w:t>В течение 5 рабочих дней со дня утверждения актов</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информационных проектов</w:t>
            </w:r>
          </w:p>
        </w:tc>
      </w:tr>
      <w:tr w:rsidR="00C24A92">
        <w:tc>
          <w:tcPr>
            <w:tcW w:w="660" w:type="dxa"/>
          </w:tcPr>
          <w:p w:rsidR="00C24A92" w:rsidRDefault="00C24A92">
            <w:pPr>
              <w:pStyle w:val="ConsPlusNormal"/>
              <w:jc w:val="both"/>
              <w:outlineLvl w:val="2"/>
            </w:pPr>
            <w:r>
              <w:t>12.</w:t>
            </w:r>
          </w:p>
        </w:tc>
        <w:tc>
          <w:tcPr>
            <w:tcW w:w="3600" w:type="dxa"/>
          </w:tcPr>
          <w:p w:rsidR="00C24A92" w:rsidRDefault="00C24A92">
            <w:pPr>
              <w:pStyle w:val="ConsPlusNormal"/>
              <w:jc w:val="both"/>
            </w:pPr>
            <w:r>
              <w:t>Иная информация, подлежащая обнародованию</w:t>
            </w:r>
          </w:p>
        </w:tc>
        <w:tc>
          <w:tcPr>
            <w:tcW w:w="3720" w:type="dxa"/>
          </w:tcPr>
          <w:p w:rsidR="00C24A92" w:rsidRDefault="00C24A92">
            <w:pPr>
              <w:pStyle w:val="ConsPlusNormal"/>
            </w:pPr>
          </w:p>
        </w:tc>
        <w:tc>
          <w:tcPr>
            <w:tcW w:w="3120" w:type="dxa"/>
          </w:tcPr>
          <w:p w:rsidR="00C24A92" w:rsidRDefault="00C24A92">
            <w:pPr>
              <w:pStyle w:val="ConsPlusNormal"/>
            </w:pPr>
          </w:p>
        </w:tc>
        <w:tc>
          <w:tcPr>
            <w:tcW w:w="2040" w:type="dxa"/>
          </w:tcPr>
          <w:p w:rsidR="00C24A92" w:rsidRDefault="00C24A92">
            <w:pPr>
              <w:pStyle w:val="ConsPlusNormal"/>
            </w:pPr>
          </w:p>
        </w:tc>
      </w:tr>
      <w:tr w:rsidR="00C24A92">
        <w:tc>
          <w:tcPr>
            <w:tcW w:w="660" w:type="dxa"/>
          </w:tcPr>
          <w:p w:rsidR="00C24A92" w:rsidRDefault="00C24A92">
            <w:pPr>
              <w:pStyle w:val="ConsPlusNormal"/>
              <w:jc w:val="both"/>
            </w:pPr>
            <w:r>
              <w:t>12.1.</w:t>
            </w:r>
          </w:p>
        </w:tc>
        <w:tc>
          <w:tcPr>
            <w:tcW w:w="3600" w:type="dxa"/>
          </w:tcPr>
          <w:p w:rsidR="00C24A92" w:rsidRDefault="00C24A92">
            <w:pPr>
              <w:pStyle w:val="ConsPlusNormal"/>
              <w:jc w:val="both"/>
            </w:pPr>
            <w:r>
              <w:t xml:space="preserve">Информация о деятельности ФАС </w:t>
            </w:r>
            <w:r>
              <w:lastRenderedPageBreak/>
              <w:t>России в формате открытых данных</w:t>
            </w:r>
          </w:p>
        </w:tc>
        <w:tc>
          <w:tcPr>
            <w:tcW w:w="3720" w:type="dxa"/>
          </w:tcPr>
          <w:p w:rsidR="00C24A92" w:rsidRDefault="00C24A92">
            <w:pPr>
              <w:pStyle w:val="ConsPlusNormal"/>
              <w:jc w:val="both"/>
            </w:pPr>
            <w:r>
              <w:lastRenderedPageBreak/>
              <w:t xml:space="preserve">Поддерживается в актуальном </w:t>
            </w:r>
            <w:r>
              <w:lastRenderedPageBreak/>
              <w:t>состоянии</w:t>
            </w:r>
          </w:p>
        </w:tc>
        <w:tc>
          <w:tcPr>
            <w:tcW w:w="3120" w:type="dxa"/>
          </w:tcPr>
          <w:p w:rsidR="00C24A92" w:rsidRDefault="00C24A92">
            <w:pPr>
              <w:pStyle w:val="ConsPlusNormal"/>
              <w:jc w:val="both"/>
            </w:pPr>
            <w:r>
              <w:lastRenderedPageBreak/>
              <w:t>Структурные подразделения,</w:t>
            </w:r>
          </w:p>
          <w:p w:rsidR="00C24A92" w:rsidRDefault="00C24A92">
            <w:pPr>
              <w:pStyle w:val="ConsPlusNormal"/>
              <w:jc w:val="both"/>
            </w:pPr>
            <w:r>
              <w:lastRenderedPageBreak/>
              <w:t>Управление общественных связей</w:t>
            </w:r>
          </w:p>
        </w:tc>
        <w:tc>
          <w:tcPr>
            <w:tcW w:w="2040" w:type="dxa"/>
          </w:tcPr>
          <w:p w:rsidR="00C24A92" w:rsidRDefault="00C24A92">
            <w:pPr>
              <w:pStyle w:val="ConsPlusNormal"/>
              <w:jc w:val="both"/>
            </w:pPr>
            <w:r>
              <w:lastRenderedPageBreak/>
              <w:t xml:space="preserve">Отдел </w:t>
            </w:r>
            <w:r>
              <w:lastRenderedPageBreak/>
              <w:t>информационных проектов</w:t>
            </w:r>
          </w:p>
        </w:tc>
      </w:tr>
      <w:tr w:rsidR="00C24A92">
        <w:tc>
          <w:tcPr>
            <w:tcW w:w="660" w:type="dxa"/>
          </w:tcPr>
          <w:p w:rsidR="00C24A92" w:rsidRDefault="00C24A92">
            <w:pPr>
              <w:pStyle w:val="ConsPlusNormal"/>
              <w:jc w:val="both"/>
            </w:pPr>
            <w:r>
              <w:lastRenderedPageBreak/>
              <w:t>12.2.</w:t>
            </w:r>
          </w:p>
        </w:tc>
        <w:tc>
          <w:tcPr>
            <w:tcW w:w="3600" w:type="dxa"/>
          </w:tcPr>
          <w:p w:rsidR="00C24A92" w:rsidRDefault="00C24A92">
            <w:pPr>
              <w:pStyle w:val="ConsPlusNormal"/>
              <w:jc w:val="both"/>
            </w:pPr>
            <w:r>
              <w:t xml:space="preserve">Иная информация, подлежащая обнародованию в соответствии с </w:t>
            </w:r>
            <w:hyperlink r:id="rId36" w:history="1">
              <w:r>
                <w:rPr>
                  <w:color w:val="0000FF"/>
                </w:rPr>
                <w:t>Законом</w:t>
              </w:r>
            </w:hyperlink>
            <w:r>
              <w:t xml:space="preserve"> об обеспечении доступа к информации</w:t>
            </w:r>
          </w:p>
        </w:tc>
        <w:tc>
          <w:tcPr>
            <w:tcW w:w="3720" w:type="dxa"/>
          </w:tcPr>
          <w:p w:rsidR="00C24A92" w:rsidRDefault="00C24A92">
            <w:pPr>
              <w:pStyle w:val="ConsPlusNormal"/>
              <w:jc w:val="both"/>
            </w:pPr>
            <w:r>
              <w:t>По мере возникновения информации</w:t>
            </w:r>
          </w:p>
        </w:tc>
        <w:tc>
          <w:tcPr>
            <w:tcW w:w="3120" w:type="dxa"/>
          </w:tcPr>
          <w:p w:rsidR="00C24A92" w:rsidRDefault="00C24A92">
            <w:pPr>
              <w:pStyle w:val="ConsPlusNormal"/>
              <w:jc w:val="both"/>
            </w:pPr>
            <w:r>
              <w:t>Структурные подразделения</w:t>
            </w:r>
          </w:p>
        </w:tc>
        <w:tc>
          <w:tcPr>
            <w:tcW w:w="2040" w:type="dxa"/>
          </w:tcPr>
          <w:p w:rsidR="00C24A92" w:rsidRDefault="00C24A92">
            <w:pPr>
              <w:pStyle w:val="ConsPlusNormal"/>
              <w:jc w:val="both"/>
            </w:pPr>
            <w:r>
              <w:t>Отдел общественных связей, отдел информационных проектов</w:t>
            </w:r>
          </w:p>
        </w:tc>
      </w:tr>
    </w:tbl>
    <w:p w:rsidR="00C24A92" w:rsidRDefault="00C24A92">
      <w:pPr>
        <w:sectPr w:rsidR="00C24A92">
          <w:pgSz w:w="16838" w:h="11905" w:orient="landscape"/>
          <w:pgMar w:top="1701" w:right="1134" w:bottom="850" w:left="1134" w:header="0" w:footer="0" w:gutter="0"/>
          <w:cols w:space="720"/>
        </w:sectPr>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right"/>
        <w:outlineLvl w:val="1"/>
      </w:pPr>
      <w:r>
        <w:t>Приложение N 2</w:t>
      </w:r>
    </w:p>
    <w:p w:rsidR="00C24A92" w:rsidRDefault="00C24A92">
      <w:pPr>
        <w:pStyle w:val="ConsPlusNormal"/>
        <w:jc w:val="right"/>
      </w:pPr>
      <w:r>
        <w:t>к Положению, утвержденному приказом</w:t>
      </w:r>
    </w:p>
    <w:p w:rsidR="00C24A92" w:rsidRDefault="00C24A92">
      <w:pPr>
        <w:pStyle w:val="ConsPlusNormal"/>
        <w:jc w:val="right"/>
      </w:pPr>
      <w:r>
        <w:t>от 10.11.2015 N 1069/15</w:t>
      </w:r>
    </w:p>
    <w:p w:rsidR="00C24A92" w:rsidRDefault="00C24A92">
      <w:pPr>
        <w:pStyle w:val="ConsPlusNormal"/>
        <w:jc w:val="both"/>
      </w:pPr>
    </w:p>
    <w:p w:rsidR="00C24A92" w:rsidRDefault="00C24A92">
      <w:pPr>
        <w:pStyle w:val="ConsPlusNormal"/>
        <w:jc w:val="center"/>
      </w:pPr>
      <w:bookmarkStart w:id="2" w:name="P1001"/>
      <w:bookmarkEnd w:id="2"/>
      <w:r>
        <w:t>ПОРЯДОК</w:t>
      </w:r>
    </w:p>
    <w:p w:rsidR="00C24A92" w:rsidRDefault="00C24A92">
      <w:pPr>
        <w:pStyle w:val="ConsPlusNormal"/>
        <w:jc w:val="center"/>
      </w:pPr>
      <w:r>
        <w:t>ОБНАРОДОВАНИЯ ОТКРЫТОЙ ИНФОРМАЦИИ В ТЕРРИТОРИАЛЬНЫХ ОРГАНАХ</w:t>
      </w:r>
    </w:p>
    <w:p w:rsidR="00C24A92" w:rsidRDefault="00C24A92">
      <w:pPr>
        <w:pStyle w:val="ConsPlusNormal"/>
        <w:jc w:val="center"/>
      </w:pPr>
      <w:r>
        <w:t>ФЕДЕРАЛЬНОЙ АНТИМОНОПОЛЬНОЙ СЛУЖБЫ</w:t>
      </w:r>
    </w:p>
    <w:p w:rsidR="00C24A92" w:rsidRDefault="00C24A9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34"/>
        <w:gridCol w:w="2026"/>
        <w:gridCol w:w="3240"/>
      </w:tblGrid>
      <w:tr w:rsidR="00C24A92">
        <w:tc>
          <w:tcPr>
            <w:tcW w:w="660" w:type="dxa"/>
          </w:tcPr>
          <w:p w:rsidR="00C24A92" w:rsidRDefault="00C24A92">
            <w:pPr>
              <w:pStyle w:val="ConsPlusNormal"/>
              <w:jc w:val="center"/>
            </w:pPr>
            <w:r>
              <w:t>N</w:t>
            </w:r>
          </w:p>
        </w:tc>
        <w:tc>
          <w:tcPr>
            <w:tcW w:w="3734" w:type="dxa"/>
          </w:tcPr>
          <w:p w:rsidR="00C24A92" w:rsidRDefault="00C24A92">
            <w:pPr>
              <w:pStyle w:val="ConsPlusNormal"/>
              <w:jc w:val="center"/>
            </w:pPr>
            <w:r>
              <w:t>Наименование информации, подлежащей опубликованию в СМИ или размещению на сайте Федеральной антимонопольной службы</w:t>
            </w:r>
          </w:p>
        </w:tc>
        <w:tc>
          <w:tcPr>
            <w:tcW w:w="2026" w:type="dxa"/>
          </w:tcPr>
          <w:p w:rsidR="00C24A92" w:rsidRDefault="00C24A92">
            <w:pPr>
              <w:pStyle w:val="ConsPlusNormal"/>
              <w:jc w:val="center"/>
            </w:pPr>
            <w:r>
              <w:t>Сроки передачи</w:t>
            </w:r>
          </w:p>
        </w:tc>
        <w:tc>
          <w:tcPr>
            <w:tcW w:w="3240" w:type="dxa"/>
          </w:tcPr>
          <w:p w:rsidR="00C24A92" w:rsidRDefault="00C24A92">
            <w:pPr>
              <w:pStyle w:val="ConsPlusNormal"/>
              <w:jc w:val="center"/>
            </w:pPr>
            <w:r>
              <w:t>Ответственные лица за передачу информации пресс-секретарю территориального органа Федеральной антимонопольной службы</w:t>
            </w:r>
          </w:p>
        </w:tc>
      </w:tr>
      <w:tr w:rsidR="00C24A92">
        <w:tc>
          <w:tcPr>
            <w:tcW w:w="660" w:type="dxa"/>
          </w:tcPr>
          <w:p w:rsidR="00C24A92" w:rsidRDefault="00C24A92">
            <w:pPr>
              <w:pStyle w:val="ConsPlusNormal"/>
              <w:outlineLvl w:val="2"/>
            </w:pPr>
            <w:r>
              <w:t>1.</w:t>
            </w:r>
          </w:p>
        </w:tc>
        <w:tc>
          <w:tcPr>
            <w:tcW w:w="3734" w:type="dxa"/>
          </w:tcPr>
          <w:p w:rsidR="00C24A92" w:rsidRDefault="00C24A92">
            <w:pPr>
              <w:pStyle w:val="ConsPlusNormal"/>
              <w:jc w:val="both"/>
            </w:pPr>
            <w:r>
              <w:t>Общая информация о территориальном органе Федеральной антимонопольной службы</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1.1.</w:t>
            </w:r>
          </w:p>
        </w:tc>
        <w:tc>
          <w:tcPr>
            <w:tcW w:w="3734" w:type="dxa"/>
          </w:tcPr>
          <w:p w:rsidR="00C24A92" w:rsidRDefault="00C24A92">
            <w:pPr>
              <w:pStyle w:val="ConsPlusNormal"/>
              <w:jc w:val="both"/>
            </w:pPr>
            <w:r>
              <w:t xml:space="preserve">Общая справочная информация о территориальном органе Федеральной антимонопольной службы (полное и сокращенное наименование, структура, сведения о руководителе и заместителях руководителя территориального органа, начальниках структурных подразделений территориального органа Федеральной </w:t>
            </w:r>
            <w:r>
              <w:lastRenderedPageBreak/>
              <w:t>антимонопольной службы, контактная информация и т.д.), сведения о полномочиях территориального органа Федеральной антимонопольной службы, задачах и функциях отделов территориального органа Федеральной антимонопольной службы, перечень законов и иных нормативных правовых актов, определяющих полномочия, задачи и функции</w:t>
            </w:r>
          </w:p>
        </w:tc>
        <w:tc>
          <w:tcPr>
            <w:tcW w:w="2026" w:type="dxa"/>
          </w:tcPr>
          <w:p w:rsidR="00C24A92" w:rsidRDefault="00C24A92">
            <w:pPr>
              <w:pStyle w:val="ConsPlusNormal"/>
              <w:jc w:val="both"/>
            </w:pPr>
            <w:r>
              <w:lastRenderedPageBreak/>
              <w:t>Поддерживается в актуальном состоянии</w:t>
            </w:r>
          </w:p>
        </w:tc>
        <w:tc>
          <w:tcPr>
            <w:tcW w:w="3240" w:type="dxa"/>
          </w:tcPr>
          <w:p w:rsidR="00C24A92" w:rsidRDefault="00C24A92">
            <w:pPr>
              <w:pStyle w:val="ConsPlusNormal"/>
              <w:jc w:val="both"/>
            </w:pPr>
            <w:r>
              <w:t>Отдел (государственный гражданский служащий), ответственный за кадровую работу, отдел (государственный гражданский служащий), ответственный за правовое обеспечение деятельности</w:t>
            </w:r>
          </w:p>
        </w:tc>
      </w:tr>
      <w:tr w:rsidR="00C24A92">
        <w:tc>
          <w:tcPr>
            <w:tcW w:w="660" w:type="dxa"/>
          </w:tcPr>
          <w:p w:rsidR="00C24A92" w:rsidRDefault="00C24A92">
            <w:pPr>
              <w:pStyle w:val="ConsPlusNormal"/>
            </w:pPr>
            <w:r>
              <w:lastRenderedPageBreak/>
              <w:t>1.2.</w:t>
            </w:r>
          </w:p>
        </w:tc>
        <w:tc>
          <w:tcPr>
            <w:tcW w:w="3734" w:type="dxa"/>
          </w:tcPr>
          <w:p w:rsidR="00C24A92" w:rsidRDefault="00C24A92">
            <w:pPr>
              <w:pStyle w:val="ConsPlusNormal"/>
              <w:jc w:val="both"/>
            </w:pPr>
            <w:r>
              <w:t>Сведения о СМИ, учрежденных территориальным органом Федеральной антимонопольной службы, контакты СМИ и адреса официальных сайтов СМИ, а также сведения о финансировании содержания СМИ (отсутствии финансирования) из бюджета</w:t>
            </w:r>
          </w:p>
        </w:tc>
        <w:tc>
          <w:tcPr>
            <w:tcW w:w="2026" w:type="dxa"/>
          </w:tcPr>
          <w:p w:rsidR="00C24A92" w:rsidRDefault="00C24A92">
            <w:pPr>
              <w:pStyle w:val="ConsPlusNormal"/>
              <w:jc w:val="both"/>
            </w:pPr>
            <w:r>
              <w:t>Не позднее 5 рабочих дней со дня регистрации СМИ</w:t>
            </w:r>
          </w:p>
        </w:tc>
        <w:tc>
          <w:tcPr>
            <w:tcW w:w="3240" w:type="dxa"/>
          </w:tcPr>
          <w:p w:rsidR="00C24A92" w:rsidRDefault="00C24A92">
            <w:pPr>
              <w:pStyle w:val="ConsPlusNormal"/>
              <w:jc w:val="both"/>
            </w:pPr>
            <w:r>
              <w:t>Редактор СМИ</w:t>
            </w:r>
          </w:p>
        </w:tc>
      </w:tr>
      <w:tr w:rsidR="00C24A92">
        <w:tc>
          <w:tcPr>
            <w:tcW w:w="660" w:type="dxa"/>
          </w:tcPr>
          <w:p w:rsidR="00C24A92" w:rsidRDefault="00C24A92">
            <w:pPr>
              <w:pStyle w:val="ConsPlusNormal"/>
              <w:outlineLvl w:val="2"/>
            </w:pPr>
            <w:r>
              <w:t>2.</w:t>
            </w:r>
          </w:p>
        </w:tc>
        <w:tc>
          <w:tcPr>
            <w:tcW w:w="3734" w:type="dxa"/>
          </w:tcPr>
          <w:p w:rsidR="00C24A92" w:rsidRDefault="00C24A92">
            <w:pPr>
              <w:pStyle w:val="ConsPlusNormal"/>
              <w:jc w:val="both"/>
            </w:pPr>
            <w:r>
              <w:t>Информация о нормотворческой деятельности ФАС России</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2.1.</w:t>
            </w:r>
          </w:p>
        </w:tc>
        <w:tc>
          <w:tcPr>
            <w:tcW w:w="3734" w:type="dxa"/>
          </w:tcPr>
          <w:p w:rsidR="00C24A92" w:rsidRDefault="00C24A92">
            <w:pPr>
              <w:pStyle w:val="ConsPlusNormal"/>
              <w:jc w:val="both"/>
            </w:pPr>
            <w:r>
              <w:t>Информация о нормотворческой деятельности Федеральной антимонопольной службы (для пресс-релиза)</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t>2.2.</w:t>
            </w:r>
          </w:p>
        </w:tc>
        <w:tc>
          <w:tcPr>
            <w:tcW w:w="3734" w:type="dxa"/>
          </w:tcPr>
          <w:p w:rsidR="00C24A92" w:rsidRDefault="00C24A92">
            <w:pPr>
              <w:pStyle w:val="ConsPlusNormal"/>
              <w:jc w:val="both"/>
            </w:pPr>
            <w:r>
              <w:t xml:space="preserve">Сведения о судебных постановлениях по делам о признании недействующими нормативных правовых актов ФАС России, включая </w:t>
            </w:r>
            <w:r>
              <w:lastRenderedPageBreak/>
              <w:t>административные регламенты ФАС России со ссылкой на соответствующий раздел на официальном сайте Федеральной антимонопольной службы</w:t>
            </w:r>
          </w:p>
        </w:tc>
        <w:tc>
          <w:tcPr>
            <w:tcW w:w="2026" w:type="dxa"/>
          </w:tcPr>
          <w:p w:rsidR="00C24A92" w:rsidRDefault="00C24A92">
            <w:pPr>
              <w:pStyle w:val="ConsPlusNormal"/>
              <w:jc w:val="both"/>
            </w:pPr>
            <w:r>
              <w:lastRenderedPageBreak/>
              <w:t xml:space="preserve">В течение 5 рабочих дней с момента публикации </w:t>
            </w:r>
            <w:r>
              <w:lastRenderedPageBreak/>
              <w:t>судебного постановления на официальном сайте</w:t>
            </w:r>
          </w:p>
        </w:tc>
        <w:tc>
          <w:tcPr>
            <w:tcW w:w="3240" w:type="dxa"/>
          </w:tcPr>
          <w:p w:rsidR="00C24A92" w:rsidRDefault="00C24A92">
            <w:pPr>
              <w:pStyle w:val="ConsPlusNormal"/>
              <w:jc w:val="both"/>
            </w:pPr>
            <w:r>
              <w:lastRenderedPageBreak/>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lastRenderedPageBreak/>
              <w:t>2.3.</w:t>
            </w:r>
          </w:p>
        </w:tc>
        <w:tc>
          <w:tcPr>
            <w:tcW w:w="3734" w:type="dxa"/>
          </w:tcPr>
          <w:p w:rsidR="00C24A92" w:rsidRDefault="00C24A92">
            <w:pPr>
              <w:pStyle w:val="ConsPlusNormal"/>
              <w:jc w:val="both"/>
            </w:pPr>
            <w:r>
              <w:t>Судебный и административный порядок обжалования нормативных правовых актов и иных решений, действий (бездействия) территориального органа Федеральной антимонопольной службы</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t>2.4.</w:t>
            </w:r>
          </w:p>
        </w:tc>
        <w:tc>
          <w:tcPr>
            <w:tcW w:w="3734" w:type="dxa"/>
          </w:tcPr>
          <w:p w:rsidR="00C24A92" w:rsidRDefault="00C24A92">
            <w:pPr>
              <w:pStyle w:val="ConsPlusNormal"/>
              <w:jc w:val="both"/>
            </w:pPr>
            <w:r>
              <w:t>Административные регламенты и стандарты государственных услуг</w:t>
            </w:r>
          </w:p>
        </w:tc>
        <w:tc>
          <w:tcPr>
            <w:tcW w:w="2026" w:type="dxa"/>
          </w:tcPr>
          <w:p w:rsidR="00C24A92" w:rsidRDefault="00C24A92">
            <w:pPr>
              <w:pStyle w:val="ConsPlusNormal"/>
              <w:jc w:val="both"/>
            </w:pPr>
            <w:r>
              <w:t>В течение 5 рабочих дней со дня государственной регистрации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outlineLvl w:val="2"/>
            </w:pPr>
            <w:r>
              <w:t>3.</w:t>
            </w:r>
          </w:p>
        </w:tc>
        <w:tc>
          <w:tcPr>
            <w:tcW w:w="3734" w:type="dxa"/>
          </w:tcPr>
          <w:p w:rsidR="00C24A92" w:rsidRDefault="00C24A92">
            <w:pPr>
              <w:pStyle w:val="ConsPlusNormal"/>
              <w:jc w:val="both"/>
            </w:pPr>
            <w:r>
              <w:t>Общие сведения о деятельности территориального органа Федеральной антимонопольной службы</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3.1.</w:t>
            </w:r>
          </w:p>
        </w:tc>
        <w:tc>
          <w:tcPr>
            <w:tcW w:w="3734" w:type="dxa"/>
          </w:tcPr>
          <w:p w:rsidR="00C24A92" w:rsidRDefault="00C24A92">
            <w:pPr>
              <w:pStyle w:val="ConsPlusNormal"/>
              <w:jc w:val="both"/>
            </w:pPr>
            <w:r>
              <w:t>Сведения о государственных услугах (функциях), предоставляемых (исполняемых) территориальным органом Федеральной антимонопольной службы, и о порядке их исполнения</w:t>
            </w:r>
          </w:p>
        </w:tc>
        <w:tc>
          <w:tcPr>
            <w:tcW w:w="2026" w:type="dxa"/>
          </w:tcPr>
          <w:p w:rsidR="00C24A92" w:rsidRDefault="00C24A92">
            <w:pPr>
              <w:pStyle w:val="ConsPlusNormal"/>
              <w:jc w:val="both"/>
            </w:pPr>
            <w:r>
              <w:t>По мере обновления информации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t>3.2.</w:t>
            </w:r>
          </w:p>
        </w:tc>
        <w:tc>
          <w:tcPr>
            <w:tcW w:w="3734" w:type="dxa"/>
          </w:tcPr>
          <w:p w:rsidR="00C24A92" w:rsidRDefault="00C24A92">
            <w:pPr>
              <w:pStyle w:val="ConsPlusNormal"/>
              <w:jc w:val="both"/>
            </w:pPr>
            <w:r>
              <w:t xml:space="preserve">Планы и показатели основных направлений деятельности территориального органа </w:t>
            </w:r>
            <w:r>
              <w:lastRenderedPageBreak/>
              <w:t>Федеральной антимонопольной службы, в т.ч. планы проведения проверок на очередной год</w:t>
            </w:r>
          </w:p>
        </w:tc>
        <w:tc>
          <w:tcPr>
            <w:tcW w:w="2026" w:type="dxa"/>
          </w:tcPr>
          <w:p w:rsidR="00C24A92" w:rsidRDefault="00C24A92">
            <w:pPr>
              <w:pStyle w:val="ConsPlusNormal"/>
              <w:jc w:val="both"/>
            </w:pPr>
            <w:r>
              <w:lastRenderedPageBreak/>
              <w:t xml:space="preserve">В течение 5 рабочих дней со дня утверждения </w:t>
            </w:r>
            <w:r>
              <w:lastRenderedPageBreak/>
              <w:t>планов</w:t>
            </w:r>
          </w:p>
        </w:tc>
        <w:tc>
          <w:tcPr>
            <w:tcW w:w="3240" w:type="dxa"/>
          </w:tcPr>
          <w:p w:rsidR="00C24A92" w:rsidRDefault="00C24A92">
            <w:pPr>
              <w:pStyle w:val="ConsPlusNormal"/>
              <w:jc w:val="both"/>
            </w:pPr>
            <w:r>
              <w:lastRenderedPageBreak/>
              <w:t xml:space="preserve">Отдел (государственный гражданский служащий), ответственный за подготовку </w:t>
            </w:r>
            <w:r>
              <w:lastRenderedPageBreak/>
              <w:t>планов</w:t>
            </w:r>
          </w:p>
        </w:tc>
      </w:tr>
      <w:tr w:rsidR="00C24A92">
        <w:tc>
          <w:tcPr>
            <w:tcW w:w="660" w:type="dxa"/>
          </w:tcPr>
          <w:p w:rsidR="00C24A92" w:rsidRDefault="00C24A92">
            <w:pPr>
              <w:pStyle w:val="ConsPlusNormal"/>
            </w:pPr>
            <w:r>
              <w:lastRenderedPageBreak/>
              <w:t>3.3.</w:t>
            </w:r>
          </w:p>
        </w:tc>
        <w:tc>
          <w:tcPr>
            <w:tcW w:w="3734" w:type="dxa"/>
          </w:tcPr>
          <w:p w:rsidR="00C24A92" w:rsidRDefault="00C24A92">
            <w:pPr>
              <w:pStyle w:val="ConsPlusNormal"/>
              <w:jc w:val="both"/>
            </w:pPr>
            <w:r>
              <w:t>Обсуждение планов деятельности с референтными группами</w:t>
            </w:r>
          </w:p>
        </w:tc>
        <w:tc>
          <w:tcPr>
            <w:tcW w:w="2026" w:type="dxa"/>
          </w:tcPr>
          <w:p w:rsidR="00C24A92" w:rsidRDefault="00C24A92">
            <w:pPr>
              <w:pStyle w:val="ConsPlusNormal"/>
              <w:jc w:val="both"/>
            </w:pPr>
            <w:r>
              <w:t>По мере обновления информации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t>3.4.</w:t>
            </w:r>
          </w:p>
        </w:tc>
        <w:tc>
          <w:tcPr>
            <w:tcW w:w="3734" w:type="dxa"/>
          </w:tcPr>
          <w:p w:rsidR="00C24A92" w:rsidRDefault="00C24A92">
            <w:pPr>
              <w:pStyle w:val="ConsPlusNormal"/>
              <w:jc w:val="both"/>
            </w:pPr>
            <w:r>
              <w:t>Результаты общественного обсуждения планов деятельности территориальных органов ФАС России</w:t>
            </w:r>
          </w:p>
        </w:tc>
        <w:tc>
          <w:tcPr>
            <w:tcW w:w="2026" w:type="dxa"/>
          </w:tcPr>
          <w:p w:rsidR="00C24A92" w:rsidRDefault="00C24A92">
            <w:pPr>
              <w:pStyle w:val="ConsPlusNormal"/>
              <w:jc w:val="both"/>
            </w:pPr>
            <w:r>
              <w:t>По мере обновления информации</w:t>
            </w:r>
          </w:p>
        </w:tc>
        <w:tc>
          <w:tcPr>
            <w:tcW w:w="3240" w:type="dxa"/>
          </w:tcPr>
          <w:p w:rsidR="00C24A92" w:rsidRDefault="00C24A92">
            <w:pPr>
              <w:pStyle w:val="ConsPlusNormal"/>
              <w:jc w:val="both"/>
            </w:pPr>
            <w:r>
              <w:t>Отдел (государственный гражданский служащий), пресс-секретарь территориального органа Федеральной антимонопольной службы</w:t>
            </w:r>
          </w:p>
        </w:tc>
      </w:tr>
      <w:tr w:rsidR="00C24A92">
        <w:tc>
          <w:tcPr>
            <w:tcW w:w="660" w:type="dxa"/>
          </w:tcPr>
          <w:p w:rsidR="00C24A92" w:rsidRDefault="00C24A92">
            <w:pPr>
              <w:pStyle w:val="ConsPlusNormal"/>
            </w:pPr>
            <w:r>
              <w:t>3.5.</w:t>
            </w:r>
          </w:p>
        </w:tc>
        <w:tc>
          <w:tcPr>
            <w:tcW w:w="3734" w:type="dxa"/>
          </w:tcPr>
          <w:p w:rsidR="00C24A92" w:rsidRDefault="00C24A92">
            <w:pPr>
              <w:pStyle w:val="ConsPlusNormal"/>
              <w:jc w:val="both"/>
            </w:pPr>
            <w:r>
              <w:t>Информация о результатах проверок, проведенных территориальным органом Федеральной антимонопольной службы в пределах своих полномочий</w:t>
            </w:r>
          </w:p>
        </w:tc>
        <w:tc>
          <w:tcPr>
            <w:tcW w:w="2026" w:type="dxa"/>
          </w:tcPr>
          <w:p w:rsidR="00C24A92" w:rsidRDefault="00C24A92">
            <w:pPr>
              <w:pStyle w:val="ConsPlusNormal"/>
              <w:jc w:val="both"/>
            </w:pPr>
            <w:r>
              <w:t>Не позднее 5 рабочих дней с момента получения акта</w:t>
            </w:r>
          </w:p>
        </w:tc>
        <w:tc>
          <w:tcPr>
            <w:tcW w:w="3240" w:type="dxa"/>
          </w:tcPr>
          <w:p w:rsidR="00C24A92" w:rsidRDefault="00C24A92">
            <w:pPr>
              <w:pStyle w:val="ConsPlusNormal"/>
              <w:jc w:val="both"/>
            </w:pPr>
            <w:r>
              <w:t>Отдел (государственный гражданский служащий), ответственный за проведение проверки</w:t>
            </w:r>
          </w:p>
        </w:tc>
      </w:tr>
      <w:tr w:rsidR="00C24A92">
        <w:tc>
          <w:tcPr>
            <w:tcW w:w="660" w:type="dxa"/>
          </w:tcPr>
          <w:p w:rsidR="00C24A92" w:rsidRDefault="00C24A92">
            <w:pPr>
              <w:pStyle w:val="ConsPlusNormal"/>
            </w:pPr>
            <w:r>
              <w:t>3.6.</w:t>
            </w:r>
          </w:p>
        </w:tc>
        <w:tc>
          <w:tcPr>
            <w:tcW w:w="3734" w:type="dxa"/>
          </w:tcPr>
          <w:p w:rsidR="00C24A92" w:rsidRDefault="00C24A92">
            <w:pPr>
              <w:pStyle w:val="ConsPlusNormal"/>
              <w:jc w:val="both"/>
            </w:pPr>
            <w:r>
              <w:t>Информация о результатах проверок, проведенных в территориальном органе Федеральной антимонопольной службы</w:t>
            </w:r>
          </w:p>
        </w:tc>
        <w:tc>
          <w:tcPr>
            <w:tcW w:w="2026" w:type="dxa"/>
          </w:tcPr>
          <w:p w:rsidR="00C24A92" w:rsidRDefault="00C24A92">
            <w:pPr>
              <w:pStyle w:val="ConsPlusNormal"/>
              <w:jc w:val="both"/>
            </w:pPr>
            <w:r>
              <w:t>Не позднее 5 рабочих дней с момента подготовки ответа на замечания по результатам проверки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outlineLvl w:val="2"/>
            </w:pPr>
            <w:r>
              <w:t>4.</w:t>
            </w:r>
          </w:p>
        </w:tc>
        <w:tc>
          <w:tcPr>
            <w:tcW w:w="3734" w:type="dxa"/>
          </w:tcPr>
          <w:p w:rsidR="00C24A92" w:rsidRDefault="00C24A92">
            <w:pPr>
              <w:pStyle w:val="ConsPlusNormal"/>
              <w:jc w:val="both"/>
            </w:pPr>
            <w:r>
              <w:t>Информация о текущей деятельности территориального органа Федеральной антимонопольной службы</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4.1.</w:t>
            </w:r>
          </w:p>
        </w:tc>
        <w:tc>
          <w:tcPr>
            <w:tcW w:w="3734" w:type="dxa"/>
          </w:tcPr>
          <w:p w:rsidR="00C24A92" w:rsidRDefault="00C24A92">
            <w:pPr>
              <w:pStyle w:val="ConsPlusNormal"/>
              <w:jc w:val="both"/>
            </w:pPr>
            <w:r>
              <w:t xml:space="preserve">Информационные и аналитические </w:t>
            </w:r>
            <w:r>
              <w:lastRenderedPageBreak/>
              <w:t>материалы (доклады, отчеты, обзоры и т.д.) о деятельности территориального органа Федеральной антимонопольной службы</w:t>
            </w:r>
          </w:p>
        </w:tc>
        <w:tc>
          <w:tcPr>
            <w:tcW w:w="2026" w:type="dxa"/>
          </w:tcPr>
          <w:p w:rsidR="00C24A92" w:rsidRDefault="00C24A92">
            <w:pPr>
              <w:pStyle w:val="ConsPlusNormal"/>
              <w:jc w:val="both"/>
            </w:pPr>
            <w:r>
              <w:lastRenderedPageBreak/>
              <w:t xml:space="preserve">Поддерживается в </w:t>
            </w:r>
            <w:r>
              <w:lastRenderedPageBreak/>
              <w:t>актуальном состоянии</w:t>
            </w:r>
          </w:p>
        </w:tc>
        <w:tc>
          <w:tcPr>
            <w:tcW w:w="3240" w:type="dxa"/>
          </w:tcPr>
          <w:p w:rsidR="00C24A92" w:rsidRDefault="00C24A92">
            <w:pPr>
              <w:pStyle w:val="ConsPlusNormal"/>
              <w:jc w:val="both"/>
            </w:pPr>
            <w:r>
              <w:lastRenderedPageBreak/>
              <w:t xml:space="preserve">Отделы (государственный </w:t>
            </w:r>
            <w:r>
              <w:lastRenderedPageBreak/>
              <w:t>гражданский служащий), ответственные за подготовку информационных и аналитических материалов</w:t>
            </w:r>
          </w:p>
        </w:tc>
      </w:tr>
      <w:tr w:rsidR="00C24A92">
        <w:tc>
          <w:tcPr>
            <w:tcW w:w="660" w:type="dxa"/>
          </w:tcPr>
          <w:p w:rsidR="00C24A92" w:rsidRDefault="00C24A92">
            <w:pPr>
              <w:pStyle w:val="ConsPlusNormal"/>
            </w:pPr>
            <w:r>
              <w:lastRenderedPageBreak/>
              <w:t>4.2.</w:t>
            </w:r>
          </w:p>
        </w:tc>
        <w:tc>
          <w:tcPr>
            <w:tcW w:w="3734" w:type="dxa"/>
          </w:tcPr>
          <w:p w:rsidR="00C24A92" w:rsidRDefault="00C24A92">
            <w:pPr>
              <w:pStyle w:val="ConsPlusNormal"/>
              <w:jc w:val="both"/>
            </w:pPr>
            <w:r>
              <w:t>Информация об официальных визитах и о рабочих поездках руководителя территориального органа Федеральной антимонопольной службы, его заместителей и официальных делегаций территориального органа Федеральной антимонопольной службы</w:t>
            </w:r>
          </w:p>
        </w:tc>
        <w:tc>
          <w:tcPr>
            <w:tcW w:w="2026" w:type="dxa"/>
          </w:tcPr>
          <w:p w:rsidR="00C24A92" w:rsidRDefault="00C24A92">
            <w:pPr>
              <w:pStyle w:val="ConsPlusNormal"/>
              <w:jc w:val="both"/>
            </w:pPr>
            <w:r>
              <w:t>Анонсы - в течение суток перед началом мероприятия.</w:t>
            </w:r>
          </w:p>
          <w:p w:rsidR="00C24A92" w:rsidRDefault="00C24A92">
            <w:pPr>
              <w:pStyle w:val="ConsPlusNormal"/>
              <w:jc w:val="both"/>
            </w:pPr>
            <w:r>
              <w:t>Итоги визита - в течение суток после окончания мероприятия, но не позднее, чем на следующий рабочий день</w:t>
            </w:r>
          </w:p>
        </w:tc>
        <w:tc>
          <w:tcPr>
            <w:tcW w:w="3240" w:type="dxa"/>
          </w:tcPr>
          <w:p w:rsidR="00C24A92" w:rsidRDefault="00C24A92">
            <w:pPr>
              <w:pStyle w:val="ConsPlusNormal"/>
              <w:jc w:val="both"/>
            </w:pPr>
            <w:r>
              <w:t>Руководитель, заместители руководителя или отдел (государственный гражданский служащий), ответственный за подготовку визита</w:t>
            </w:r>
          </w:p>
        </w:tc>
      </w:tr>
      <w:tr w:rsidR="00C24A92">
        <w:tc>
          <w:tcPr>
            <w:tcW w:w="660" w:type="dxa"/>
          </w:tcPr>
          <w:p w:rsidR="00C24A92" w:rsidRDefault="00C24A92">
            <w:pPr>
              <w:pStyle w:val="ConsPlusNormal"/>
            </w:pPr>
            <w:r>
              <w:t>4.3.</w:t>
            </w:r>
          </w:p>
        </w:tc>
        <w:tc>
          <w:tcPr>
            <w:tcW w:w="3734" w:type="dxa"/>
          </w:tcPr>
          <w:p w:rsidR="00C24A92" w:rsidRDefault="00C24A92">
            <w:pPr>
              <w:pStyle w:val="ConsPlusNormal"/>
              <w:jc w:val="both"/>
            </w:pPr>
            <w:r>
              <w:t>Тексты официальных выступлений и заявлений (или их тезисы, презентации или аудиозаписи) руководителя и заместителей руководителя</w:t>
            </w:r>
          </w:p>
        </w:tc>
        <w:tc>
          <w:tcPr>
            <w:tcW w:w="2026" w:type="dxa"/>
          </w:tcPr>
          <w:p w:rsidR="00C24A92" w:rsidRDefault="00C24A92">
            <w:pPr>
              <w:pStyle w:val="ConsPlusNormal"/>
              <w:jc w:val="both"/>
            </w:pPr>
            <w:r>
              <w:t>В течение 2 рабочих дней со дня выступления</w:t>
            </w:r>
          </w:p>
        </w:tc>
        <w:tc>
          <w:tcPr>
            <w:tcW w:w="3240" w:type="dxa"/>
          </w:tcPr>
          <w:p w:rsidR="00C24A92" w:rsidRDefault="00C24A92">
            <w:pPr>
              <w:pStyle w:val="ConsPlusNormal"/>
              <w:jc w:val="both"/>
            </w:pPr>
            <w:r>
              <w:t>Отделы (государственный гражданский служащий), ответственные за подготовку выступлений</w:t>
            </w:r>
          </w:p>
        </w:tc>
      </w:tr>
      <w:tr w:rsidR="00C24A92">
        <w:tc>
          <w:tcPr>
            <w:tcW w:w="660" w:type="dxa"/>
          </w:tcPr>
          <w:p w:rsidR="00C24A92" w:rsidRDefault="00C24A92">
            <w:pPr>
              <w:pStyle w:val="ConsPlusNormal"/>
            </w:pPr>
            <w:r>
              <w:t>4.4.</w:t>
            </w:r>
          </w:p>
        </w:tc>
        <w:tc>
          <w:tcPr>
            <w:tcW w:w="3734" w:type="dxa"/>
          </w:tcPr>
          <w:p w:rsidR="00C24A92" w:rsidRDefault="00C24A92">
            <w:pPr>
              <w:pStyle w:val="ConsPlusNormal"/>
              <w:jc w:val="both"/>
            </w:pPr>
            <w:r>
              <w:t>Сведения о возбуждении дел о нарушении антимонопольного законодательства, законодательства в сфере деятельности субъектов естественных монополий, законодательства о рекламе</w:t>
            </w:r>
          </w:p>
        </w:tc>
        <w:tc>
          <w:tcPr>
            <w:tcW w:w="2026" w:type="dxa"/>
          </w:tcPr>
          <w:p w:rsidR="00C24A92" w:rsidRDefault="00C24A92">
            <w:pPr>
              <w:pStyle w:val="ConsPlusNormal"/>
              <w:jc w:val="both"/>
            </w:pPr>
            <w:r>
              <w:t>В течение 2 рабочих дней с момента возбуждения дела</w:t>
            </w:r>
          </w:p>
        </w:tc>
        <w:tc>
          <w:tcPr>
            <w:tcW w:w="3240" w:type="dxa"/>
          </w:tcPr>
          <w:p w:rsidR="00C24A92" w:rsidRDefault="00C24A92">
            <w:pPr>
              <w:pStyle w:val="ConsPlusNormal"/>
              <w:jc w:val="both"/>
            </w:pPr>
            <w:r>
              <w:t>Отдел (государственный гражданский служащий), ответственный за возбуждение дела</w:t>
            </w:r>
          </w:p>
        </w:tc>
      </w:tr>
      <w:tr w:rsidR="00C24A92">
        <w:tc>
          <w:tcPr>
            <w:tcW w:w="660" w:type="dxa"/>
          </w:tcPr>
          <w:p w:rsidR="00C24A92" w:rsidRDefault="00C24A92">
            <w:pPr>
              <w:pStyle w:val="ConsPlusNormal"/>
            </w:pPr>
            <w:r>
              <w:t>4.5.</w:t>
            </w:r>
          </w:p>
        </w:tc>
        <w:tc>
          <w:tcPr>
            <w:tcW w:w="3734" w:type="dxa"/>
          </w:tcPr>
          <w:p w:rsidR="00C24A92" w:rsidRDefault="00C24A92">
            <w:pPr>
              <w:pStyle w:val="ConsPlusNormal"/>
              <w:jc w:val="both"/>
            </w:pPr>
            <w:r>
              <w:t xml:space="preserve">Сведения о направлении в хозяйствующие субъекты и органы власти предупреждений и </w:t>
            </w:r>
            <w:r>
              <w:lastRenderedPageBreak/>
              <w:t>предостережений и результаты их исполнения</w:t>
            </w:r>
          </w:p>
        </w:tc>
        <w:tc>
          <w:tcPr>
            <w:tcW w:w="2026" w:type="dxa"/>
          </w:tcPr>
          <w:p w:rsidR="00C24A92" w:rsidRDefault="00C24A92">
            <w:pPr>
              <w:pStyle w:val="ConsPlusNormal"/>
              <w:jc w:val="both"/>
            </w:pPr>
            <w:r>
              <w:lastRenderedPageBreak/>
              <w:t xml:space="preserve">В течение 2 рабочих дней с момента </w:t>
            </w:r>
            <w:r>
              <w:lastRenderedPageBreak/>
              <w:t>направления предостережения и предупреждения, в течение 2 суток с момента получения ответа о выполнении предостережения или предупреждения</w:t>
            </w:r>
          </w:p>
        </w:tc>
        <w:tc>
          <w:tcPr>
            <w:tcW w:w="3240" w:type="dxa"/>
          </w:tcPr>
          <w:p w:rsidR="00C24A92" w:rsidRDefault="00C24A92">
            <w:pPr>
              <w:pStyle w:val="ConsPlusNormal"/>
              <w:jc w:val="both"/>
            </w:pPr>
            <w:r>
              <w:lastRenderedPageBreak/>
              <w:t xml:space="preserve">Отдел (государственный гражданский служащий), ответственный за подготовку </w:t>
            </w:r>
            <w:r>
              <w:lastRenderedPageBreak/>
              <w:t>предупреждений и предостережений, 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lastRenderedPageBreak/>
              <w:t>4.6.</w:t>
            </w:r>
          </w:p>
        </w:tc>
        <w:tc>
          <w:tcPr>
            <w:tcW w:w="3734" w:type="dxa"/>
          </w:tcPr>
          <w:p w:rsidR="00C24A92" w:rsidRDefault="00C24A92">
            <w:pPr>
              <w:pStyle w:val="ConsPlusNormal"/>
              <w:jc w:val="both"/>
            </w:pPr>
            <w:r>
              <w:t>Краткая информация о принятых решениях, выданных предписаниях и рекомендациях (для пресс-релиза), постановлениях о наложении штрафов на хозяйствующие субъекты</w:t>
            </w:r>
          </w:p>
        </w:tc>
        <w:tc>
          <w:tcPr>
            <w:tcW w:w="2026" w:type="dxa"/>
          </w:tcPr>
          <w:p w:rsidR="00C24A92" w:rsidRDefault="00C24A92">
            <w:pPr>
              <w:pStyle w:val="ConsPlusNormal"/>
              <w:jc w:val="both"/>
            </w:pPr>
            <w:r>
              <w:t>В течение 2 рабочих дней с момента принятия решения</w:t>
            </w:r>
          </w:p>
        </w:tc>
        <w:tc>
          <w:tcPr>
            <w:tcW w:w="3240" w:type="dxa"/>
          </w:tcPr>
          <w:p w:rsidR="00C24A92" w:rsidRDefault="00C24A92">
            <w:pPr>
              <w:pStyle w:val="ConsPlusNormal"/>
              <w:jc w:val="both"/>
            </w:pPr>
            <w:r>
              <w:t>Отдел (государственный гражданский служащий), входящий в Комиссию</w:t>
            </w:r>
          </w:p>
        </w:tc>
      </w:tr>
      <w:tr w:rsidR="00C24A92">
        <w:tc>
          <w:tcPr>
            <w:tcW w:w="660" w:type="dxa"/>
          </w:tcPr>
          <w:p w:rsidR="00C24A92" w:rsidRDefault="00C24A92">
            <w:pPr>
              <w:pStyle w:val="ConsPlusNormal"/>
            </w:pPr>
            <w:r>
              <w:t>4.7.</w:t>
            </w:r>
          </w:p>
        </w:tc>
        <w:tc>
          <w:tcPr>
            <w:tcW w:w="3734" w:type="dxa"/>
          </w:tcPr>
          <w:p w:rsidR="00C24A92" w:rsidRDefault="00C24A92">
            <w:pPr>
              <w:pStyle w:val="ConsPlusNormal"/>
              <w:jc w:val="both"/>
            </w:pPr>
            <w:r>
              <w:t>Краткая информация о принятых решениях по жалобам в сфере контрактной системы</w:t>
            </w:r>
          </w:p>
        </w:tc>
        <w:tc>
          <w:tcPr>
            <w:tcW w:w="2026" w:type="dxa"/>
          </w:tcPr>
          <w:p w:rsidR="00C24A92" w:rsidRDefault="00C24A92">
            <w:pPr>
              <w:pStyle w:val="ConsPlusNormal"/>
              <w:jc w:val="both"/>
            </w:pPr>
            <w:r>
              <w:t>В течение 3 рабочих дней с момента принятия решения</w:t>
            </w:r>
          </w:p>
        </w:tc>
        <w:tc>
          <w:tcPr>
            <w:tcW w:w="3240" w:type="dxa"/>
          </w:tcPr>
          <w:p w:rsidR="00C24A92" w:rsidRDefault="00C24A92">
            <w:pPr>
              <w:pStyle w:val="ConsPlusNormal"/>
              <w:jc w:val="both"/>
            </w:pPr>
            <w:r>
              <w:t>Отдел (государственный гражданский служащий), входящий в Комиссию</w:t>
            </w:r>
          </w:p>
        </w:tc>
      </w:tr>
      <w:tr w:rsidR="00C24A92">
        <w:tc>
          <w:tcPr>
            <w:tcW w:w="660" w:type="dxa"/>
          </w:tcPr>
          <w:p w:rsidR="00C24A92" w:rsidRDefault="00C24A92">
            <w:pPr>
              <w:pStyle w:val="ConsPlusNormal"/>
            </w:pPr>
            <w:r>
              <w:t>4.8.</w:t>
            </w:r>
          </w:p>
        </w:tc>
        <w:tc>
          <w:tcPr>
            <w:tcW w:w="3734" w:type="dxa"/>
          </w:tcPr>
          <w:p w:rsidR="00C24A92" w:rsidRDefault="00C24A92">
            <w:pPr>
              <w:pStyle w:val="ConsPlusNormal"/>
              <w:jc w:val="both"/>
            </w:pPr>
            <w:r>
              <w:t>Копии решений и предписаний ФАС России по фактам нарушения антимонопольного законодательства, законодательства о размещении заказов и законодательства о рекламе, постановлений о наложении штрафов на хозяйствующий субъект</w:t>
            </w:r>
          </w:p>
        </w:tc>
        <w:tc>
          <w:tcPr>
            <w:tcW w:w="2026" w:type="dxa"/>
          </w:tcPr>
          <w:p w:rsidR="00C24A92" w:rsidRDefault="00C24A92">
            <w:pPr>
              <w:pStyle w:val="ConsPlusNormal"/>
              <w:jc w:val="both"/>
            </w:pPr>
            <w:r>
              <w:t>В течение 2 рабочих дней с момента присвоения исходящего номера в системе электронного документооборота Кодекс</w:t>
            </w:r>
          </w:p>
        </w:tc>
        <w:tc>
          <w:tcPr>
            <w:tcW w:w="3240" w:type="dxa"/>
          </w:tcPr>
          <w:p w:rsidR="00C24A92" w:rsidRDefault="00C24A92">
            <w:pPr>
              <w:pStyle w:val="ConsPlusNormal"/>
              <w:jc w:val="both"/>
            </w:pPr>
            <w:r>
              <w:t>Отдел (государственный гражданский служащий), ответственный за подготовку решений, предписаний</w:t>
            </w:r>
          </w:p>
        </w:tc>
      </w:tr>
      <w:tr w:rsidR="00C24A92">
        <w:tc>
          <w:tcPr>
            <w:tcW w:w="660" w:type="dxa"/>
          </w:tcPr>
          <w:p w:rsidR="00C24A92" w:rsidRDefault="00C24A92">
            <w:pPr>
              <w:pStyle w:val="ConsPlusNormal"/>
            </w:pPr>
            <w:r>
              <w:t>4.9.</w:t>
            </w:r>
          </w:p>
        </w:tc>
        <w:tc>
          <w:tcPr>
            <w:tcW w:w="3734" w:type="dxa"/>
          </w:tcPr>
          <w:p w:rsidR="00C24A92" w:rsidRDefault="00C24A92">
            <w:pPr>
              <w:pStyle w:val="ConsPlusNormal"/>
              <w:jc w:val="both"/>
            </w:pPr>
            <w:r>
              <w:t xml:space="preserve">Краткая информация о судебных решениях по делам с участием </w:t>
            </w:r>
            <w:r>
              <w:lastRenderedPageBreak/>
              <w:t>территориального органа Федеральной антимонопольной службы (для пресс-релиза)</w:t>
            </w:r>
          </w:p>
        </w:tc>
        <w:tc>
          <w:tcPr>
            <w:tcW w:w="2026" w:type="dxa"/>
          </w:tcPr>
          <w:p w:rsidR="00C24A92" w:rsidRDefault="00C24A92">
            <w:pPr>
              <w:pStyle w:val="ConsPlusNormal"/>
              <w:jc w:val="both"/>
            </w:pPr>
            <w:r>
              <w:lastRenderedPageBreak/>
              <w:t xml:space="preserve">В течение 2 рабочих дней с </w:t>
            </w:r>
            <w:r>
              <w:lastRenderedPageBreak/>
              <w:t>момента принятия решения судом</w:t>
            </w:r>
          </w:p>
        </w:tc>
        <w:tc>
          <w:tcPr>
            <w:tcW w:w="3240" w:type="dxa"/>
          </w:tcPr>
          <w:p w:rsidR="00C24A92" w:rsidRDefault="00C24A92">
            <w:pPr>
              <w:pStyle w:val="ConsPlusNormal"/>
              <w:jc w:val="both"/>
            </w:pPr>
            <w:r>
              <w:lastRenderedPageBreak/>
              <w:t xml:space="preserve">Отдел (государственный гражданский служащий), </w:t>
            </w:r>
            <w:r>
              <w:lastRenderedPageBreak/>
              <w:t>ответственный за ведение дела в суде</w:t>
            </w:r>
          </w:p>
        </w:tc>
      </w:tr>
      <w:tr w:rsidR="00C24A92">
        <w:tc>
          <w:tcPr>
            <w:tcW w:w="660" w:type="dxa"/>
          </w:tcPr>
          <w:p w:rsidR="00C24A92" w:rsidRDefault="00C24A92">
            <w:pPr>
              <w:pStyle w:val="ConsPlusNormal"/>
            </w:pPr>
            <w:r>
              <w:lastRenderedPageBreak/>
              <w:t>4.10.</w:t>
            </w:r>
          </w:p>
        </w:tc>
        <w:tc>
          <w:tcPr>
            <w:tcW w:w="3734" w:type="dxa"/>
          </w:tcPr>
          <w:p w:rsidR="00C24A92" w:rsidRDefault="00C24A92">
            <w:pPr>
              <w:pStyle w:val="ConsPlusNormal"/>
              <w:jc w:val="both"/>
            </w:pPr>
            <w:r>
              <w:t>Копии судебных актов по делам с участием территориального органа Федеральной антимонопольной службы</w:t>
            </w:r>
          </w:p>
        </w:tc>
        <w:tc>
          <w:tcPr>
            <w:tcW w:w="2026" w:type="dxa"/>
          </w:tcPr>
          <w:p w:rsidR="00C24A92" w:rsidRDefault="00C24A92">
            <w:pPr>
              <w:pStyle w:val="ConsPlusNormal"/>
              <w:jc w:val="both"/>
            </w:pPr>
            <w:r>
              <w:t>В течение пяти рабочих дней с момента акта суда</w:t>
            </w:r>
          </w:p>
        </w:tc>
        <w:tc>
          <w:tcPr>
            <w:tcW w:w="3240" w:type="dxa"/>
          </w:tcPr>
          <w:p w:rsidR="00C24A92" w:rsidRDefault="00C24A92">
            <w:pPr>
              <w:pStyle w:val="ConsPlusNormal"/>
              <w:jc w:val="both"/>
            </w:pPr>
            <w:r>
              <w:t>Отдел (государственный гражданский служащий), ответственный за ведение дела в суде</w:t>
            </w:r>
          </w:p>
        </w:tc>
      </w:tr>
      <w:tr w:rsidR="00C24A92">
        <w:tc>
          <w:tcPr>
            <w:tcW w:w="660" w:type="dxa"/>
          </w:tcPr>
          <w:p w:rsidR="00C24A92" w:rsidRDefault="00C24A92">
            <w:pPr>
              <w:pStyle w:val="ConsPlusNormal"/>
            </w:pPr>
            <w:r>
              <w:t>4.11.</w:t>
            </w:r>
          </w:p>
        </w:tc>
        <w:tc>
          <w:tcPr>
            <w:tcW w:w="3734" w:type="dxa"/>
          </w:tcPr>
          <w:p w:rsidR="00C24A92" w:rsidRDefault="00C24A92">
            <w:pPr>
              <w:pStyle w:val="ConsPlusNormal"/>
              <w:jc w:val="both"/>
            </w:pPr>
            <w:r>
              <w:t>Информация о факте подачи ходатайств юридическими и физическими лицами (без раскрытия параметров сделок, заявленных в них) и о принятых по ним решениях и/или предписаниях</w:t>
            </w:r>
          </w:p>
        </w:tc>
        <w:tc>
          <w:tcPr>
            <w:tcW w:w="2026" w:type="dxa"/>
          </w:tcPr>
          <w:p w:rsidR="00C24A92" w:rsidRDefault="00C24A92">
            <w:pPr>
              <w:pStyle w:val="ConsPlusNormal"/>
              <w:jc w:val="both"/>
            </w:pPr>
            <w:r>
              <w:t>В день поступления запроса СМИ</w:t>
            </w:r>
          </w:p>
        </w:tc>
        <w:tc>
          <w:tcPr>
            <w:tcW w:w="3240" w:type="dxa"/>
          </w:tcPr>
          <w:p w:rsidR="00C24A92" w:rsidRDefault="00C24A92">
            <w:pPr>
              <w:pStyle w:val="ConsPlusNormal"/>
              <w:jc w:val="both"/>
            </w:pPr>
            <w:r>
              <w:t>Государственный гражданский служащий, ответственный за рассмотрение ходатайства</w:t>
            </w:r>
          </w:p>
        </w:tc>
      </w:tr>
      <w:tr w:rsidR="00C24A92">
        <w:tc>
          <w:tcPr>
            <w:tcW w:w="660" w:type="dxa"/>
          </w:tcPr>
          <w:p w:rsidR="00C24A92" w:rsidRDefault="00C24A92">
            <w:pPr>
              <w:pStyle w:val="ConsPlusNormal"/>
            </w:pPr>
            <w:r>
              <w:t>4.12.</w:t>
            </w:r>
          </w:p>
        </w:tc>
        <w:tc>
          <w:tcPr>
            <w:tcW w:w="3734" w:type="dxa"/>
          </w:tcPr>
          <w:p w:rsidR="00C24A92" w:rsidRDefault="00C24A92">
            <w:pPr>
              <w:pStyle w:val="ConsPlusNormal"/>
              <w:jc w:val="both"/>
            </w:pPr>
            <w:r>
              <w:t>Результаты анализа рынков, проводимого территориальным органом Федеральной антимонопольной службы (для пресс-релиза)</w:t>
            </w:r>
          </w:p>
        </w:tc>
        <w:tc>
          <w:tcPr>
            <w:tcW w:w="2026" w:type="dxa"/>
          </w:tcPr>
          <w:p w:rsidR="00C24A92" w:rsidRDefault="00C24A92">
            <w:pPr>
              <w:pStyle w:val="ConsPlusNormal"/>
              <w:jc w:val="both"/>
            </w:pPr>
            <w:r>
              <w:t>В течение пяти рабочих дней с момента окончательного подведения результатов</w:t>
            </w:r>
          </w:p>
        </w:tc>
        <w:tc>
          <w:tcPr>
            <w:tcW w:w="3240" w:type="dxa"/>
          </w:tcPr>
          <w:p w:rsidR="00C24A92" w:rsidRDefault="00C24A92">
            <w:pPr>
              <w:pStyle w:val="ConsPlusNormal"/>
              <w:jc w:val="both"/>
            </w:pPr>
            <w:r>
              <w:t>Отдел (государственный гражданский служащий), ответственный за проведение анализа</w:t>
            </w:r>
          </w:p>
        </w:tc>
      </w:tr>
      <w:tr w:rsidR="00C24A92">
        <w:tc>
          <w:tcPr>
            <w:tcW w:w="660" w:type="dxa"/>
          </w:tcPr>
          <w:p w:rsidR="00C24A92" w:rsidRDefault="00C24A92">
            <w:pPr>
              <w:pStyle w:val="ConsPlusNormal"/>
            </w:pPr>
            <w:r>
              <w:t>4.13.</w:t>
            </w:r>
          </w:p>
        </w:tc>
        <w:tc>
          <w:tcPr>
            <w:tcW w:w="3734" w:type="dxa"/>
          </w:tcPr>
          <w:p w:rsidR="00C24A92" w:rsidRDefault="00C24A92">
            <w:pPr>
              <w:pStyle w:val="ConsPlusNormal"/>
              <w:jc w:val="both"/>
            </w:pPr>
            <w:r>
              <w:t>Сведения о взаимодействии территориального органа Федеральной антимонопольной службы с иными органами государственной власти, общественными объединениями, политическими партиями, профессиональными союзами, в том числе тексты соглашений о взаимодействии</w:t>
            </w:r>
          </w:p>
        </w:tc>
        <w:tc>
          <w:tcPr>
            <w:tcW w:w="2026" w:type="dxa"/>
          </w:tcPr>
          <w:p w:rsidR="00C24A92" w:rsidRDefault="00C24A92">
            <w:pPr>
              <w:pStyle w:val="ConsPlusNormal"/>
              <w:jc w:val="both"/>
            </w:pPr>
            <w:r>
              <w:t>В течение 5 рабочих дней со дня проведения мероприятия или заключения соглашения о взаимодействии</w:t>
            </w:r>
          </w:p>
        </w:tc>
        <w:tc>
          <w:tcPr>
            <w:tcW w:w="3240" w:type="dxa"/>
          </w:tcPr>
          <w:p w:rsidR="00C24A92" w:rsidRDefault="00C24A92">
            <w:pPr>
              <w:pStyle w:val="ConsPlusNormal"/>
              <w:jc w:val="both"/>
            </w:pPr>
            <w:r>
              <w:t>Отдел (государственный гражданский служащий), ответственный за подготовку текстов соглашений</w:t>
            </w:r>
          </w:p>
        </w:tc>
      </w:tr>
      <w:tr w:rsidR="00C24A92">
        <w:tc>
          <w:tcPr>
            <w:tcW w:w="660" w:type="dxa"/>
          </w:tcPr>
          <w:p w:rsidR="00C24A92" w:rsidRDefault="00C24A92">
            <w:pPr>
              <w:pStyle w:val="ConsPlusNormal"/>
            </w:pPr>
            <w:r>
              <w:t>4.14.</w:t>
            </w:r>
          </w:p>
        </w:tc>
        <w:tc>
          <w:tcPr>
            <w:tcW w:w="3734" w:type="dxa"/>
          </w:tcPr>
          <w:p w:rsidR="00C24A92" w:rsidRDefault="00C24A92">
            <w:pPr>
              <w:pStyle w:val="ConsPlusNormal"/>
              <w:jc w:val="both"/>
            </w:pPr>
            <w:r>
              <w:t xml:space="preserve">Решения по результатам </w:t>
            </w:r>
            <w:r>
              <w:lastRenderedPageBreak/>
              <w:t>рассмотрения ходатайств, поступивших в территориальный орган Федеральной антимонопольной службы</w:t>
            </w:r>
          </w:p>
        </w:tc>
        <w:tc>
          <w:tcPr>
            <w:tcW w:w="2026" w:type="dxa"/>
          </w:tcPr>
          <w:p w:rsidR="00C24A92" w:rsidRDefault="00C24A92">
            <w:pPr>
              <w:pStyle w:val="ConsPlusNormal"/>
              <w:jc w:val="both"/>
            </w:pPr>
            <w:r>
              <w:lastRenderedPageBreak/>
              <w:t xml:space="preserve">В течение 5 суток с </w:t>
            </w:r>
            <w:r>
              <w:lastRenderedPageBreak/>
              <w:t>момента присвоения исходящего номера</w:t>
            </w:r>
          </w:p>
        </w:tc>
        <w:tc>
          <w:tcPr>
            <w:tcW w:w="3240" w:type="dxa"/>
          </w:tcPr>
          <w:p w:rsidR="00C24A92" w:rsidRDefault="00C24A92">
            <w:pPr>
              <w:pStyle w:val="ConsPlusNormal"/>
              <w:jc w:val="both"/>
            </w:pPr>
            <w:r>
              <w:lastRenderedPageBreak/>
              <w:t xml:space="preserve">Отдел (государственный </w:t>
            </w:r>
            <w:r>
              <w:lastRenderedPageBreak/>
              <w:t>гражданский служащий), ответственный за подготовку решения по ходатайству</w:t>
            </w:r>
          </w:p>
        </w:tc>
      </w:tr>
      <w:tr w:rsidR="00C24A92">
        <w:tc>
          <w:tcPr>
            <w:tcW w:w="660" w:type="dxa"/>
          </w:tcPr>
          <w:p w:rsidR="00C24A92" w:rsidRDefault="00C24A92">
            <w:pPr>
              <w:pStyle w:val="ConsPlusNormal"/>
            </w:pPr>
            <w:r>
              <w:lastRenderedPageBreak/>
              <w:t>4.15.</w:t>
            </w:r>
          </w:p>
        </w:tc>
        <w:tc>
          <w:tcPr>
            <w:tcW w:w="3734" w:type="dxa"/>
          </w:tcPr>
          <w:p w:rsidR="00C24A92" w:rsidRDefault="00C24A92">
            <w:pPr>
              <w:pStyle w:val="ConsPlusNormal"/>
              <w:jc w:val="both"/>
            </w:pPr>
            <w:r>
              <w:t>Доклад о состоянии конкуренции в России</w:t>
            </w:r>
          </w:p>
        </w:tc>
        <w:tc>
          <w:tcPr>
            <w:tcW w:w="2026" w:type="dxa"/>
          </w:tcPr>
          <w:p w:rsidR="00C24A92" w:rsidRDefault="00C24A92">
            <w:pPr>
              <w:pStyle w:val="ConsPlusNormal"/>
              <w:jc w:val="both"/>
            </w:pPr>
            <w:r>
              <w:t>Ежегодно</w:t>
            </w:r>
          </w:p>
        </w:tc>
        <w:tc>
          <w:tcPr>
            <w:tcW w:w="3240" w:type="dxa"/>
          </w:tcPr>
          <w:p w:rsidR="00C24A92" w:rsidRDefault="00C24A92">
            <w:pPr>
              <w:pStyle w:val="ConsPlusNormal"/>
              <w:jc w:val="both"/>
            </w:pPr>
            <w:r>
              <w:t>Ссылка на соответствующий раздел официального сайта</w:t>
            </w:r>
          </w:p>
        </w:tc>
      </w:tr>
      <w:tr w:rsidR="00C24A92">
        <w:tc>
          <w:tcPr>
            <w:tcW w:w="660" w:type="dxa"/>
          </w:tcPr>
          <w:p w:rsidR="00C24A92" w:rsidRDefault="00C24A92">
            <w:pPr>
              <w:pStyle w:val="ConsPlusNormal"/>
            </w:pPr>
            <w:r>
              <w:t>4.16.</w:t>
            </w:r>
          </w:p>
        </w:tc>
        <w:tc>
          <w:tcPr>
            <w:tcW w:w="3734" w:type="dxa"/>
          </w:tcPr>
          <w:p w:rsidR="00C24A92" w:rsidRDefault="00C24A92">
            <w:pPr>
              <w:pStyle w:val="ConsPlusNormal"/>
              <w:jc w:val="both"/>
            </w:pPr>
            <w:r>
              <w:t>Разъяснения, рекомендации, методические материалы ФАС России о применении антимонопольного законодательства, законодательства о рекламе</w:t>
            </w:r>
          </w:p>
        </w:tc>
        <w:tc>
          <w:tcPr>
            <w:tcW w:w="2026" w:type="dxa"/>
          </w:tcPr>
          <w:p w:rsidR="00C24A92" w:rsidRDefault="00C24A92">
            <w:pPr>
              <w:pStyle w:val="ConsPlusNormal"/>
              <w:jc w:val="both"/>
            </w:pPr>
            <w:r>
              <w:t>По мере подготовки</w:t>
            </w:r>
          </w:p>
        </w:tc>
        <w:tc>
          <w:tcPr>
            <w:tcW w:w="3240" w:type="dxa"/>
          </w:tcPr>
          <w:p w:rsidR="00C24A92" w:rsidRDefault="00C24A92">
            <w:pPr>
              <w:pStyle w:val="ConsPlusNormal"/>
              <w:jc w:val="both"/>
            </w:pPr>
            <w:r>
              <w:t>Ссылка на соответствующий раздел официального сайта</w:t>
            </w:r>
          </w:p>
        </w:tc>
      </w:tr>
      <w:tr w:rsidR="00C24A92">
        <w:tc>
          <w:tcPr>
            <w:tcW w:w="660" w:type="dxa"/>
          </w:tcPr>
          <w:p w:rsidR="00C24A92" w:rsidRDefault="00C24A92">
            <w:pPr>
              <w:pStyle w:val="ConsPlusNormal"/>
            </w:pPr>
            <w:r>
              <w:t>4.17.</w:t>
            </w:r>
          </w:p>
        </w:tc>
        <w:tc>
          <w:tcPr>
            <w:tcW w:w="3734" w:type="dxa"/>
          </w:tcPr>
          <w:p w:rsidR="00C24A92" w:rsidRDefault="00C24A92">
            <w:pPr>
              <w:pStyle w:val="ConsPlusNormal"/>
              <w:jc w:val="both"/>
            </w:pPr>
            <w:r>
              <w:t>Краткая информация о принятых решениях по делам в сфере гособоронзаказа (для пресс-релиза)</w:t>
            </w:r>
          </w:p>
        </w:tc>
        <w:tc>
          <w:tcPr>
            <w:tcW w:w="2026" w:type="dxa"/>
          </w:tcPr>
          <w:p w:rsidR="00C24A92" w:rsidRDefault="00C24A92">
            <w:pPr>
              <w:pStyle w:val="ConsPlusNormal"/>
              <w:jc w:val="both"/>
            </w:pPr>
            <w:r>
              <w:t>По мере подготовки</w:t>
            </w:r>
          </w:p>
        </w:tc>
        <w:tc>
          <w:tcPr>
            <w:tcW w:w="3240" w:type="dxa"/>
          </w:tcPr>
          <w:p w:rsidR="00C24A92" w:rsidRDefault="00C24A92">
            <w:pPr>
              <w:pStyle w:val="ConsPlusNormal"/>
              <w:jc w:val="both"/>
            </w:pPr>
            <w:r>
              <w:t>Государственный гражданский служащий, ответственный за подготовку текстов, из территориального органа, уполномоченного на осуществление функций по контролю и надзору в сфере гособоронзаказа на территории соответствующих федеральных округов</w:t>
            </w:r>
          </w:p>
        </w:tc>
      </w:tr>
      <w:tr w:rsidR="00C24A92">
        <w:tc>
          <w:tcPr>
            <w:tcW w:w="660" w:type="dxa"/>
          </w:tcPr>
          <w:p w:rsidR="00C24A92" w:rsidRDefault="00C24A92">
            <w:pPr>
              <w:pStyle w:val="ConsPlusNormal"/>
              <w:outlineLvl w:val="2"/>
            </w:pPr>
            <w:r>
              <w:t>5.</w:t>
            </w:r>
          </w:p>
        </w:tc>
        <w:tc>
          <w:tcPr>
            <w:tcW w:w="3734" w:type="dxa"/>
          </w:tcPr>
          <w:p w:rsidR="00C24A92" w:rsidRDefault="00C24A92">
            <w:pPr>
              <w:pStyle w:val="ConsPlusNormal"/>
              <w:jc w:val="both"/>
            </w:pPr>
            <w:r>
              <w:t>Информация о закупках</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5.1.</w:t>
            </w:r>
          </w:p>
        </w:tc>
        <w:tc>
          <w:tcPr>
            <w:tcW w:w="3734" w:type="dxa"/>
          </w:tcPr>
          <w:p w:rsidR="00C24A92" w:rsidRDefault="00C24A92">
            <w:pPr>
              <w:pStyle w:val="ConsPlusNormal"/>
              <w:jc w:val="both"/>
            </w:pPr>
            <w:r>
              <w:t xml:space="preserve">План-график размещения заказов на поставки товаров, выполнение работ и оказание услуг для государственных нужд в соответствии с </w:t>
            </w:r>
            <w:hyperlink r:id="rId37" w:history="1">
              <w:r>
                <w:rPr>
                  <w:color w:val="0000FF"/>
                </w:rPr>
                <w:t>п. 29</w:t>
              </w:r>
            </w:hyperlink>
            <w:r>
              <w:t xml:space="preserve"> перечня информации о деятельности Правительства Российской Федерации, размещаемой в сети "Интернет", утвержденного </w:t>
            </w:r>
            <w:r>
              <w:lastRenderedPageBreak/>
              <w:t>постановлением Правительства Российской Федерации от 24 ноября 2009 г. N 953</w:t>
            </w:r>
          </w:p>
        </w:tc>
        <w:tc>
          <w:tcPr>
            <w:tcW w:w="2026" w:type="dxa"/>
          </w:tcPr>
          <w:p w:rsidR="00C24A92" w:rsidRDefault="00C24A92">
            <w:pPr>
              <w:pStyle w:val="ConsPlusNormal"/>
              <w:jc w:val="both"/>
            </w:pPr>
            <w:r>
              <w:lastRenderedPageBreak/>
              <w:t>Ежеквартально</w:t>
            </w:r>
          </w:p>
        </w:tc>
        <w:tc>
          <w:tcPr>
            <w:tcW w:w="3240" w:type="dxa"/>
          </w:tcPr>
          <w:p w:rsidR="00C24A92" w:rsidRDefault="00C24A92">
            <w:pPr>
              <w:pStyle w:val="ConsPlusNormal"/>
              <w:jc w:val="both"/>
            </w:pPr>
            <w:r>
              <w:t>Государственный гражданский служащий, ответственный за размещение заказов</w:t>
            </w:r>
          </w:p>
        </w:tc>
      </w:tr>
      <w:tr w:rsidR="00C24A92">
        <w:tc>
          <w:tcPr>
            <w:tcW w:w="660" w:type="dxa"/>
          </w:tcPr>
          <w:p w:rsidR="00C24A92" w:rsidRDefault="00C24A92">
            <w:pPr>
              <w:pStyle w:val="ConsPlusNormal"/>
            </w:pPr>
            <w:r>
              <w:lastRenderedPageBreak/>
              <w:t>5.2.</w:t>
            </w:r>
          </w:p>
        </w:tc>
        <w:tc>
          <w:tcPr>
            <w:tcW w:w="3734" w:type="dxa"/>
          </w:tcPr>
          <w:p w:rsidR="00C24A92" w:rsidRDefault="00C24A92">
            <w:pPr>
              <w:pStyle w:val="ConsPlusNormal"/>
              <w:jc w:val="both"/>
            </w:pPr>
            <w:r>
              <w:t xml:space="preserve">Информация о размещении заказов на поставки товаров, выполнение работ, оказание услуг, проводимых ФАС России в соответствии с Федеральным </w:t>
            </w:r>
            <w:hyperlink r:id="rId3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размещение заказов</w:t>
            </w:r>
          </w:p>
        </w:tc>
      </w:tr>
      <w:tr w:rsidR="00C24A92">
        <w:tc>
          <w:tcPr>
            <w:tcW w:w="660" w:type="dxa"/>
          </w:tcPr>
          <w:p w:rsidR="00C24A92" w:rsidRDefault="00C24A92">
            <w:pPr>
              <w:pStyle w:val="ConsPlusNormal"/>
            </w:pPr>
            <w:r>
              <w:t>5.3.</w:t>
            </w:r>
          </w:p>
        </w:tc>
        <w:tc>
          <w:tcPr>
            <w:tcW w:w="3734" w:type="dxa"/>
          </w:tcPr>
          <w:p w:rsidR="00C24A92" w:rsidRDefault="00C24A92">
            <w:pPr>
              <w:pStyle w:val="ConsPlusNormal"/>
              <w:jc w:val="both"/>
            </w:pPr>
            <w:r>
              <w:t>Статистическая информация о ходе размещения заказов для нужд ТО ФАС России (среднее количество участников, процент экономии)</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размещение заказов</w:t>
            </w:r>
          </w:p>
        </w:tc>
      </w:tr>
      <w:tr w:rsidR="00C24A92">
        <w:tc>
          <w:tcPr>
            <w:tcW w:w="660" w:type="dxa"/>
          </w:tcPr>
          <w:p w:rsidR="00C24A92" w:rsidRDefault="00C24A92">
            <w:pPr>
              <w:pStyle w:val="ConsPlusNormal"/>
              <w:outlineLvl w:val="2"/>
            </w:pPr>
            <w:r>
              <w:t>6.</w:t>
            </w:r>
          </w:p>
        </w:tc>
        <w:tc>
          <w:tcPr>
            <w:tcW w:w="3734" w:type="dxa"/>
          </w:tcPr>
          <w:p w:rsidR="00C24A92" w:rsidRDefault="00C24A92">
            <w:pPr>
              <w:pStyle w:val="ConsPlusNormal"/>
              <w:jc w:val="both"/>
            </w:pPr>
            <w:r>
              <w:t>Статистическая информация о деятельности ТО ФАС России</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6.1.</w:t>
            </w:r>
          </w:p>
        </w:tc>
        <w:tc>
          <w:tcPr>
            <w:tcW w:w="3734" w:type="dxa"/>
          </w:tcPr>
          <w:p w:rsidR="00C24A92" w:rsidRDefault="00C24A92">
            <w:pPr>
              <w:pStyle w:val="ConsPlusNormal"/>
              <w:jc w:val="both"/>
            </w:pPr>
            <w:r>
              <w:t>Официальная статистическая информация</w:t>
            </w:r>
          </w:p>
        </w:tc>
        <w:tc>
          <w:tcPr>
            <w:tcW w:w="2026" w:type="dxa"/>
          </w:tcPr>
          <w:p w:rsidR="00C24A92" w:rsidRDefault="00C24A92">
            <w:pPr>
              <w:pStyle w:val="ConsPlusNormal"/>
              <w:jc w:val="both"/>
            </w:pPr>
            <w:r>
              <w:t>Раз в год в соответствии с планами ведомственной отчетности</w:t>
            </w:r>
          </w:p>
        </w:tc>
        <w:tc>
          <w:tcPr>
            <w:tcW w:w="3240" w:type="dxa"/>
          </w:tcPr>
          <w:p w:rsidR="00C24A92" w:rsidRDefault="00C24A92">
            <w:pPr>
              <w:pStyle w:val="ConsPlusNormal"/>
              <w:jc w:val="both"/>
            </w:pPr>
            <w:r>
              <w:t>Государственный гражданский служащий, ответственный за подготовку статистических отчетов</w:t>
            </w:r>
          </w:p>
        </w:tc>
      </w:tr>
      <w:tr w:rsidR="00C24A92">
        <w:tc>
          <w:tcPr>
            <w:tcW w:w="660" w:type="dxa"/>
          </w:tcPr>
          <w:p w:rsidR="00C24A92" w:rsidRDefault="00C24A92">
            <w:pPr>
              <w:pStyle w:val="ConsPlusNormal"/>
            </w:pPr>
            <w:r>
              <w:t>6.2.</w:t>
            </w:r>
          </w:p>
        </w:tc>
        <w:tc>
          <w:tcPr>
            <w:tcW w:w="3734" w:type="dxa"/>
          </w:tcPr>
          <w:p w:rsidR="00C24A92" w:rsidRDefault="00C24A92">
            <w:pPr>
              <w:pStyle w:val="ConsPlusNormal"/>
              <w:jc w:val="both"/>
            </w:pPr>
            <w:r>
              <w:t>Сведения об использовании территориальным органом Федеральной антимонопольной службы бюджетных средств, в т.ч.</w:t>
            </w:r>
          </w:p>
          <w:p w:rsidR="00C24A92" w:rsidRDefault="00C24A92">
            <w:pPr>
              <w:pStyle w:val="ConsPlusNormal"/>
              <w:jc w:val="both"/>
            </w:pPr>
            <w:r>
              <w:t>а) расходные обязательства и формирование доходов,</w:t>
            </w:r>
          </w:p>
          <w:p w:rsidR="00C24A92" w:rsidRDefault="00C24A92">
            <w:pPr>
              <w:pStyle w:val="ConsPlusNormal"/>
              <w:jc w:val="both"/>
            </w:pPr>
            <w:r>
              <w:lastRenderedPageBreak/>
              <w:t>б) распределение расходов по целям, задачам и программам,</w:t>
            </w:r>
          </w:p>
          <w:p w:rsidR="00C24A92" w:rsidRDefault="00C24A92">
            <w:pPr>
              <w:pStyle w:val="ConsPlusNormal"/>
              <w:jc w:val="both"/>
            </w:pPr>
            <w:r>
              <w:t>в) результативность бюджетных расходов,</w:t>
            </w:r>
          </w:p>
          <w:p w:rsidR="00C24A92" w:rsidRDefault="00C24A92">
            <w:pPr>
              <w:pStyle w:val="ConsPlusNormal"/>
              <w:jc w:val="both"/>
            </w:pPr>
            <w:r>
              <w:t>г) ежемесячные отчеты о расходах федерального органа исполнительной власти для собственных нужд</w:t>
            </w:r>
          </w:p>
        </w:tc>
        <w:tc>
          <w:tcPr>
            <w:tcW w:w="2026" w:type="dxa"/>
          </w:tcPr>
          <w:p w:rsidR="00C24A92" w:rsidRDefault="00C24A92">
            <w:pPr>
              <w:pStyle w:val="ConsPlusNormal"/>
              <w:jc w:val="both"/>
            </w:pPr>
            <w:r>
              <w:lastRenderedPageBreak/>
              <w:t>Ежеквартально</w:t>
            </w:r>
          </w:p>
        </w:tc>
        <w:tc>
          <w:tcPr>
            <w:tcW w:w="3240" w:type="dxa"/>
          </w:tcPr>
          <w:p w:rsidR="00C24A92" w:rsidRDefault="00C24A92">
            <w:pPr>
              <w:pStyle w:val="ConsPlusNormal"/>
              <w:jc w:val="both"/>
            </w:pPr>
            <w:r>
              <w:t>Государственный гражданский служащий, выполняющий функции бухгалтера</w:t>
            </w:r>
          </w:p>
        </w:tc>
      </w:tr>
      <w:tr w:rsidR="00C24A92">
        <w:tc>
          <w:tcPr>
            <w:tcW w:w="660" w:type="dxa"/>
          </w:tcPr>
          <w:p w:rsidR="00C24A92" w:rsidRDefault="00C24A92">
            <w:pPr>
              <w:pStyle w:val="ConsPlusNormal"/>
            </w:pPr>
            <w:r>
              <w:lastRenderedPageBreak/>
              <w:t>6.3.</w:t>
            </w:r>
          </w:p>
        </w:tc>
        <w:tc>
          <w:tcPr>
            <w:tcW w:w="3734" w:type="dxa"/>
          </w:tcPr>
          <w:p w:rsidR="00C24A92" w:rsidRDefault="00C24A92">
            <w:pPr>
              <w:pStyle w:val="ConsPlusNormal"/>
              <w:jc w:val="both"/>
            </w:pPr>
            <w:r>
              <w:t>Сведения о предоставлении организациям и индивидуальным предпринимателям льгот, отсрочек, рассрочек, а также о списании задолженности по платежам в федеральный бюджет</w:t>
            </w:r>
          </w:p>
        </w:tc>
        <w:tc>
          <w:tcPr>
            <w:tcW w:w="2026" w:type="dxa"/>
          </w:tcPr>
          <w:p w:rsidR="00C24A92" w:rsidRDefault="00C24A92">
            <w:pPr>
              <w:pStyle w:val="ConsPlusNormal"/>
              <w:jc w:val="both"/>
            </w:pPr>
            <w:r>
              <w:t>Ежемесячно</w:t>
            </w:r>
          </w:p>
        </w:tc>
        <w:tc>
          <w:tcPr>
            <w:tcW w:w="3240" w:type="dxa"/>
          </w:tcPr>
          <w:p w:rsidR="00C24A92" w:rsidRDefault="00C24A92">
            <w:pPr>
              <w:pStyle w:val="ConsPlusNormal"/>
              <w:jc w:val="both"/>
            </w:pPr>
            <w:r>
              <w:t>Государственный гражданский служащий, выполняющий функции бухгалтера</w:t>
            </w:r>
          </w:p>
        </w:tc>
      </w:tr>
      <w:tr w:rsidR="00C24A92">
        <w:tc>
          <w:tcPr>
            <w:tcW w:w="660" w:type="dxa"/>
          </w:tcPr>
          <w:p w:rsidR="00C24A92" w:rsidRDefault="00C24A92">
            <w:pPr>
              <w:pStyle w:val="ConsPlusNormal"/>
              <w:outlineLvl w:val="2"/>
            </w:pPr>
            <w:r>
              <w:t>7.</w:t>
            </w:r>
          </w:p>
        </w:tc>
        <w:tc>
          <w:tcPr>
            <w:tcW w:w="3734" w:type="dxa"/>
          </w:tcPr>
          <w:p w:rsidR="00C24A92" w:rsidRDefault="00C24A92">
            <w:pPr>
              <w:pStyle w:val="ConsPlusNormal"/>
              <w:jc w:val="both"/>
            </w:pPr>
            <w:r>
              <w:t>Информация о координационных и совещательных органах, образованных Федеральной антимонопольной службой</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7.1.</w:t>
            </w:r>
          </w:p>
        </w:tc>
        <w:tc>
          <w:tcPr>
            <w:tcW w:w="3734" w:type="dxa"/>
          </w:tcPr>
          <w:p w:rsidR="00C24A92" w:rsidRDefault="00C24A92">
            <w:pPr>
              <w:pStyle w:val="ConsPlusNormal"/>
              <w:jc w:val="both"/>
            </w:pPr>
            <w:r>
              <w:t>Перечень Экспертных советов, Общественно-консультативных советов при территориальном органе Федеральной антимонопольной службы (далее - Советов), сведения о составе Советов, контактная информация Советов</w:t>
            </w:r>
          </w:p>
        </w:tc>
        <w:tc>
          <w:tcPr>
            <w:tcW w:w="2026" w:type="dxa"/>
          </w:tcPr>
          <w:p w:rsidR="00C24A92" w:rsidRDefault="00C24A92">
            <w:pPr>
              <w:pStyle w:val="ConsPlusNormal"/>
              <w:jc w:val="both"/>
            </w:pPr>
            <w:r>
              <w:t>В течение 5 рабочих дней со дня создания совета.</w:t>
            </w:r>
          </w:p>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Отдел (государственный гражданский служащий), ответственный за организацию заседаний Советов</w:t>
            </w:r>
          </w:p>
        </w:tc>
      </w:tr>
      <w:tr w:rsidR="00C24A92">
        <w:tc>
          <w:tcPr>
            <w:tcW w:w="660" w:type="dxa"/>
          </w:tcPr>
          <w:p w:rsidR="00C24A92" w:rsidRDefault="00C24A92">
            <w:pPr>
              <w:pStyle w:val="ConsPlusNormal"/>
            </w:pPr>
            <w:r>
              <w:t>7.2.</w:t>
            </w:r>
          </w:p>
        </w:tc>
        <w:tc>
          <w:tcPr>
            <w:tcW w:w="3734" w:type="dxa"/>
          </w:tcPr>
          <w:p w:rsidR="00C24A92" w:rsidRDefault="00C24A92">
            <w:pPr>
              <w:pStyle w:val="ConsPlusNormal"/>
              <w:jc w:val="both"/>
            </w:pPr>
            <w:r>
              <w:t>Правовые и иные акты, регулирующие создание и правовую основу деятельности Советов</w:t>
            </w:r>
          </w:p>
        </w:tc>
        <w:tc>
          <w:tcPr>
            <w:tcW w:w="2026" w:type="dxa"/>
          </w:tcPr>
          <w:p w:rsidR="00C24A92" w:rsidRDefault="00C24A92">
            <w:pPr>
              <w:pStyle w:val="ConsPlusNormal"/>
              <w:jc w:val="both"/>
            </w:pPr>
            <w:r>
              <w:t>В течение 5 рабочих дней со дня подписания нормативных правовых актов</w:t>
            </w:r>
          </w:p>
        </w:tc>
        <w:tc>
          <w:tcPr>
            <w:tcW w:w="3240" w:type="dxa"/>
          </w:tcPr>
          <w:p w:rsidR="00C24A92" w:rsidRDefault="00C24A92">
            <w:pPr>
              <w:pStyle w:val="ConsPlusNormal"/>
              <w:jc w:val="both"/>
            </w:pPr>
            <w:r>
              <w:t>Отдел (государственный гражданский служащий), ответственный за организацию заседаний Советов</w:t>
            </w:r>
          </w:p>
        </w:tc>
      </w:tr>
      <w:tr w:rsidR="00C24A92">
        <w:tc>
          <w:tcPr>
            <w:tcW w:w="660" w:type="dxa"/>
          </w:tcPr>
          <w:p w:rsidR="00C24A92" w:rsidRDefault="00C24A92">
            <w:pPr>
              <w:pStyle w:val="ConsPlusNormal"/>
            </w:pPr>
            <w:r>
              <w:lastRenderedPageBreak/>
              <w:t>7.3.</w:t>
            </w:r>
          </w:p>
        </w:tc>
        <w:tc>
          <w:tcPr>
            <w:tcW w:w="3734" w:type="dxa"/>
          </w:tcPr>
          <w:p w:rsidR="00C24A92" w:rsidRDefault="00C24A92">
            <w:pPr>
              <w:pStyle w:val="ConsPlusNormal"/>
              <w:jc w:val="both"/>
            </w:pPr>
            <w:r>
              <w:t>Информация о заседаниях Советов при территориальном органе Федеральной антимонопольной службы: анонсы заседаний, протоколы заседаний</w:t>
            </w:r>
          </w:p>
        </w:tc>
        <w:tc>
          <w:tcPr>
            <w:tcW w:w="2026" w:type="dxa"/>
          </w:tcPr>
          <w:p w:rsidR="00C24A92" w:rsidRDefault="00C24A92">
            <w:pPr>
              <w:pStyle w:val="ConsPlusNormal"/>
              <w:jc w:val="both"/>
            </w:pPr>
            <w:r>
              <w:t>Анонсы - не позднее 3 рабочих дней до заседания.</w:t>
            </w:r>
          </w:p>
          <w:p w:rsidR="00C24A92" w:rsidRDefault="00C24A92">
            <w:pPr>
              <w:pStyle w:val="ConsPlusNormal"/>
              <w:jc w:val="both"/>
            </w:pPr>
            <w:r>
              <w:t>Протоколы - не позднее 5 рабочих дней со дня подписания протокола</w:t>
            </w:r>
          </w:p>
        </w:tc>
        <w:tc>
          <w:tcPr>
            <w:tcW w:w="3240" w:type="dxa"/>
          </w:tcPr>
          <w:p w:rsidR="00C24A92" w:rsidRDefault="00C24A92">
            <w:pPr>
              <w:pStyle w:val="ConsPlusNormal"/>
              <w:jc w:val="both"/>
            </w:pPr>
            <w:r>
              <w:t>Отдел (государственный гражданский служащий), ответственный за организацию заседаний Советов</w:t>
            </w:r>
          </w:p>
        </w:tc>
      </w:tr>
      <w:tr w:rsidR="00C24A92">
        <w:tc>
          <w:tcPr>
            <w:tcW w:w="660" w:type="dxa"/>
          </w:tcPr>
          <w:p w:rsidR="00C24A92" w:rsidRDefault="00C24A92">
            <w:pPr>
              <w:pStyle w:val="ConsPlusNormal"/>
            </w:pPr>
            <w:r>
              <w:t>7.4.</w:t>
            </w:r>
          </w:p>
        </w:tc>
        <w:tc>
          <w:tcPr>
            <w:tcW w:w="3734" w:type="dxa"/>
          </w:tcPr>
          <w:p w:rsidR="00C24A92" w:rsidRDefault="00C24A92">
            <w:pPr>
              <w:pStyle w:val="ConsPlusNormal"/>
              <w:jc w:val="both"/>
            </w:pPr>
            <w:r>
              <w:t>Краткая информация о решениях Советов</w:t>
            </w:r>
          </w:p>
        </w:tc>
        <w:tc>
          <w:tcPr>
            <w:tcW w:w="2026" w:type="dxa"/>
          </w:tcPr>
          <w:p w:rsidR="00C24A92" w:rsidRDefault="00C24A92">
            <w:pPr>
              <w:pStyle w:val="ConsPlusNormal"/>
              <w:jc w:val="both"/>
            </w:pPr>
            <w:r>
              <w:t>По возможности в день заседания Совета</w:t>
            </w:r>
          </w:p>
        </w:tc>
        <w:tc>
          <w:tcPr>
            <w:tcW w:w="3240" w:type="dxa"/>
          </w:tcPr>
          <w:p w:rsidR="00C24A92" w:rsidRDefault="00C24A92">
            <w:pPr>
              <w:pStyle w:val="ConsPlusNormal"/>
              <w:jc w:val="both"/>
            </w:pPr>
            <w:r>
              <w:t>Отдел (государственный гражданский служащий), ответственный за подготовку заседания Совета</w:t>
            </w:r>
          </w:p>
        </w:tc>
      </w:tr>
      <w:tr w:rsidR="00C24A92">
        <w:tc>
          <w:tcPr>
            <w:tcW w:w="660" w:type="dxa"/>
          </w:tcPr>
          <w:p w:rsidR="00C24A92" w:rsidRDefault="00C24A92">
            <w:pPr>
              <w:pStyle w:val="ConsPlusNormal"/>
              <w:outlineLvl w:val="2"/>
            </w:pPr>
            <w:r>
              <w:t>8.</w:t>
            </w:r>
          </w:p>
        </w:tc>
        <w:tc>
          <w:tcPr>
            <w:tcW w:w="3734" w:type="dxa"/>
          </w:tcPr>
          <w:p w:rsidR="00C24A92" w:rsidRDefault="00C24A92">
            <w:pPr>
              <w:pStyle w:val="ConsPlusNormal"/>
              <w:jc w:val="both"/>
            </w:pPr>
            <w:r>
              <w:t>Информация о кадровом обеспечении ТО ФАС России</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8.1.</w:t>
            </w:r>
          </w:p>
        </w:tc>
        <w:tc>
          <w:tcPr>
            <w:tcW w:w="3734" w:type="dxa"/>
          </w:tcPr>
          <w:p w:rsidR="00C24A92" w:rsidRDefault="00C24A92">
            <w:pPr>
              <w:pStyle w:val="ConsPlusNormal"/>
              <w:jc w:val="both"/>
            </w:pPr>
            <w:r>
              <w:t>Порядок поступления граждан на государственную гражданскую службу в территориальном органе Федеральной антимонопольной службы, квалификационные требования к кандидатам на замещение вакантных должностей в ТО ФАС России</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t>8.2.</w:t>
            </w:r>
          </w:p>
        </w:tc>
        <w:tc>
          <w:tcPr>
            <w:tcW w:w="3734" w:type="dxa"/>
          </w:tcPr>
          <w:p w:rsidR="00C24A92" w:rsidRDefault="00C24A92">
            <w:pPr>
              <w:pStyle w:val="ConsPlusNormal"/>
              <w:jc w:val="both"/>
            </w:pPr>
            <w:r>
              <w:t>Сведения о вакантных должностях в территориальном органе Федеральной антимонопольной службы, номера телефонов, адрес электронной почты, по которым можно получить информацию по вопросу замещения вакантных должностей</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lastRenderedPageBreak/>
              <w:t>8.3.</w:t>
            </w:r>
          </w:p>
        </w:tc>
        <w:tc>
          <w:tcPr>
            <w:tcW w:w="3734" w:type="dxa"/>
          </w:tcPr>
          <w:p w:rsidR="00C24A92" w:rsidRDefault="00C24A92">
            <w:pPr>
              <w:pStyle w:val="ConsPlusNormal"/>
              <w:jc w:val="both"/>
            </w:pPr>
            <w:r>
              <w:t>Условия и результаты конкурсов на замещение вакантных должностей</w:t>
            </w:r>
          </w:p>
        </w:tc>
        <w:tc>
          <w:tcPr>
            <w:tcW w:w="2026" w:type="dxa"/>
          </w:tcPr>
          <w:p w:rsidR="00C24A92" w:rsidRDefault="00C24A92">
            <w:pPr>
              <w:pStyle w:val="ConsPlusNormal"/>
              <w:jc w:val="both"/>
            </w:pPr>
            <w:r>
              <w:t>Условия конкурса размещаются не позднее 21 рабочего дня до проведения конкурса.</w:t>
            </w:r>
          </w:p>
          <w:p w:rsidR="00C24A92" w:rsidRDefault="00C24A92">
            <w:pPr>
              <w:pStyle w:val="ConsPlusNormal"/>
              <w:jc w:val="both"/>
            </w:pPr>
            <w:r>
              <w:t>Результаты - в течение 7 рабочих дней после проведения конкурса</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t>8.4.</w:t>
            </w:r>
          </w:p>
        </w:tc>
        <w:tc>
          <w:tcPr>
            <w:tcW w:w="3734" w:type="dxa"/>
          </w:tcPr>
          <w:p w:rsidR="00C24A92" w:rsidRDefault="00C24A92">
            <w:pPr>
              <w:pStyle w:val="ConsPlusNormal"/>
              <w:jc w:val="both"/>
            </w:pPr>
            <w:r>
              <w:t>Состав комиссии по организации и проведению конкурсов на замещение вакантных должностей в территориальном органе Федеральной антимонопольной службы</w:t>
            </w:r>
          </w:p>
        </w:tc>
        <w:tc>
          <w:tcPr>
            <w:tcW w:w="2026" w:type="dxa"/>
          </w:tcPr>
          <w:p w:rsidR="00C24A92" w:rsidRDefault="00C24A92">
            <w:pPr>
              <w:pStyle w:val="ConsPlusNormal"/>
              <w:jc w:val="both"/>
            </w:pPr>
            <w:r>
              <w:t>В течение 5 рабочих дней со дня утверждения состава комиссии</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t>8.5.</w:t>
            </w:r>
          </w:p>
        </w:tc>
        <w:tc>
          <w:tcPr>
            <w:tcW w:w="3734" w:type="dxa"/>
          </w:tcPr>
          <w:p w:rsidR="00C24A92" w:rsidRDefault="00C24A92">
            <w:pPr>
              <w:pStyle w:val="ConsPlusNormal"/>
              <w:jc w:val="both"/>
            </w:pPr>
            <w:r>
              <w:t>Обжалование результатов конкурса на замещение вакантных должностей в территориальном органе Федеральной антимонопольной службы</w:t>
            </w:r>
          </w:p>
        </w:tc>
        <w:tc>
          <w:tcPr>
            <w:tcW w:w="2026" w:type="dxa"/>
          </w:tcPr>
          <w:p w:rsidR="00C24A92" w:rsidRDefault="00C24A92">
            <w:pPr>
              <w:pStyle w:val="ConsPlusNormal"/>
              <w:jc w:val="both"/>
            </w:pPr>
            <w:r>
              <w:t>В соответствии с действующим законодательством Российской Федерации</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t>8.6.</w:t>
            </w:r>
          </w:p>
        </w:tc>
        <w:tc>
          <w:tcPr>
            <w:tcW w:w="3734" w:type="dxa"/>
          </w:tcPr>
          <w:p w:rsidR="00C24A92" w:rsidRDefault="00C24A92">
            <w:pPr>
              <w:pStyle w:val="ConsPlusNormal"/>
              <w:jc w:val="both"/>
            </w:pPr>
            <w:r>
              <w:t>Порядок работы комиссий по соблюдению требований к служебному поведению государственных гражданских служащих и урегулированию конфликтов интересов, включая порядок подачи заявлений для рассмотрения на комиссии</w:t>
            </w:r>
          </w:p>
        </w:tc>
        <w:tc>
          <w:tcPr>
            <w:tcW w:w="2026" w:type="dxa"/>
          </w:tcPr>
          <w:p w:rsidR="00C24A92" w:rsidRDefault="00C24A92">
            <w:pPr>
              <w:pStyle w:val="ConsPlusNormal"/>
              <w:jc w:val="both"/>
            </w:pPr>
            <w:r>
              <w:t>В течение 5 рабочих дней со дня утверждения порядка</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lastRenderedPageBreak/>
              <w:t>8.7.</w:t>
            </w:r>
          </w:p>
        </w:tc>
        <w:tc>
          <w:tcPr>
            <w:tcW w:w="3734" w:type="dxa"/>
          </w:tcPr>
          <w:p w:rsidR="00C24A92" w:rsidRDefault="00C24A92">
            <w:pPr>
              <w:pStyle w:val="ConsPlusNormal"/>
              <w:jc w:val="both"/>
            </w:pPr>
            <w:r>
              <w:t>Информация о формировании резерва кадров и его составе</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t>8.8.</w:t>
            </w:r>
          </w:p>
        </w:tc>
        <w:tc>
          <w:tcPr>
            <w:tcW w:w="3734" w:type="dxa"/>
          </w:tcPr>
          <w:p w:rsidR="00C24A92" w:rsidRDefault="00C24A92">
            <w:pPr>
              <w:pStyle w:val="ConsPlusNormal"/>
              <w:jc w:val="both"/>
            </w:pPr>
            <w:r>
              <w:t>Информация о планах проведения обучения, подготовки, профессиональной переподготовки, повышения квалификации и стажировки государственных гражданских служащих федерального органа исполнительной власти</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t>8.9.</w:t>
            </w:r>
          </w:p>
        </w:tc>
        <w:tc>
          <w:tcPr>
            <w:tcW w:w="3734" w:type="dxa"/>
          </w:tcPr>
          <w:p w:rsidR="00C24A92" w:rsidRDefault="00C24A92">
            <w:pPr>
              <w:pStyle w:val="ConsPlusNormal"/>
              <w:jc w:val="both"/>
            </w:pPr>
            <w:r>
              <w:t>Информация о численности и оплате труда по категориям персонала</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кадровую работу</w:t>
            </w:r>
          </w:p>
        </w:tc>
      </w:tr>
      <w:tr w:rsidR="00C24A92">
        <w:tc>
          <w:tcPr>
            <w:tcW w:w="660" w:type="dxa"/>
          </w:tcPr>
          <w:p w:rsidR="00C24A92" w:rsidRDefault="00C24A92">
            <w:pPr>
              <w:pStyle w:val="ConsPlusNormal"/>
            </w:pPr>
            <w:r>
              <w:t>8.10.</w:t>
            </w:r>
          </w:p>
        </w:tc>
        <w:tc>
          <w:tcPr>
            <w:tcW w:w="3734" w:type="dxa"/>
          </w:tcPr>
          <w:p w:rsidR="00C24A92" w:rsidRDefault="00C24A92">
            <w:pPr>
              <w:pStyle w:val="ConsPlusNormal"/>
              <w:jc w:val="both"/>
            </w:pPr>
            <w:r>
              <w:t xml:space="preserve">Во исполнение требований по профилактике коррупционных правонарушений ФАС России и территориальные органы ФАС России издают соответствующие нормативно-правовые и распорядительные акты о перечне должностей, 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их супругов и несовершеннолетних детей на официальном сайте ФАС России и официальных сайтах территориальных органов ФАС </w:t>
            </w:r>
            <w:r>
              <w:lastRenderedPageBreak/>
              <w:t xml:space="preserve">России в информационно-коммуникационной сети "Интернет" в соответствии с </w:t>
            </w:r>
            <w:hyperlink r:id="rId39" w:history="1">
              <w:r>
                <w:rPr>
                  <w:color w:val="0000FF"/>
                </w:rPr>
                <w:t>Приказом</w:t>
              </w:r>
            </w:hyperlink>
            <w:r>
              <w:t xml:space="preserve"> Министерства труда и социальной защиты Российской Федерации от 07.07.2013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(Зарегистрировано в Минюсте России 25.12.2013 N 30803).</w:t>
            </w:r>
          </w:p>
        </w:tc>
        <w:tc>
          <w:tcPr>
            <w:tcW w:w="2026" w:type="dxa"/>
          </w:tcPr>
          <w:p w:rsidR="00C24A92" w:rsidRDefault="00C24A92">
            <w:pPr>
              <w:pStyle w:val="ConsPlusNormal"/>
              <w:jc w:val="both"/>
            </w:pPr>
            <w:r>
              <w:lastRenderedPageBreak/>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ответственный за сбор сведений о доходах</w:t>
            </w:r>
          </w:p>
        </w:tc>
      </w:tr>
      <w:tr w:rsidR="00C24A92">
        <w:tc>
          <w:tcPr>
            <w:tcW w:w="660" w:type="dxa"/>
          </w:tcPr>
          <w:p w:rsidR="00C24A92" w:rsidRDefault="00C24A92">
            <w:pPr>
              <w:pStyle w:val="ConsPlusNormal"/>
              <w:outlineLvl w:val="2"/>
            </w:pPr>
            <w:r>
              <w:lastRenderedPageBreak/>
              <w:t>9.</w:t>
            </w:r>
          </w:p>
        </w:tc>
        <w:tc>
          <w:tcPr>
            <w:tcW w:w="3734" w:type="dxa"/>
          </w:tcPr>
          <w:p w:rsidR="00C24A92" w:rsidRDefault="00C24A92">
            <w:pPr>
              <w:pStyle w:val="ConsPlusNormal"/>
              <w:jc w:val="both"/>
            </w:pPr>
            <w:r>
              <w:t xml:space="preserve">Информация о работе ТО ФАС России с обращениями граждан, организаций, общественных объединений, государственных органов и органов местного </w:t>
            </w:r>
            <w:r>
              <w:lastRenderedPageBreak/>
              <w:t>самоуправления</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lastRenderedPageBreak/>
              <w:t>9.1.</w:t>
            </w:r>
          </w:p>
        </w:tc>
        <w:tc>
          <w:tcPr>
            <w:tcW w:w="3734" w:type="dxa"/>
          </w:tcPr>
          <w:p w:rsidR="00C24A92" w:rsidRDefault="00C24A92">
            <w:pPr>
              <w:pStyle w:val="ConsPlusNormal"/>
              <w:jc w:val="both"/>
            </w:pPr>
            <w:r>
              <w:t>Нормативные правовые и иные акты, регулирующие вопросы работы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территориальном органе Федеральной антимонопольной службы</w:t>
            </w:r>
          </w:p>
        </w:tc>
        <w:tc>
          <w:tcPr>
            <w:tcW w:w="2026" w:type="dxa"/>
          </w:tcPr>
          <w:p w:rsidR="00C24A92" w:rsidRDefault="00C24A92">
            <w:pPr>
              <w:pStyle w:val="ConsPlusNormal"/>
              <w:jc w:val="both"/>
            </w:pPr>
            <w:r>
              <w:t>В течение 5 рабочих дней со дня их утверждения</w:t>
            </w:r>
          </w:p>
        </w:tc>
        <w:tc>
          <w:tcPr>
            <w:tcW w:w="3240" w:type="dxa"/>
          </w:tcPr>
          <w:p w:rsidR="00C24A92" w:rsidRDefault="00C24A92">
            <w:pPr>
              <w:pStyle w:val="ConsPlusNormal"/>
              <w:jc w:val="both"/>
            </w:pPr>
            <w:r>
              <w:t>Ссылка на соответствующий раздел на официальном сайте</w:t>
            </w:r>
          </w:p>
        </w:tc>
      </w:tr>
      <w:tr w:rsidR="00C24A92">
        <w:tc>
          <w:tcPr>
            <w:tcW w:w="660" w:type="dxa"/>
          </w:tcPr>
          <w:p w:rsidR="00C24A92" w:rsidRDefault="00C24A92">
            <w:pPr>
              <w:pStyle w:val="ConsPlusNormal"/>
            </w:pPr>
            <w:r>
              <w:t>9.2.</w:t>
            </w:r>
          </w:p>
        </w:tc>
        <w:tc>
          <w:tcPr>
            <w:tcW w:w="3734" w:type="dxa"/>
          </w:tcPr>
          <w:p w:rsidR="00C24A92" w:rsidRDefault="00C24A92">
            <w:pPr>
              <w:pStyle w:val="ConsPlusNormal"/>
              <w:jc w:val="both"/>
            </w:pPr>
            <w:r>
              <w:t>Порядок рассмотрения обращений граждан, организаций, общественных объединений, государственных органов и органов местного самоуправления</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t>9.3.</w:t>
            </w:r>
          </w:p>
        </w:tc>
        <w:tc>
          <w:tcPr>
            <w:tcW w:w="3734" w:type="dxa"/>
          </w:tcPr>
          <w:p w:rsidR="00C24A92" w:rsidRDefault="00C24A92">
            <w:pPr>
              <w:pStyle w:val="ConsPlusNormal"/>
              <w:jc w:val="both"/>
            </w:pPr>
            <w:r>
              <w:t>Ф.И.О. руководителя структурного подразделения территориального органа Федеральной антимонопольной службы, к полномочиям которого отнесены организация приема граждан, номер его телефона и адрес электронной почты, по которому можно получить информацию справочного характера</w:t>
            </w:r>
          </w:p>
        </w:tc>
        <w:tc>
          <w:tcPr>
            <w:tcW w:w="2026" w:type="dxa"/>
          </w:tcPr>
          <w:p w:rsidR="00C24A92" w:rsidRDefault="00C24A92">
            <w:pPr>
              <w:pStyle w:val="ConsPlusNormal"/>
              <w:jc w:val="both"/>
            </w:pPr>
            <w:r>
              <w:t>В течение 5 рабочих дней</w:t>
            </w:r>
          </w:p>
        </w:tc>
        <w:tc>
          <w:tcPr>
            <w:tcW w:w="3240" w:type="dxa"/>
          </w:tcPr>
          <w:p w:rsidR="00C24A92" w:rsidRDefault="00C24A92">
            <w:pPr>
              <w:pStyle w:val="ConsPlusNormal"/>
              <w:jc w:val="both"/>
            </w:pPr>
            <w:r>
              <w:t>Государственный гражданский служащий, ответственный за организацию приема</w:t>
            </w:r>
          </w:p>
        </w:tc>
      </w:tr>
      <w:tr w:rsidR="00C24A92">
        <w:tc>
          <w:tcPr>
            <w:tcW w:w="660" w:type="dxa"/>
          </w:tcPr>
          <w:p w:rsidR="00C24A92" w:rsidRDefault="00C24A92">
            <w:pPr>
              <w:pStyle w:val="ConsPlusNormal"/>
            </w:pPr>
            <w:r>
              <w:t>9.4.</w:t>
            </w:r>
          </w:p>
        </w:tc>
        <w:tc>
          <w:tcPr>
            <w:tcW w:w="3734" w:type="dxa"/>
          </w:tcPr>
          <w:p w:rsidR="00C24A92" w:rsidRDefault="00C24A92">
            <w:pPr>
              <w:pStyle w:val="ConsPlusNormal"/>
              <w:jc w:val="both"/>
            </w:pPr>
            <w:r>
              <w:t>Требования к оформлению обращений, заявлений в территориальный орган Федеральной антимонопольной службы</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Отдел (государственный гражданский служащий), ответственный за правовое сопровождение деятельности</w:t>
            </w:r>
          </w:p>
        </w:tc>
      </w:tr>
      <w:tr w:rsidR="00C24A92">
        <w:tc>
          <w:tcPr>
            <w:tcW w:w="660" w:type="dxa"/>
          </w:tcPr>
          <w:p w:rsidR="00C24A92" w:rsidRDefault="00C24A92">
            <w:pPr>
              <w:pStyle w:val="ConsPlusNormal"/>
            </w:pPr>
            <w:r>
              <w:t>9.5.</w:t>
            </w:r>
          </w:p>
        </w:tc>
        <w:tc>
          <w:tcPr>
            <w:tcW w:w="3734" w:type="dxa"/>
          </w:tcPr>
          <w:p w:rsidR="00C24A92" w:rsidRDefault="00C24A92">
            <w:pPr>
              <w:pStyle w:val="ConsPlusNormal"/>
              <w:jc w:val="both"/>
            </w:pPr>
            <w:r>
              <w:t xml:space="preserve">Сведения о размере госпошлины, </w:t>
            </w:r>
            <w:r>
              <w:lastRenderedPageBreak/>
              <w:t>взимаемой с граждан и организаций в ходе исполнения государственных функций в территориальном органе Федеральной антимонопольной службы</w:t>
            </w:r>
          </w:p>
        </w:tc>
        <w:tc>
          <w:tcPr>
            <w:tcW w:w="2026" w:type="dxa"/>
          </w:tcPr>
          <w:p w:rsidR="00C24A92" w:rsidRDefault="00C24A92">
            <w:pPr>
              <w:pStyle w:val="ConsPlusNormal"/>
              <w:jc w:val="both"/>
            </w:pPr>
            <w:r>
              <w:lastRenderedPageBreak/>
              <w:t xml:space="preserve">Поддерживается в </w:t>
            </w:r>
            <w:r>
              <w:lastRenderedPageBreak/>
              <w:t>актуальном состоянии</w:t>
            </w:r>
          </w:p>
        </w:tc>
        <w:tc>
          <w:tcPr>
            <w:tcW w:w="3240" w:type="dxa"/>
          </w:tcPr>
          <w:p w:rsidR="00C24A92" w:rsidRDefault="00C24A92">
            <w:pPr>
              <w:pStyle w:val="ConsPlusNormal"/>
              <w:jc w:val="both"/>
            </w:pPr>
            <w:r>
              <w:lastRenderedPageBreak/>
              <w:t xml:space="preserve">Государственный гражданский </w:t>
            </w:r>
            <w:r>
              <w:lastRenderedPageBreak/>
              <w:t>служащий, выполняющий функции бухгалтера</w:t>
            </w:r>
          </w:p>
        </w:tc>
      </w:tr>
      <w:tr w:rsidR="00C24A92">
        <w:tc>
          <w:tcPr>
            <w:tcW w:w="660" w:type="dxa"/>
          </w:tcPr>
          <w:p w:rsidR="00C24A92" w:rsidRDefault="00C24A92">
            <w:pPr>
              <w:pStyle w:val="ConsPlusNormal"/>
            </w:pPr>
            <w:r>
              <w:lastRenderedPageBreak/>
              <w:t>9.6.</w:t>
            </w:r>
          </w:p>
        </w:tc>
        <w:tc>
          <w:tcPr>
            <w:tcW w:w="3734" w:type="dxa"/>
          </w:tcPr>
          <w:p w:rsidR="00C24A92" w:rsidRDefault="00C24A92">
            <w:pPr>
              <w:pStyle w:val="ConsPlusNormal"/>
              <w:jc w:val="both"/>
            </w:pPr>
            <w:r>
              <w:t>Образцы форм платежных документов, принимаемых территориальным органом Федеральной антимонопольной службы с описанием порядка их заполнения</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Государственный гражданский служащий, выполняющий функции бухгалтера</w:t>
            </w:r>
          </w:p>
        </w:tc>
      </w:tr>
      <w:tr w:rsidR="00C24A92">
        <w:tc>
          <w:tcPr>
            <w:tcW w:w="660" w:type="dxa"/>
          </w:tcPr>
          <w:p w:rsidR="00C24A92" w:rsidRDefault="00C24A92">
            <w:pPr>
              <w:pStyle w:val="ConsPlusNormal"/>
              <w:outlineLvl w:val="2"/>
            </w:pPr>
            <w:r>
              <w:t>10.</w:t>
            </w:r>
          </w:p>
        </w:tc>
        <w:tc>
          <w:tcPr>
            <w:tcW w:w="3734" w:type="dxa"/>
          </w:tcPr>
          <w:p w:rsidR="00C24A92" w:rsidRDefault="00C24A92">
            <w:pPr>
              <w:pStyle w:val="ConsPlusNormal"/>
              <w:jc w:val="both"/>
            </w:pPr>
            <w:r>
              <w:t>Иная информация, подлежащая обнародованию</w:t>
            </w:r>
          </w:p>
        </w:tc>
        <w:tc>
          <w:tcPr>
            <w:tcW w:w="2026" w:type="dxa"/>
          </w:tcPr>
          <w:p w:rsidR="00C24A92" w:rsidRDefault="00C24A92">
            <w:pPr>
              <w:pStyle w:val="ConsPlusNormal"/>
            </w:pPr>
          </w:p>
        </w:tc>
        <w:tc>
          <w:tcPr>
            <w:tcW w:w="3240" w:type="dxa"/>
          </w:tcPr>
          <w:p w:rsidR="00C24A92" w:rsidRDefault="00C24A92">
            <w:pPr>
              <w:pStyle w:val="ConsPlusNormal"/>
            </w:pPr>
          </w:p>
        </w:tc>
      </w:tr>
      <w:tr w:rsidR="00C24A92">
        <w:tc>
          <w:tcPr>
            <w:tcW w:w="660" w:type="dxa"/>
          </w:tcPr>
          <w:p w:rsidR="00C24A92" w:rsidRDefault="00C24A92">
            <w:pPr>
              <w:pStyle w:val="ConsPlusNormal"/>
            </w:pPr>
            <w:r>
              <w:t>10.1.</w:t>
            </w:r>
          </w:p>
        </w:tc>
        <w:tc>
          <w:tcPr>
            <w:tcW w:w="3734" w:type="dxa"/>
          </w:tcPr>
          <w:p w:rsidR="00C24A92" w:rsidRDefault="00C24A92">
            <w:pPr>
              <w:pStyle w:val="ConsPlusNormal"/>
              <w:jc w:val="both"/>
            </w:pPr>
            <w:r>
              <w:t>Информация о деятельности территориального органа Федеральной антимонопольной службы в формате открытых данных</w:t>
            </w:r>
          </w:p>
        </w:tc>
        <w:tc>
          <w:tcPr>
            <w:tcW w:w="2026" w:type="dxa"/>
          </w:tcPr>
          <w:p w:rsidR="00C24A92" w:rsidRDefault="00C24A92">
            <w:pPr>
              <w:pStyle w:val="ConsPlusNormal"/>
              <w:jc w:val="both"/>
            </w:pPr>
            <w:r>
              <w:t>Поддерживается в актуальном состоянии</w:t>
            </w:r>
          </w:p>
        </w:tc>
        <w:tc>
          <w:tcPr>
            <w:tcW w:w="3240" w:type="dxa"/>
          </w:tcPr>
          <w:p w:rsidR="00C24A92" w:rsidRDefault="00C24A92">
            <w:pPr>
              <w:pStyle w:val="ConsPlusNormal"/>
              <w:jc w:val="both"/>
            </w:pPr>
            <w:r>
              <w:t>Отдел (государственный гражданский служащий)</w:t>
            </w:r>
          </w:p>
        </w:tc>
      </w:tr>
      <w:tr w:rsidR="00C24A92">
        <w:tc>
          <w:tcPr>
            <w:tcW w:w="660" w:type="dxa"/>
          </w:tcPr>
          <w:p w:rsidR="00C24A92" w:rsidRDefault="00C24A92">
            <w:pPr>
              <w:pStyle w:val="ConsPlusNormal"/>
            </w:pPr>
            <w:r>
              <w:t>10.2.</w:t>
            </w:r>
          </w:p>
        </w:tc>
        <w:tc>
          <w:tcPr>
            <w:tcW w:w="3734" w:type="dxa"/>
          </w:tcPr>
          <w:p w:rsidR="00C24A92" w:rsidRDefault="00C24A92">
            <w:pPr>
              <w:pStyle w:val="ConsPlusNormal"/>
              <w:jc w:val="both"/>
            </w:pPr>
            <w:r>
              <w:t>Иная информация, подлежащая обнародованию в соответствии с Законом об обеспечении доступа к информации</w:t>
            </w:r>
          </w:p>
        </w:tc>
        <w:tc>
          <w:tcPr>
            <w:tcW w:w="2026" w:type="dxa"/>
          </w:tcPr>
          <w:p w:rsidR="00C24A92" w:rsidRDefault="00C24A92">
            <w:pPr>
              <w:pStyle w:val="ConsPlusNormal"/>
              <w:jc w:val="both"/>
            </w:pPr>
            <w:r>
              <w:t>По мере возникновения информации</w:t>
            </w:r>
          </w:p>
        </w:tc>
        <w:tc>
          <w:tcPr>
            <w:tcW w:w="3240" w:type="dxa"/>
          </w:tcPr>
          <w:p w:rsidR="00C24A92" w:rsidRDefault="00C24A92">
            <w:pPr>
              <w:pStyle w:val="ConsPlusNormal"/>
              <w:jc w:val="both"/>
            </w:pPr>
            <w:r>
              <w:t>Отдел (государственный гражданский служащий)</w:t>
            </w:r>
          </w:p>
        </w:tc>
      </w:tr>
    </w:tbl>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both"/>
      </w:pPr>
    </w:p>
    <w:p w:rsidR="00C24A92" w:rsidRDefault="00C24A92">
      <w:pPr>
        <w:pStyle w:val="ConsPlusNormal"/>
        <w:jc w:val="right"/>
        <w:outlineLvl w:val="1"/>
      </w:pPr>
      <w:r>
        <w:t>Приложение N 3</w:t>
      </w:r>
    </w:p>
    <w:p w:rsidR="00C24A92" w:rsidRDefault="00C24A92">
      <w:pPr>
        <w:pStyle w:val="ConsPlusNormal"/>
        <w:jc w:val="right"/>
      </w:pPr>
      <w:r>
        <w:t>к Положению, утвержденному приказом</w:t>
      </w:r>
    </w:p>
    <w:p w:rsidR="00C24A92" w:rsidRDefault="00C24A92">
      <w:pPr>
        <w:pStyle w:val="ConsPlusNormal"/>
        <w:jc w:val="right"/>
      </w:pPr>
      <w:r>
        <w:t>от 10.11.2015 N 1069/15</w:t>
      </w:r>
    </w:p>
    <w:p w:rsidR="00C24A92" w:rsidRDefault="00C24A92">
      <w:pPr>
        <w:pStyle w:val="ConsPlusNormal"/>
        <w:jc w:val="both"/>
      </w:pPr>
    </w:p>
    <w:p w:rsidR="00C24A92" w:rsidRDefault="00C24A92">
      <w:pPr>
        <w:pStyle w:val="ConsPlusNormal"/>
        <w:jc w:val="center"/>
      </w:pPr>
      <w:bookmarkStart w:id="3" w:name="P1294"/>
      <w:bookmarkEnd w:id="3"/>
      <w:r>
        <w:lastRenderedPageBreak/>
        <w:t>АЛГОРИТМ</w:t>
      </w:r>
    </w:p>
    <w:p w:rsidR="00C24A92" w:rsidRDefault="00C24A92">
      <w:pPr>
        <w:pStyle w:val="ConsPlusNormal"/>
        <w:jc w:val="center"/>
      </w:pPr>
      <w:r>
        <w:t>РАСЧЕТА КЛЮЧЕВОГО ПОКАЗАТЕЛЯ ЭФФЕКТИВНОСТИ ИНФОРМАЦИОННОГО</w:t>
      </w:r>
    </w:p>
    <w:p w:rsidR="00C24A92" w:rsidRDefault="00C24A92">
      <w:pPr>
        <w:pStyle w:val="ConsPlusNormal"/>
        <w:jc w:val="center"/>
      </w:pPr>
      <w:r>
        <w:t>СОПРОВОЖДЕНИЯ ДЕЯТЕЛЬНОСТИ ФАС РОССИИ</w:t>
      </w:r>
    </w:p>
    <w:p w:rsidR="00C24A92" w:rsidRDefault="00C24A92">
      <w:pPr>
        <w:pStyle w:val="ConsPlusNormal"/>
        <w:jc w:val="both"/>
      </w:pPr>
    </w:p>
    <w:p w:rsidR="00C24A92" w:rsidRDefault="00C24A92">
      <w:pPr>
        <w:pStyle w:val="ConsPlusNormal"/>
        <w:ind w:firstLine="540"/>
        <w:jc w:val="both"/>
      </w:pPr>
      <w:r>
        <w:t>Показатель учитывает минимальное количество баллов, которые должно набрать уполномоченное лицо в течение отчетного года.</w:t>
      </w:r>
    </w:p>
    <w:p w:rsidR="00C24A92" w:rsidRDefault="00C24A9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20"/>
        <w:gridCol w:w="3360"/>
        <w:gridCol w:w="2770"/>
      </w:tblGrid>
      <w:tr w:rsidR="00C24A92">
        <w:tc>
          <w:tcPr>
            <w:tcW w:w="9550" w:type="dxa"/>
            <w:gridSpan w:val="3"/>
          </w:tcPr>
          <w:p w:rsidR="00C24A92" w:rsidRDefault="00C24A92">
            <w:pPr>
              <w:pStyle w:val="ConsPlusNormal"/>
              <w:jc w:val="center"/>
              <w:outlineLvl w:val="2"/>
            </w:pPr>
            <w:r>
              <w:t>Заместитель руководителя</w:t>
            </w:r>
          </w:p>
        </w:tc>
      </w:tr>
      <w:tr w:rsidR="00C24A92">
        <w:tc>
          <w:tcPr>
            <w:tcW w:w="3420" w:type="dxa"/>
          </w:tcPr>
          <w:p w:rsidR="00C24A92" w:rsidRDefault="00C24A92">
            <w:pPr>
              <w:pStyle w:val="ConsPlusNormal"/>
            </w:pPr>
            <w:r>
              <w:t>Общая упоминаемость</w:t>
            </w:r>
          </w:p>
        </w:tc>
        <w:tc>
          <w:tcPr>
            <w:tcW w:w="3360" w:type="dxa"/>
          </w:tcPr>
          <w:p w:rsidR="00C24A92" w:rsidRDefault="00C24A92">
            <w:pPr>
              <w:pStyle w:val="ConsPlusNormal"/>
            </w:pPr>
            <w:r>
              <w:t>1 упоминание = 1 балл</w:t>
            </w:r>
          </w:p>
        </w:tc>
        <w:tc>
          <w:tcPr>
            <w:tcW w:w="2770" w:type="dxa"/>
          </w:tcPr>
          <w:p w:rsidR="00C24A92" w:rsidRDefault="00C24A92">
            <w:pPr>
              <w:pStyle w:val="ConsPlusNormal"/>
            </w:pPr>
            <w:r>
              <w:t>1400 баллов</w:t>
            </w:r>
          </w:p>
        </w:tc>
      </w:tr>
      <w:tr w:rsidR="00C24A92">
        <w:tc>
          <w:tcPr>
            <w:tcW w:w="3420" w:type="dxa"/>
          </w:tcPr>
          <w:p w:rsidR="00C24A92" w:rsidRDefault="00C24A92">
            <w:pPr>
              <w:pStyle w:val="ConsPlusNormal"/>
            </w:pPr>
            <w:r>
              <w:t>ТВ сюжеты</w:t>
            </w:r>
          </w:p>
        </w:tc>
        <w:tc>
          <w:tcPr>
            <w:tcW w:w="3360" w:type="dxa"/>
          </w:tcPr>
          <w:p w:rsidR="00C24A92" w:rsidRDefault="00C24A92">
            <w:pPr>
              <w:pStyle w:val="ConsPlusNormal"/>
            </w:pPr>
            <w:r>
              <w:t>1 выпуск = 10 баллов</w:t>
            </w:r>
          </w:p>
        </w:tc>
        <w:tc>
          <w:tcPr>
            <w:tcW w:w="2770" w:type="dxa"/>
          </w:tcPr>
          <w:p w:rsidR="00C24A92" w:rsidRDefault="00C24A92">
            <w:pPr>
              <w:pStyle w:val="ConsPlusNormal"/>
            </w:pPr>
            <w:r>
              <w:t>10 x 10 = 100 баллов</w:t>
            </w:r>
          </w:p>
        </w:tc>
      </w:tr>
      <w:tr w:rsidR="00C24A92">
        <w:tc>
          <w:tcPr>
            <w:tcW w:w="3420" w:type="dxa"/>
          </w:tcPr>
          <w:p w:rsidR="00C24A92" w:rsidRDefault="00C24A92">
            <w:pPr>
              <w:pStyle w:val="ConsPlusNormal"/>
            </w:pPr>
            <w:r>
              <w:t>ТВ передачи</w:t>
            </w:r>
          </w:p>
        </w:tc>
        <w:tc>
          <w:tcPr>
            <w:tcW w:w="3360" w:type="dxa"/>
          </w:tcPr>
          <w:p w:rsidR="00C24A92" w:rsidRDefault="00C24A92">
            <w:pPr>
              <w:pStyle w:val="ConsPlusNormal"/>
            </w:pPr>
            <w:r>
              <w:t>1 выпуск = 30 баллов</w:t>
            </w:r>
          </w:p>
        </w:tc>
        <w:tc>
          <w:tcPr>
            <w:tcW w:w="2770" w:type="dxa"/>
          </w:tcPr>
          <w:p w:rsidR="00C24A92" w:rsidRDefault="00C24A92">
            <w:pPr>
              <w:pStyle w:val="ConsPlusNormal"/>
            </w:pPr>
            <w:r>
              <w:t>5 x 30 = 150 баллов</w:t>
            </w:r>
          </w:p>
        </w:tc>
      </w:tr>
      <w:tr w:rsidR="00C24A92">
        <w:tc>
          <w:tcPr>
            <w:tcW w:w="3420" w:type="dxa"/>
          </w:tcPr>
          <w:p w:rsidR="00C24A92" w:rsidRDefault="00C24A92">
            <w:pPr>
              <w:pStyle w:val="ConsPlusNormal"/>
            </w:pPr>
            <w:r>
              <w:t>Интервью</w:t>
            </w:r>
          </w:p>
        </w:tc>
        <w:tc>
          <w:tcPr>
            <w:tcW w:w="3360" w:type="dxa"/>
          </w:tcPr>
          <w:p w:rsidR="00C24A92" w:rsidRDefault="00C24A92">
            <w:pPr>
              <w:pStyle w:val="ConsPlusNormal"/>
            </w:pPr>
            <w:r>
              <w:t>1 интервью = 30 баллов</w:t>
            </w:r>
          </w:p>
        </w:tc>
        <w:tc>
          <w:tcPr>
            <w:tcW w:w="2770" w:type="dxa"/>
          </w:tcPr>
          <w:p w:rsidR="00C24A92" w:rsidRDefault="00C24A92">
            <w:pPr>
              <w:pStyle w:val="ConsPlusNormal"/>
            </w:pPr>
            <w:r>
              <w:t>5 x 30 = 150 баллов</w:t>
            </w:r>
          </w:p>
        </w:tc>
      </w:tr>
      <w:tr w:rsidR="00C24A92">
        <w:tc>
          <w:tcPr>
            <w:tcW w:w="3420" w:type="dxa"/>
          </w:tcPr>
          <w:p w:rsidR="00C24A92" w:rsidRDefault="00C24A92">
            <w:pPr>
              <w:pStyle w:val="ConsPlusNormal"/>
            </w:pPr>
            <w:r>
              <w:t>Пресс-конференции, брифинги</w:t>
            </w:r>
          </w:p>
        </w:tc>
        <w:tc>
          <w:tcPr>
            <w:tcW w:w="3360" w:type="dxa"/>
          </w:tcPr>
          <w:p w:rsidR="00C24A92" w:rsidRDefault="00C24A92">
            <w:pPr>
              <w:pStyle w:val="ConsPlusNormal"/>
            </w:pPr>
            <w:r>
              <w:t>1 мероприятие = 50 баллов</w:t>
            </w:r>
          </w:p>
        </w:tc>
        <w:tc>
          <w:tcPr>
            <w:tcW w:w="2770" w:type="dxa"/>
          </w:tcPr>
          <w:p w:rsidR="00C24A92" w:rsidRDefault="00C24A92">
            <w:pPr>
              <w:pStyle w:val="ConsPlusNormal"/>
            </w:pPr>
            <w:r>
              <w:t>4 x 50 = 200 баллов</w:t>
            </w:r>
          </w:p>
        </w:tc>
      </w:tr>
      <w:tr w:rsidR="00C24A92">
        <w:tc>
          <w:tcPr>
            <w:tcW w:w="3420" w:type="dxa"/>
          </w:tcPr>
          <w:p w:rsidR="00C24A92" w:rsidRDefault="00C24A92">
            <w:pPr>
              <w:pStyle w:val="ConsPlusNormal"/>
            </w:pPr>
            <w:r>
              <w:t>Целевое значение</w:t>
            </w:r>
          </w:p>
        </w:tc>
        <w:tc>
          <w:tcPr>
            <w:tcW w:w="3360" w:type="dxa"/>
          </w:tcPr>
          <w:p w:rsidR="00C24A92" w:rsidRDefault="00C24A92">
            <w:pPr>
              <w:pStyle w:val="ConsPlusNormal"/>
            </w:pPr>
          </w:p>
        </w:tc>
        <w:tc>
          <w:tcPr>
            <w:tcW w:w="2770" w:type="dxa"/>
          </w:tcPr>
          <w:p w:rsidR="00C24A92" w:rsidRDefault="00C24A92">
            <w:pPr>
              <w:pStyle w:val="ConsPlusNormal"/>
            </w:pPr>
            <w:r>
              <w:t>2000 баллов</w:t>
            </w:r>
          </w:p>
        </w:tc>
      </w:tr>
      <w:tr w:rsidR="00C24A92">
        <w:tc>
          <w:tcPr>
            <w:tcW w:w="9550" w:type="dxa"/>
            <w:gridSpan w:val="3"/>
          </w:tcPr>
          <w:p w:rsidR="00C24A92" w:rsidRDefault="00C24A92">
            <w:pPr>
              <w:pStyle w:val="ConsPlusNormal"/>
              <w:jc w:val="center"/>
              <w:outlineLvl w:val="2"/>
            </w:pPr>
            <w:r>
              <w:t>Начальник управления</w:t>
            </w:r>
          </w:p>
        </w:tc>
      </w:tr>
      <w:tr w:rsidR="00C24A92">
        <w:tc>
          <w:tcPr>
            <w:tcW w:w="3420" w:type="dxa"/>
          </w:tcPr>
          <w:p w:rsidR="00C24A92" w:rsidRDefault="00C24A92">
            <w:pPr>
              <w:pStyle w:val="ConsPlusNormal"/>
            </w:pPr>
            <w:r>
              <w:t>Общая упоминаемость</w:t>
            </w:r>
          </w:p>
        </w:tc>
        <w:tc>
          <w:tcPr>
            <w:tcW w:w="3360" w:type="dxa"/>
          </w:tcPr>
          <w:p w:rsidR="00C24A92" w:rsidRDefault="00C24A92">
            <w:pPr>
              <w:pStyle w:val="ConsPlusNormal"/>
            </w:pPr>
            <w:r>
              <w:t>1 упоминание = 1 балл</w:t>
            </w:r>
          </w:p>
        </w:tc>
        <w:tc>
          <w:tcPr>
            <w:tcW w:w="2770" w:type="dxa"/>
          </w:tcPr>
          <w:p w:rsidR="00C24A92" w:rsidRDefault="00C24A92">
            <w:pPr>
              <w:pStyle w:val="ConsPlusNormal"/>
            </w:pPr>
            <w:r>
              <w:t>1000 баллов</w:t>
            </w:r>
          </w:p>
        </w:tc>
      </w:tr>
      <w:tr w:rsidR="00C24A92">
        <w:tc>
          <w:tcPr>
            <w:tcW w:w="3420" w:type="dxa"/>
          </w:tcPr>
          <w:p w:rsidR="00C24A92" w:rsidRDefault="00C24A92">
            <w:pPr>
              <w:pStyle w:val="ConsPlusNormal"/>
            </w:pPr>
            <w:r>
              <w:t>ТВ сюжеты</w:t>
            </w:r>
          </w:p>
        </w:tc>
        <w:tc>
          <w:tcPr>
            <w:tcW w:w="3360" w:type="dxa"/>
          </w:tcPr>
          <w:p w:rsidR="00C24A92" w:rsidRDefault="00C24A92">
            <w:pPr>
              <w:pStyle w:val="ConsPlusNormal"/>
            </w:pPr>
            <w:r>
              <w:t>1 выпуск = 10 баллов</w:t>
            </w:r>
          </w:p>
        </w:tc>
        <w:tc>
          <w:tcPr>
            <w:tcW w:w="2770" w:type="dxa"/>
          </w:tcPr>
          <w:p w:rsidR="00C24A92" w:rsidRDefault="00C24A92">
            <w:pPr>
              <w:pStyle w:val="ConsPlusNormal"/>
            </w:pPr>
            <w:r>
              <w:t>10 x 10 = 100 баллов</w:t>
            </w:r>
          </w:p>
        </w:tc>
      </w:tr>
      <w:tr w:rsidR="00C24A92">
        <w:tc>
          <w:tcPr>
            <w:tcW w:w="3420" w:type="dxa"/>
          </w:tcPr>
          <w:p w:rsidR="00C24A92" w:rsidRDefault="00C24A92">
            <w:pPr>
              <w:pStyle w:val="ConsPlusNormal"/>
            </w:pPr>
            <w:r>
              <w:t>ТВ передачи</w:t>
            </w:r>
          </w:p>
        </w:tc>
        <w:tc>
          <w:tcPr>
            <w:tcW w:w="3360" w:type="dxa"/>
          </w:tcPr>
          <w:p w:rsidR="00C24A92" w:rsidRDefault="00C24A92">
            <w:pPr>
              <w:pStyle w:val="ConsPlusNormal"/>
            </w:pPr>
            <w:r>
              <w:t>1 выпуск = 30 баллов</w:t>
            </w:r>
          </w:p>
        </w:tc>
        <w:tc>
          <w:tcPr>
            <w:tcW w:w="2770" w:type="dxa"/>
          </w:tcPr>
          <w:p w:rsidR="00C24A92" w:rsidRDefault="00C24A92">
            <w:pPr>
              <w:pStyle w:val="ConsPlusNormal"/>
            </w:pPr>
            <w:r>
              <w:t>5 x 30 = 150 баллов</w:t>
            </w:r>
          </w:p>
        </w:tc>
      </w:tr>
      <w:tr w:rsidR="00C24A92">
        <w:tc>
          <w:tcPr>
            <w:tcW w:w="3420" w:type="dxa"/>
          </w:tcPr>
          <w:p w:rsidR="00C24A92" w:rsidRDefault="00C24A92">
            <w:pPr>
              <w:pStyle w:val="ConsPlusNormal"/>
            </w:pPr>
            <w:r>
              <w:t>Интервью</w:t>
            </w:r>
          </w:p>
        </w:tc>
        <w:tc>
          <w:tcPr>
            <w:tcW w:w="3360" w:type="dxa"/>
          </w:tcPr>
          <w:p w:rsidR="00C24A92" w:rsidRDefault="00C24A92">
            <w:pPr>
              <w:pStyle w:val="ConsPlusNormal"/>
            </w:pPr>
            <w:r>
              <w:t>1 интервью = 30 баллов</w:t>
            </w:r>
          </w:p>
        </w:tc>
        <w:tc>
          <w:tcPr>
            <w:tcW w:w="2770" w:type="dxa"/>
          </w:tcPr>
          <w:p w:rsidR="00C24A92" w:rsidRDefault="00C24A92">
            <w:pPr>
              <w:pStyle w:val="ConsPlusNormal"/>
            </w:pPr>
            <w:r>
              <w:t>5 x 30 = 150 баллов</w:t>
            </w:r>
          </w:p>
        </w:tc>
      </w:tr>
      <w:tr w:rsidR="00C24A92">
        <w:tc>
          <w:tcPr>
            <w:tcW w:w="3420" w:type="dxa"/>
          </w:tcPr>
          <w:p w:rsidR="00C24A92" w:rsidRDefault="00C24A92">
            <w:pPr>
              <w:pStyle w:val="ConsPlusNormal"/>
            </w:pPr>
            <w:r>
              <w:t>Пресс-конференции, брифинги</w:t>
            </w:r>
          </w:p>
        </w:tc>
        <w:tc>
          <w:tcPr>
            <w:tcW w:w="3360" w:type="dxa"/>
          </w:tcPr>
          <w:p w:rsidR="00C24A92" w:rsidRDefault="00C24A92">
            <w:pPr>
              <w:pStyle w:val="ConsPlusNormal"/>
            </w:pPr>
            <w:r>
              <w:t>1 мероприятие = 50 баллов</w:t>
            </w:r>
          </w:p>
        </w:tc>
        <w:tc>
          <w:tcPr>
            <w:tcW w:w="2770" w:type="dxa"/>
          </w:tcPr>
          <w:p w:rsidR="00C24A92" w:rsidRDefault="00C24A92">
            <w:pPr>
              <w:pStyle w:val="ConsPlusNormal"/>
            </w:pPr>
            <w:r>
              <w:t>2 x 50 = 100 баллов</w:t>
            </w:r>
          </w:p>
        </w:tc>
      </w:tr>
      <w:tr w:rsidR="00C24A92">
        <w:tc>
          <w:tcPr>
            <w:tcW w:w="3420" w:type="dxa"/>
          </w:tcPr>
          <w:p w:rsidR="00C24A92" w:rsidRDefault="00C24A92">
            <w:pPr>
              <w:pStyle w:val="ConsPlusNormal"/>
            </w:pPr>
            <w:r>
              <w:t>Целевое значение</w:t>
            </w:r>
          </w:p>
        </w:tc>
        <w:tc>
          <w:tcPr>
            <w:tcW w:w="3360" w:type="dxa"/>
          </w:tcPr>
          <w:p w:rsidR="00C24A92" w:rsidRDefault="00C24A92">
            <w:pPr>
              <w:pStyle w:val="ConsPlusNormal"/>
            </w:pPr>
          </w:p>
        </w:tc>
        <w:tc>
          <w:tcPr>
            <w:tcW w:w="2770" w:type="dxa"/>
          </w:tcPr>
          <w:p w:rsidR="00C24A92" w:rsidRDefault="00C24A92">
            <w:pPr>
              <w:pStyle w:val="ConsPlusNormal"/>
            </w:pPr>
            <w:r>
              <w:t>1500 баллов</w:t>
            </w:r>
          </w:p>
        </w:tc>
      </w:tr>
    </w:tbl>
    <w:p w:rsidR="00C24A92" w:rsidRDefault="00C24A92">
      <w:pPr>
        <w:pStyle w:val="ConsPlusNormal"/>
        <w:jc w:val="both"/>
      </w:pPr>
    </w:p>
    <w:p w:rsidR="00C24A92" w:rsidRDefault="00C24A92">
      <w:pPr>
        <w:pStyle w:val="ConsPlusNormal"/>
        <w:ind w:firstLine="540"/>
        <w:jc w:val="both"/>
      </w:pPr>
      <w:r>
        <w:t>ТВ сюжет - комментарий или небольшой видеосюжет, вышедший на любом из телеканалов. Уполномоченное лицо давало комментарий или участвовало в записи видеосюжета дистанционно, не выезжая в телевизионную студию.</w:t>
      </w:r>
    </w:p>
    <w:p w:rsidR="00C24A92" w:rsidRDefault="00C24A92">
      <w:pPr>
        <w:pStyle w:val="ConsPlusNormal"/>
        <w:ind w:firstLine="540"/>
        <w:jc w:val="both"/>
      </w:pPr>
      <w:r>
        <w:lastRenderedPageBreak/>
        <w:t>ТВ передача - уполномоченное лицо участвовало в съемках телепе</w:t>
      </w:r>
      <w:bookmarkStart w:id="4" w:name="_GoBack"/>
      <w:bookmarkEnd w:id="4"/>
      <w:r>
        <w:t>редачи, давало телеинтервью или развернутый комментарий в телевизионной студии.</w:t>
      </w:r>
    </w:p>
    <w:p w:rsidR="00C24A92" w:rsidRDefault="00C24A92">
      <w:pPr>
        <w:pStyle w:val="ConsPlusNormal"/>
        <w:ind w:firstLine="540"/>
        <w:jc w:val="both"/>
      </w:pPr>
      <w:r>
        <w:t>Интервью - интервью печатному или интернет изданию.</w:t>
      </w:r>
    </w:p>
    <w:p w:rsidR="00C24A92" w:rsidRDefault="00C24A92">
      <w:pPr>
        <w:pStyle w:val="ConsPlusNormal"/>
        <w:ind w:firstLine="540"/>
        <w:jc w:val="both"/>
      </w:pPr>
      <w:r>
        <w:t>Пресс-конференции, брифинги - отдельное мероприятия, или в рамках программы мероприятий.</w:t>
      </w:r>
    </w:p>
    <w:p w:rsidR="00C24A92" w:rsidRDefault="00C24A92">
      <w:pPr>
        <w:pStyle w:val="ConsPlusNormal"/>
        <w:ind w:firstLine="540"/>
        <w:jc w:val="both"/>
      </w:pPr>
      <w:r>
        <w:t>Комментарии СМИ - учитываются и влияют на общий показатель упоминаемости в СМИ.</w:t>
      </w:r>
    </w:p>
    <w:p w:rsidR="00C24A92" w:rsidRDefault="00C24A92">
      <w:pPr>
        <w:pStyle w:val="ConsPlusNormal"/>
        <w:jc w:val="both"/>
      </w:pPr>
    </w:p>
    <w:p w:rsidR="00C24A92" w:rsidRDefault="00C24A92">
      <w:pPr>
        <w:pStyle w:val="ConsPlusNormal"/>
        <w:jc w:val="both"/>
      </w:pPr>
    </w:p>
    <w:p w:rsidR="00C24A92" w:rsidRDefault="00C24A92">
      <w:pPr>
        <w:pStyle w:val="ConsPlusNormal"/>
        <w:pBdr>
          <w:top w:val="single" w:sz="6" w:space="0" w:color="auto"/>
        </w:pBdr>
        <w:spacing w:before="100" w:after="100"/>
        <w:jc w:val="both"/>
        <w:rPr>
          <w:sz w:val="2"/>
          <w:szCs w:val="2"/>
        </w:rPr>
      </w:pPr>
    </w:p>
    <w:p w:rsidR="00B840E2" w:rsidRDefault="00B840E2"/>
    <w:sectPr w:rsidR="00B840E2" w:rsidSect="00E51E1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92"/>
    <w:rsid w:val="00B840E2"/>
    <w:rsid w:val="00C24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4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A9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4A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A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4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4A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4A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4A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20A552D9955FC70D978DDD07388E4EF6DA325CE2BD21E0E2254DF74FN4m5M" TargetMode="External"/><Relationship Id="rId13" Type="http://schemas.openxmlformats.org/officeDocument/2006/relationships/hyperlink" Target="consultantplus://offline/ref=8320A552D9955FC70D978DDD07388E4EF5DB3A59E3BE21E0E2254DF74FN4m5M" TargetMode="External"/><Relationship Id="rId18" Type="http://schemas.openxmlformats.org/officeDocument/2006/relationships/hyperlink" Target="consultantplus://offline/ref=8320A552D9955FC70D978DDD07388E4EF6DF325DE7B121E0E2254DF74F4548425D56D43EDAAAC73AN2m7M" TargetMode="External"/><Relationship Id="rId26" Type="http://schemas.openxmlformats.org/officeDocument/2006/relationships/hyperlink" Target="consultantplus://offline/ref=8320A552D9955FC70D978DDD07388E4EF5DB3B51E6BB21E0E2254DF74F4548425D56D43EDAAAC438N2m8M" TargetMode="External"/><Relationship Id="rId39" Type="http://schemas.openxmlformats.org/officeDocument/2006/relationships/hyperlink" Target="consultantplus://offline/ref=8320A552D9955FC70D978DDD07388E4EF6DE3D5FE3BD21E0E2254DF74FN4m5M" TargetMode="External"/><Relationship Id="rId3" Type="http://schemas.openxmlformats.org/officeDocument/2006/relationships/settings" Target="settings.xml"/><Relationship Id="rId21" Type="http://schemas.openxmlformats.org/officeDocument/2006/relationships/hyperlink" Target="consultantplus://offline/ref=8320A552D9955FC70D978DDD07388E4EF6DE3A58E5BA21E0E2254DF74FN4m5M" TargetMode="External"/><Relationship Id="rId34" Type="http://schemas.openxmlformats.org/officeDocument/2006/relationships/hyperlink" Target="consultantplus://offline/ref=8320A552D9955FC70D978DDD07388E4EF6DF3F5BE2BB21E0E2254DF74FN4m5M" TargetMode="External"/><Relationship Id="rId7" Type="http://schemas.openxmlformats.org/officeDocument/2006/relationships/hyperlink" Target="consultantplus://offline/ref=8320A552D9955FC70D978DDD07388E4EF5DB3B5DE3BB21E0E2254DF74F4548425D56D4N3mEM" TargetMode="External"/><Relationship Id="rId12" Type="http://schemas.openxmlformats.org/officeDocument/2006/relationships/hyperlink" Target="consultantplus://offline/ref=8320A552D9955FC70D978DDD07388E4EF5DB3A59E3BC21E0E2254DF74F4548425D56D43EDAAAC538N2m6M" TargetMode="External"/><Relationship Id="rId17" Type="http://schemas.openxmlformats.org/officeDocument/2006/relationships/hyperlink" Target="consultantplus://offline/ref=8320A552D9955FC70D978DDD07388E4EF5DB3B5DE3BB21E0E2254DF74F4548425D56D4N3mEM" TargetMode="External"/><Relationship Id="rId25" Type="http://schemas.openxmlformats.org/officeDocument/2006/relationships/hyperlink" Target="consultantplus://offline/ref=8320A552D9955FC70D978DDD07388E4EF6DF3959E6B021E0E2254DF74FN4m5M" TargetMode="External"/><Relationship Id="rId33" Type="http://schemas.openxmlformats.org/officeDocument/2006/relationships/hyperlink" Target="consultantplus://offline/ref=8320A552D9955FC70D978DDD07388E4EF6D23351E6BB21E0E2254DF74FN4m5M" TargetMode="External"/><Relationship Id="rId38" Type="http://schemas.openxmlformats.org/officeDocument/2006/relationships/hyperlink" Target="consultantplus://offline/ref=8320A552D9955FC70D978DDD07388E4EF5DB3B5AE6BE21E0E2254DF74FN4m5M" TargetMode="External"/><Relationship Id="rId2" Type="http://schemas.microsoft.com/office/2007/relationships/stylesWithEffects" Target="stylesWithEffects.xml"/><Relationship Id="rId16" Type="http://schemas.openxmlformats.org/officeDocument/2006/relationships/hyperlink" Target="consultantplus://offline/ref=8320A552D9955FC70D978DDD07388E4EF6D9325BE4BE21E0E2254DF74FN4m5M" TargetMode="External"/><Relationship Id="rId20" Type="http://schemas.openxmlformats.org/officeDocument/2006/relationships/hyperlink" Target="consultantplus://offline/ref=8320A552D9955FC70D978DDD07388E4EF6DE335AE0BB21E0E2254DF74FN4m5M" TargetMode="External"/><Relationship Id="rId29" Type="http://schemas.openxmlformats.org/officeDocument/2006/relationships/hyperlink" Target="consultantplus://offline/ref=8320A552D9955FC70D978DDD07388E4EF5DB3B5AE6BE21E0E2254DF74FN4m5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20A552D9955FC70D978DDD07388E4EF6D23F51EFBE21E0E2254DF74F4548425D56D43EDAAAC73DN2mDM" TargetMode="External"/><Relationship Id="rId11" Type="http://schemas.openxmlformats.org/officeDocument/2006/relationships/hyperlink" Target="consultantplus://offline/ref=8320A552D9955FC70D978DDD07388E4EF6D23F51EFBE21E0E2254DF74F4548425D56D43DNDm3M" TargetMode="External"/><Relationship Id="rId24" Type="http://schemas.openxmlformats.org/officeDocument/2006/relationships/hyperlink" Target="consultantplus://offline/ref=8320A552D9955FC70D978DDD07388E4EF5DB3A59E3BC21E0E2254DF74FN4m5M" TargetMode="External"/><Relationship Id="rId32" Type="http://schemas.openxmlformats.org/officeDocument/2006/relationships/hyperlink" Target="consultantplus://offline/ref=8320A552D9955FC70D978DDD07388E4EF6D23351E6BB21E0E2254DF74FN4m5M" TargetMode="External"/><Relationship Id="rId37" Type="http://schemas.openxmlformats.org/officeDocument/2006/relationships/hyperlink" Target="consultantplus://offline/ref=8320A552D9955FC70D978DDD07388E4EF5DB3B5DE3BB21E0E2254DF74F4548425D56D43EDAAAC63AN2m6M"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8320A552D9955FC70D978DDD07388E4EF5DB3B51E6BB21E0E2254DF74FN4m5M" TargetMode="External"/><Relationship Id="rId23" Type="http://schemas.openxmlformats.org/officeDocument/2006/relationships/hyperlink" Target="consultantplus://offline/ref=8320A552D9955FC70D978DDD07388E4EF5DB3B51E6BB21E0E2254DF74F4548425D56D43EDAAAC438N2m8M" TargetMode="External"/><Relationship Id="rId28" Type="http://schemas.openxmlformats.org/officeDocument/2006/relationships/hyperlink" Target="consultantplus://offline/ref=8320A552D9955FC70D978DDD07388E4EF5DB3B5DE3BB21E0E2254DF74F4548425D56D43EDAAAC63AN2m6M" TargetMode="External"/><Relationship Id="rId36" Type="http://schemas.openxmlformats.org/officeDocument/2006/relationships/hyperlink" Target="consultantplus://offline/ref=8320A552D9955FC70D978DDD07388E4EF6D23F51EFBE21E0E2254DF74FN4m5M" TargetMode="External"/><Relationship Id="rId10" Type="http://schemas.openxmlformats.org/officeDocument/2006/relationships/hyperlink" Target="consultantplus://offline/ref=8320A552D9955FC70D978DDD07388E4EF5D33C5DECEE76E2B37043NFm2M" TargetMode="External"/><Relationship Id="rId19" Type="http://schemas.openxmlformats.org/officeDocument/2006/relationships/hyperlink" Target="consultantplus://offline/ref=8320A552D9955FC70D978DDD07388E4EF6D23A51E2BA21E0E2254DF74FN4m5M" TargetMode="External"/><Relationship Id="rId31" Type="http://schemas.openxmlformats.org/officeDocument/2006/relationships/hyperlink" Target="consultantplus://offline/ref=8320A552D9955FC70D978DDD07388E4EF6D23351E6BB21E0E2254DF74FN4m5M" TargetMode="External"/><Relationship Id="rId4" Type="http://schemas.openxmlformats.org/officeDocument/2006/relationships/webSettings" Target="webSettings.xml"/><Relationship Id="rId9" Type="http://schemas.openxmlformats.org/officeDocument/2006/relationships/hyperlink" Target="consultantplus://offline/ref=8320A552D9955FC70D978DDD07388E4EF6D23F51EFBE21E0E2254DF74F4548425D56D43EDAAAC73BN2m6M" TargetMode="External"/><Relationship Id="rId14" Type="http://schemas.openxmlformats.org/officeDocument/2006/relationships/hyperlink" Target="consultantplus://offline/ref=8320A552D9955FC70D978DDD07388E4EF5DB3A59E1B021E0E2254DF74F4548425D56D4N3mDM" TargetMode="External"/><Relationship Id="rId22" Type="http://schemas.openxmlformats.org/officeDocument/2006/relationships/hyperlink" Target="consultantplus://offline/ref=8320A552D9955FC70D978DDD07388E4EF6D23F51EFBE21E0E2254DF74F4548425D56D43EDAAAC63EN2mAM" TargetMode="External"/><Relationship Id="rId27" Type="http://schemas.openxmlformats.org/officeDocument/2006/relationships/hyperlink" Target="consultantplus://offline/ref=8320A552D9955FC70D978DDD07388E4EF5DB3B51E6BB21E0E2254DF74FN4m5M" TargetMode="External"/><Relationship Id="rId30" Type="http://schemas.openxmlformats.org/officeDocument/2006/relationships/hyperlink" Target="consultantplus://offline/ref=8320A552D9955FC70D978DDD07388E4EF5DB3B5AE6BE21E0E2254DF74FN4m5M" TargetMode="External"/><Relationship Id="rId35" Type="http://schemas.openxmlformats.org/officeDocument/2006/relationships/hyperlink" Target="consultantplus://offline/ref=8320A552D9955FC70D978DDD07388E4EF6DF3F5BE2BB21E0E2254DF74FN4m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16886</Words>
  <Characters>96254</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Шишова Наталья Николаевна</dc:creator>
  <cp:lastModifiedBy>Шишова Наталья Николаевна</cp:lastModifiedBy>
  <cp:revision>1</cp:revision>
  <dcterms:created xsi:type="dcterms:W3CDTF">2016-11-30T12:38:00Z</dcterms:created>
  <dcterms:modified xsi:type="dcterms:W3CDTF">2016-11-30T12:39:00Z</dcterms:modified>
</cp:coreProperties>
</file>