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D" w:rsidRPr="006D1D54" w:rsidRDefault="00350B2D" w:rsidP="00350B2D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УПРАВЛЕНИЕ ФЕДЕРАЛЬНОЙ АНТИМОНОПОЛЬНОЙ СЛУЖБЫ</w:t>
      </w:r>
    </w:p>
    <w:p w:rsidR="00350B2D" w:rsidRPr="006D1D54" w:rsidRDefault="00350B2D" w:rsidP="00350B2D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ПО ТЮМЕНСКОЙ ОБЛАСТИ</w:t>
      </w:r>
    </w:p>
    <w:p w:rsidR="00350B2D" w:rsidRPr="006D1D54" w:rsidRDefault="00350B2D" w:rsidP="00350B2D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350B2D" w:rsidRPr="006D1D54" w:rsidRDefault="00350B2D" w:rsidP="00350B2D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 w:rsidRPr="006D1D54">
          <w:rPr>
            <w:rFonts w:ascii="Times New Roman" w:hAnsi="Times New Roman" w:cs="Times New Roman"/>
            <w:sz w:val="25"/>
            <w:szCs w:val="25"/>
          </w:rPr>
          <w:t>625048, г</w:t>
        </w:r>
      </w:smartTag>
      <w:r w:rsidRPr="006D1D54">
        <w:rPr>
          <w:rFonts w:ascii="Times New Roman" w:hAnsi="Times New Roman" w:cs="Times New Roman"/>
          <w:sz w:val="25"/>
          <w:szCs w:val="25"/>
        </w:rPr>
        <w:t>. Тюмень,  ул. Холодильная, 58а                                                            тел. 50-31-55</w:t>
      </w:r>
    </w:p>
    <w:p w:rsidR="00350B2D" w:rsidRDefault="00350B2D" w:rsidP="00350B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B2D" w:rsidRPr="006D5137" w:rsidRDefault="00350B2D" w:rsidP="00350B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137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350B2D" w:rsidRPr="006D5137" w:rsidRDefault="00350B2D" w:rsidP="00350B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137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F9259A">
        <w:rPr>
          <w:rFonts w:ascii="Times New Roman" w:hAnsi="Times New Roman" w:cs="Times New Roman"/>
          <w:sz w:val="24"/>
          <w:szCs w:val="24"/>
        </w:rPr>
        <w:t>Т</w:t>
      </w:r>
      <w:r w:rsidRPr="006D5137">
        <w:rPr>
          <w:rFonts w:ascii="Times New Roman" w:hAnsi="Times New Roman" w:cs="Times New Roman"/>
          <w:sz w:val="24"/>
          <w:szCs w:val="24"/>
        </w:rPr>
        <w:t>1</w:t>
      </w:r>
      <w:r w:rsidR="00D35BF5">
        <w:rPr>
          <w:rFonts w:ascii="Times New Roman" w:hAnsi="Times New Roman" w:cs="Times New Roman"/>
          <w:sz w:val="24"/>
          <w:szCs w:val="24"/>
        </w:rPr>
        <w:t>2</w:t>
      </w:r>
      <w:r w:rsidRPr="006D5137">
        <w:rPr>
          <w:rFonts w:ascii="Times New Roman" w:hAnsi="Times New Roman" w:cs="Times New Roman"/>
          <w:sz w:val="24"/>
          <w:szCs w:val="24"/>
        </w:rPr>
        <w:t>/</w:t>
      </w:r>
      <w:r w:rsidR="00F9259A">
        <w:rPr>
          <w:rFonts w:ascii="Times New Roman" w:hAnsi="Times New Roman" w:cs="Times New Roman"/>
          <w:sz w:val="24"/>
          <w:szCs w:val="24"/>
        </w:rPr>
        <w:t>14</w:t>
      </w:r>
    </w:p>
    <w:p w:rsidR="00350B2D" w:rsidRPr="006D5137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0B2D" w:rsidRPr="00920772" w:rsidRDefault="00D35BF5" w:rsidP="00350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>2</w:t>
      </w:r>
      <w:r w:rsidR="00195C6B" w:rsidRPr="00920772">
        <w:rPr>
          <w:rFonts w:ascii="Times New Roman" w:hAnsi="Times New Roman" w:cs="Times New Roman"/>
          <w:sz w:val="26"/>
          <w:szCs w:val="26"/>
        </w:rPr>
        <w:t>6</w:t>
      </w:r>
      <w:r w:rsidRPr="00920772">
        <w:rPr>
          <w:rFonts w:ascii="Times New Roman" w:hAnsi="Times New Roman" w:cs="Times New Roman"/>
          <w:sz w:val="26"/>
          <w:szCs w:val="26"/>
        </w:rPr>
        <w:t xml:space="preserve"> июня</w:t>
      </w:r>
      <w:r w:rsidR="00EA47D1" w:rsidRPr="00920772">
        <w:rPr>
          <w:rFonts w:ascii="Times New Roman" w:hAnsi="Times New Roman" w:cs="Times New Roman"/>
          <w:sz w:val="26"/>
          <w:szCs w:val="26"/>
        </w:rPr>
        <w:t xml:space="preserve"> 2012</w:t>
      </w:r>
      <w:r w:rsidR="00350B2D" w:rsidRPr="009207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г. Т</w:t>
      </w:r>
      <w:r w:rsidR="00350B2D" w:rsidRPr="00920772">
        <w:rPr>
          <w:rFonts w:ascii="Times New Roman" w:hAnsi="Times New Roman" w:cs="Times New Roman"/>
          <w:sz w:val="26"/>
          <w:szCs w:val="26"/>
        </w:rPr>
        <w:t>ю</w:t>
      </w:r>
      <w:r w:rsidR="00350B2D" w:rsidRPr="00920772">
        <w:rPr>
          <w:rFonts w:ascii="Times New Roman" w:hAnsi="Times New Roman" w:cs="Times New Roman"/>
          <w:sz w:val="26"/>
          <w:szCs w:val="26"/>
        </w:rPr>
        <w:t>мень</w:t>
      </w:r>
    </w:p>
    <w:p w:rsidR="00350B2D" w:rsidRPr="00920772" w:rsidRDefault="00350B2D" w:rsidP="00350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0B2D" w:rsidRPr="00920772" w:rsidRDefault="00350B2D" w:rsidP="00920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Тюменской области по рассмотрению дела о нарушении антимонопольного законодательства </w:t>
      </w:r>
      <w:r w:rsidR="00F9259A" w:rsidRPr="00920772">
        <w:rPr>
          <w:rFonts w:ascii="Times New Roman" w:hAnsi="Times New Roman" w:cs="Times New Roman"/>
          <w:sz w:val="26"/>
          <w:szCs w:val="26"/>
        </w:rPr>
        <w:t>при проведении то</w:t>
      </w:r>
      <w:r w:rsidR="00F9259A" w:rsidRPr="00920772">
        <w:rPr>
          <w:rFonts w:ascii="Times New Roman" w:hAnsi="Times New Roman" w:cs="Times New Roman"/>
          <w:sz w:val="26"/>
          <w:szCs w:val="26"/>
        </w:rPr>
        <w:t>р</w:t>
      </w:r>
      <w:r w:rsidR="00F9259A" w:rsidRPr="00920772">
        <w:rPr>
          <w:rFonts w:ascii="Times New Roman" w:hAnsi="Times New Roman" w:cs="Times New Roman"/>
          <w:sz w:val="26"/>
          <w:szCs w:val="26"/>
        </w:rPr>
        <w:t>гов</w:t>
      </w:r>
      <w:r w:rsidR="00920772" w:rsidRPr="00920772">
        <w:rPr>
          <w:rFonts w:ascii="Times New Roman" w:hAnsi="Times New Roman" w:cs="Times New Roman"/>
          <w:sz w:val="26"/>
          <w:szCs w:val="26"/>
        </w:rPr>
        <w:t>,</w:t>
      </w:r>
      <w:r w:rsidR="00F9259A" w:rsidRPr="00920772">
        <w:rPr>
          <w:rFonts w:ascii="Times New Roman" w:hAnsi="Times New Roman" w:cs="Times New Roman"/>
          <w:sz w:val="26"/>
          <w:szCs w:val="26"/>
        </w:rPr>
        <w:t xml:space="preserve"> </w:t>
      </w:r>
      <w:r w:rsidRPr="00920772">
        <w:rPr>
          <w:rFonts w:ascii="Times New Roman" w:hAnsi="Times New Roman" w:cs="Times New Roman"/>
          <w:sz w:val="26"/>
          <w:szCs w:val="26"/>
        </w:rPr>
        <w:t>руководствуясь ст. 23, ч. 1 ст. 39, ч. 4 ст. 41, ст. 50 Федерального закона от 26.07.2006 №135-ФЗ «О защите конкуренции» (далее – Закон о защите ко</w:t>
      </w:r>
      <w:r w:rsidRPr="00920772">
        <w:rPr>
          <w:rFonts w:ascii="Times New Roman" w:hAnsi="Times New Roman" w:cs="Times New Roman"/>
          <w:sz w:val="26"/>
          <w:szCs w:val="26"/>
        </w:rPr>
        <w:t>н</w:t>
      </w:r>
      <w:r w:rsidRPr="00920772">
        <w:rPr>
          <w:rFonts w:ascii="Times New Roman" w:hAnsi="Times New Roman" w:cs="Times New Roman"/>
          <w:sz w:val="26"/>
          <w:szCs w:val="26"/>
        </w:rPr>
        <w:t xml:space="preserve">куренции) на основании своего  решения  от </w:t>
      </w:r>
      <w:r w:rsidR="00F9259A" w:rsidRPr="00920772">
        <w:rPr>
          <w:rFonts w:ascii="Times New Roman" w:hAnsi="Times New Roman" w:cs="Times New Roman"/>
          <w:sz w:val="26"/>
          <w:szCs w:val="26"/>
        </w:rPr>
        <w:t>26.06</w:t>
      </w:r>
      <w:r w:rsidRPr="00920772">
        <w:rPr>
          <w:rFonts w:ascii="Times New Roman" w:hAnsi="Times New Roman" w:cs="Times New Roman"/>
          <w:sz w:val="26"/>
          <w:szCs w:val="26"/>
        </w:rPr>
        <w:t>.201</w:t>
      </w:r>
      <w:r w:rsidR="00F9259A" w:rsidRPr="00920772">
        <w:rPr>
          <w:rFonts w:ascii="Times New Roman" w:hAnsi="Times New Roman" w:cs="Times New Roman"/>
          <w:sz w:val="26"/>
          <w:szCs w:val="26"/>
        </w:rPr>
        <w:t>2</w:t>
      </w:r>
      <w:r w:rsidRPr="00920772">
        <w:rPr>
          <w:rFonts w:ascii="Times New Roman" w:hAnsi="Times New Roman" w:cs="Times New Roman"/>
          <w:sz w:val="26"/>
          <w:szCs w:val="26"/>
        </w:rPr>
        <w:t xml:space="preserve"> по делу № </w:t>
      </w:r>
      <w:r w:rsidR="00F9259A" w:rsidRPr="00920772">
        <w:rPr>
          <w:rFonts w:ascii="Times New Roman" w:hAnsi="Times New Roman" w:cs="Times New Roman"/>
          <w:sz w:val="26"/>
          <w:szCs w:val="26"/>
        </w:rPr>
        <w:t>Т</w:t>
      </w:r>
      <w:r w:rsidR="00D35BF5" w:rsidRPr="00920772">
        <w:rPr>
          <w:rFonts w:ascii="Times New Roman" w:hAnsi="Times New Roman" w:cs="Times New Roman"/>
          <w:sz w:val="26"/>
          <w:szCs w:val="26"/>
        </w:rPr>
        <w:t>12</w:t>
      </w:r>
      <w:r w:rsidRPr="00920772">
        <w:rPr>
          <w:rFonts w:ascii="Times New Roman" w:hAnsi="Times New Roman" w:cs="Times New Roman"/>
          <w:sz w:val="26"/>
          <w:szCs w:val="26"/>
        </w:rPr>
        <w:t>/</w:t>
      </w:r>
      <w:r w:rsidR="00F9259A" w:rsidRPr="00920772">
        <w:rPr>
          <w:rFonts w:ascii="Times New Roman" w:hAnsi="Times New Roman" w:cs="Times New Roman"/>
          <w:sz w:val="26"/>
          <w:szCs w:val="26"/>
        </w:rPr>
        <w:t>1</w:t>
      </w:r>
      <w:r w:rsidR="00920772" w:rsidRPr="00920772">
        <w:rPr>
          <w:rFonts w:ascii="Times New Roman" w:hAnsi="Times New Roman" w:cs="Times New Roman"/>
          <w:sz w:val="26"/>
          <w:szCs w:val="26"/>
        </w:rPr>
        <w:t>4</w:t>
      </w:r>
      <w:r w:rsidR="00F9259A" w:rsidRPr="00920772">
        <w:rPr>
          <w:rFonts w:ascii="Times New Roman" w:hAnsi="Times New Roman" w:cs="Times New Roman"/>
          <w:sz w:val="26"/>
          <w:szCs w:val="26"/>
        </w:rPr>
        <w:t xml:space="preserve"> о нарушении  </w:t>
      </w:r>
      <w:r w:rsidR="00D35BF5" w:rsidRPr="00920772">
        <w:rPr>
          <w:rFonts w:ascii="Times New Roman" w:hAnsi="Times New Roman" w:cs="Times New Roman"/>
          <w:sz w:val="26"/>
          <w:szCs w:val="26"/>
        </w:rPr>
        <w:t xml:space="preserve">ч. </w:t>
      </w:r>
      <w:r w:rsidR="00195C6B" w:rsidRPr="00920772">
        <w:rPr>
          <w:rFonts w:ascii="Times New Roman" w:hAnsi="Times New Roman" w:cs="Times New Roman"/>
          <w:sz w:val="26"/>
          <w:szCs w:val="26"/>
        </w:rPr>
        <w:t>1</w:t>
      </w:r>
      <w:r w:rsidRPr="00920772">
        <w:rPr>
          <w:rFonts w:ascii="Times New Roman" w:hAnsi="Times New Roman" w:cs="Times New Roman"/>
          <w:sz w:val="26"/>
          <w:szCs w:val="26"/>
        </w:rPr>
        <w:t xml:space="preserve"> ст. 17 Федерального закона от 26.07.2006г. № 135-ФЗ «О защите конкуренции» (далее – Закон о защите конкуренции) </w:t>
      </w:r>
      <w:r w:rsidR="0097169E" w:rsidRPr="00920772">
        <w:rPr>
          <w:rFonts w:ascii="Times New Roman" w:hAnsi="Times New Roman" w:cs="Times New Roman"/>
          <w:sz w:val="26"/>
          <w:szCs w:val="26"/>
        </w:rPr>
        <w:t>адм</w:t>
      </w:r>
      <w:r w:rsidR="0097169E" w:rsidRPr="00920772">
        <w:rPr>
          <w:rFonts w:ascii="Times New Roman" w:hAnsi="Times New Roman" w:cs="Times New Roman"/>
          <w:sz w:val="26"/>
          <w:szCs w:val="26"/>
        </w:rPr>
        <w:t>и</w:t>
      </w:r>
      <w:r w:rsidR="0097169E" w:rsidRPr="00920772">
        <w:rPr>
          <w:rFonts w:ascii="Times New Roman" w:hAnsi="Times New Roman" w:cs="Times New Roman"/>
          <w:sz w:val="26"/>
          <w:szCs w:val="26"/>
        </w:rPr>
        <w:t xml:space="preserve">нистрацией </w:t>
      </w:r>
      <w:r w:rsidR="00F9259A" w:rsidRPr="00920772">
        <w:rPr>
          <w:rFonts w:ascii="Times New Roman" w:hAnsi="Times New Roman" w:cs="Times New Roman"/>
          <w:sz w:val="26"/>
          <w:szCs w:val="26"/>
        </w:rPr>
        <w:t>Московского муниципального образования Тюменского муниципального района Тюменской области</w:t>
      </w:r>
      <w:r w:rsidRPr="009207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0B2D" w:rsidRPr="00920772" w:rsidRDefault="00350B2D" w:rsidP="00350B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50B2D" w:rsidRPr="00920772" w:rsidRDefault="00350B2D" w:rsidP="00350B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350B2D" w:rsidRPr="00920772" w:rsidRDefault="00350B2D" w:rsidP="00350B2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72">
        <w:rPr>
          <w:sz w:val="26"/>
          <w:szCs w:val="26"/>
        </w:rPr>
        <w:tab/>
      </w:r>
    </w:p>
    <w:p w:rsidR="00350B2D" w:rsidRPr="00920772" w:rsidRDefault="00350B2D" w:rsidP="00350B2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F9259A" w:rsidRPr="00920772">
        <w:rPr>
          <w:rFonts w:ascii="Times New Roman" w:hAnsi="Times New Roman" w:cs="Times New Roman"/>
          <w:sz w:val="26"/>
          <w:szCs w:val="26"/>
        </w:rPr>
        <w:t xml:space="preserve">Московского муниципального образования Тюменского муниципального района Тюменской области </w:t>
      </w:r>
      <w:r w:rsidRPr="00920772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F9259A" w:rsidRPr="00920772">
        <w:rPr>
          <w:rFonts w:ascii="Times New Roman" w:hAnsi="Times New Roman" w:cs="Times New Roman"/>
          <w:b/>
          <w:sz w:val="26"/>
          <w:szCs w:val="26"/>
        </w:rPr>
        <w:t>30.09.</w:t>
      </w:r>
      <w:r w:rsidRPr="00920772">
        <w:rPr>
          <w:rFonts w:ascii="Times New Roman" w:hAnsi="Times New Roman" w:cs="Times New Roman"/>
          <w:b/>
          <w:sz w:val="26"/>
          <w:szCs w:val="26"/>
        </w:rPr>
        <w:t>201</w:t>
      </w:r>
      <w:r w:rsidR="00D35BF5" w:rsidRPr="00920772">
        <w:rPr>
          <w:rFonts w:ascii="Times New Roman" w:hAnsi="Times New Roman" w:cs="Times New Roman"/>
          <w:b/>
          <w:sz w:val="26"/>
          <w:szCs w:val="26"/>
        </w:rPr>
        <w:t>2</w:t>
      </w:r>
      <w:r w:rsidRPr="00920772">
        <w:rPr>
          <w:rFonts w:ascii="Times New Roman" w:hAnsi="Times New Roman" w:cs="Times New Roman"/>
          <w:b/>
          <w:sz w:val="26"/>
          <w:szCs w:val="26"/>
        </w:rPr>
        <w:t>г.</w:t>
      </w:r>
      <w:r w:rsidRPr="00920772">
        <w:rPr>
          <w:rFonts w:ascii="Times New Roman" w:hAnsi="Times New Roman" w:cs="Times New Roman"/>
          <w:sz w:val="26"/>
          <w:szCs w:val="26"/>
        </w:rPr>
        <w:t xml:space="preserve"> </w:t>
      </w:r>
      <w:r w:rsidR="00F9259A" w:rsidRPr="00920772">
        <w:rPr>
          <w:rFonts w:ascii="Times New Roman" w:hAnsi="Times New Roman" w:cs="Times New Roman"/>
          <w:sz w:val="26"/>
          <w:szCs w:val="26"/>
        </w:rPr>
        <w:t>устран</w:t>
      </w:r>
      <w:r w:rsidRPr="00920772">
        <w:rPr>
          <w:rFonts w:ascii="Times New Roman" w:hAnsi="Times New Roman" w:cs="Times New Roman"/>
          <w:sz w:val="26"/>
          <w:szCs w:val="26"/>
        </w:rPr>
        <w:t>ить наруш</w:t>
      </w:r>
      <w:r w:rsidRPr="00920772">
        <w:rPr>
          <w:rFonts w:ascii="Times New Roman" w:hAnsi="Times New Roman" w:cs="Times New Roman"/>
          <w:sz w:val="26"/>
          <w:szCs w:val="26"/>
        </w:rPr>
        <w:t>е</w:t>
      </w:r>
      <w:r w:rsidRPr="00920772">
        <w:rPr>
          <w:rFonts w:ascii="Times New Roman" w:hAnsi="Times New Roman" w:cs="Times New Roman"/>
          <w:sz w:val="26"/>
          <w:szCs w:val="26"/>
        </w:rPr>
        <w:t xml:space="preserve">ние </w:t>
      </w:r>
      <w:r w:rsidR="00195C6B" w:rsidRPr="00920772">
        <w:rPr>
          <w:rFonts w:ascii="Times New Roman" w:hAnsi="Times New Roman" w:cs="Times New Roman"/>
          <w:sz w:val="26"/>
          <w:szCs w:val="26"/>
        </w:rPr>
        <w:t>ч. 1</w:t>
      </w:r>
      <w:r w:rsidRPr="00920772">
        <w:rPr>
          <w:rFonts w:ascii="Times New Roman" w:hAnsi="Times New Roman" w:cs="Times New Roman"/>
          <w:sz w:val="26"/>
          <w:szCs w:val="26"/>
        </w:rPr>
        <w:t xml:space="preserve"> ст. 17 Закона о защите конкуренции, а именно: при проведении торгов на пр</w:t>
      </w:r>
      <w:r w:rsidRPr="00920772">
        <w:rPr>
          <w:rFonts w:ascii="Times New Roman" w:hAnsi="Times New Roman" w:cs="Times New Roman"/>
          <w:sz w:val="26"/>
          <w:szCs w:val="26"/>
        </w:rPr>
        <w:t>а</w:t>
      </w:r>
      <w:r w:rsidRPr="00920772">
        <w:rPr>
          <w:rFonts w:ascii="Times New Roman" w:hAnsi="Times New Roman" w:cs="Times New Roman"/>
          <w:sz w:val="26"/>
          <w:szCs w:val="26"/>
        </w:rPr>
        <w:t>во заключения договор</w:t>
      </w:r>
      <w:r w:rsidR="00F9259A" w:rsidRPr="00920772">
        <w:rPr>
          <w:rFonts w:ascii="Times New Roman" w:hAnsi="Times New Roman" w:cs="Times New Roman"/>
          <w:sz w:val="26"/>
          <w:szCs w:val="26"/>
        </w:rPr>
        <w:t>ов</w:t>
      </w:r>
      <w:r w:rsidR="00F9259A" w:rsidRPr="00920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аренды электросетевого имущества</w:t>
      </w:r>
      <w:r w:rsidRPr="00920772">
        <w:rPr>
          <w:rFonts w:ascii="Times New Roman" w:hAnsi="Times New Roman" w:cs="Times New Roman"/>
          <w:sz w:val="26"/>
          <w:szCs w:val="26"/>
        </w:rPr>
        <w:t xml:space="preserve"> руководствоваться тр</w:t>
      </w:r>
      <w:r w:rsidRPr="00920772">
        <w:rPr>
          <w:rFonts w:ascii="Times New Roman" w:hAnsi="Times New Roman" w:cs="Times New Roman"/>
          <w:sz w:val="26"/>
          <w:szCs w:val="26"/>
        </w:rPr>
        <w:t>е</w:t>
      </w:r>
      <w:r w:rsidRPr="00920772">
        <w:rPr>
          <w:rFonts w:ascii="Times New Roman" w:hAnsi="Times New Roman" w:cs="Times New Roman"/>
          <w:sz w:val="26"/>
          <w:szCs w:val="26"/>
        </w:rPr>
        <w:t>бованиями действующего законодательства, регулирующего данные правоотношения,  не допускать совершения действий, которые могут привести к ограничению конкуре</w:t>
      </w:r>
      <w:r w:rsidRPr="00920772">
        <w:rPr>
          <w:rFonts w:ascii="Times New Roman" w:hAnsi="Times New Roman" w:cs="Times New Roman"/>
          <w:sz w:val="26"/>
          <w:szCs w:val="26"/>
        </w:rPr>
        <w:t>н</w:t>
      </w:r>
      <w:r w:rsidRPr="00920772">
        <w:rPr>
          <w:rFonts w:ascii="Times New Roman" w:hAnsi="Times New Roman" w:cs="Times New Roman"/>
          <w:sz w:val="26"/>
          <w:szCs w:val="26"/>
        </w:rPr>
        <w:t>ции</w:t>
      </w:r>
      <w:r w:rsidR="00F9259A" w:rsidRPr="00920772">
        <w:rPr>
          <w:rFonts w:ascii="Times New Roman" w:hAnsi="Times New Roman" w:cs="Times New Roman"/>
          <w:sz w:val="26"/>
          <w:szCs w:val="26"/>
        </w:rPr>
        <w:t>, в том числе</w:t>
      </w:r>
      <w:r w:rsidR="00F9259A" w:rsidRPr="009207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указывать в конкурсной документации действительные технические характер</w:t>
      </w:r>
      <w:r w:rsidR="00F9259A" w:rsidRPr="00920772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F9259A" w:rsidRPr="00920772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стики выставляемого на конкурс имущества</w:t>
      </w:r>
      <w:r w:rsidRPr="00920772">
        <w:rPr>
          <w:rFonts w:ascii="Times New Roman" w:hAnsi="Times New Roman" w:cs="Times New Roman"/>
          <w:sz w:val="26"/>
          <w:szCs w:val="26"/>
        </w:rPr>
        <w:t>.</w:t>
      </w:r>
    </w:p>
    <w:p w:rsidR="00350B2D" w:rsidRPr="00920772" w:rsidRDefault="00350B2D" w:rsidP="00350B2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 xml:space="preserve"> О выполнении настоящего предписания сообщить в антимонопольный о</w:t>
      </w:r>
      <w:r w:rsidRPr="00920772">
        <w:rPr>
          <w:rFonts w:ascii="Times New Roman" w:hAnsi="Times New Roman" w:cs="Times New Roman"/>
          <w:sz w:val="26"/>
          <w:szCs w:val="26"/>
        </w:rPr>
        <w:t>р</w:t>
      </w:r>
      <w:r w:rsidRPr="00920772">
        <w:rPr>
          <w:rFonts w:ascii="Times New Roman" w:hAnsi="Times New Roman" w:cs="Times New Roman"/>
          <w:sz w:val="26"/>
          <w:szCs w:val="26"/>
        </w:rPr>
        <w:t xml:space="preserve">ган не позднее пяти дней со дня его выполнения. </w:t>
      </w:r>
    </w:p>
    <w:p w:rsidR="00350B2D" w:rsidRPr="00920772" w:rsidRDefault="00350B2D" w:rsidP="00350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0B2D" w:rsidRPr="00920772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920772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920772">
        <w:rPr>
          <w:rFonts w:ascii="Times New Roman" w:hAnsi="Times New Roman" w:cs="Times New Roman"/>
          <w:sz w:val="26"/>
          <w:szCs w:val="26"/>
        </w:rPr>
        <w:tab/>
      </w:r>
    </w:p>
    <w:p w:rsidR="00350B2D" w:rsidRPr="00920772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350B2D" w:rsidRPr="00920772" w:rsidRDefault="00350B2D" w:rsidP="0092077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920772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920772">
        <w:rPr>
          <w:rFonts w:ascii="Times New Roman" w:hAnsi="Times New Roman" w:cs="Times New Roman"/>
          <w:sz w:val="26"/>
          <w:szCs w:val="26"/>
        </w:rPr>
        <w:tab/>
      </w:r>
      <w:r w:rsidRPr="00920772">
        <w:rPr>
          <w:rFonts w:ascii="Times New Roman" w:hAnsi="Times New Roman" w:cs="Times New Roman"/>
          <w:sz w:val="26"/>
          <w:szCs w:val="26"/>
        </w:rPr>
        <w:tab/>
      </w:r>
      <w:r w:rsidRPr="00920772">
        <w:rPr>
          <w:rFonts w:ascii="Times New Roman" w:hAnsi="Times New Roman" w:cs="Times New Roman"/>
          <w:sz w:val="26"/>
          <w:szCs w:val="26"/>
        </w:rPr>
        <w:tab/>
      </w:r>
      <w:r w:rsidRPr="0092077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</w:p>
    <w:p w:rsidR="00350B2D" w:rsidRPr="00383924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0B2D" w:rsidRPr="00383924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83924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350B2D" w:rsidRPr="00383924" w:rsidRDefault="00350B2D" w:rsidP="00350B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0B2D" w:rsidRPr="00383924" w:rsidRDefault="00350B2D" w:rsidP="00350B2D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383924">
        <w:rPr>
          <w:rFonts w:ascii="Times New Roman" w:hAnsi="Times New Roman" w:cs="Times New Roman"/>
          <w:u w:val="single"/>
        </w:rPr>
        <w:t>Примечание.</w:t>
      </w:r>
      <w:r w:rsidRPr="00383924">
        <w:rPr>
          <w:rFonts w:ascii="Times New Roman" w:hAnsi="Times New Roman" w:cs="Times New Roman"/>
        </w:rPr>
        <w:t xml:space="preserve"> За невыполнение в установленный срок законного предписания антимонопольного органа частью 2.1 статьи 19.5 Кодекса Российской Федерации об административных правонарушениях установлена а</w:t>
      </w:r>
      <w:r w:rsidRPr="00383924">
        <w:rPr>
          <w:rFonts w:ascii="Times New Roman" w:hAnsi="Times New Roman" w:cs="Times New Roman"/>
        </w:rPr>
        <w:t>д</w:t>
      </w:r>
      <w:r w:rsidRPr="00383924">
        <w:rPr>
          <w:rFonts w:ascii="Times New Roman" w:hAnsi="Times New Roman" w:cs="Times New Roman"/>
        </w:rPr>
        <w:t>министративная ответственность.</w:t>
      </w:r>
    </w:p>
    <w:p w:rsidR="00350B2D" w:rsidRPr="00383924" w:rsidRDefault="00350B2D" w:rsidP="0035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924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</w:t>
      </w:r>
      <w:r w:rsidRPr="00383924">
        <w:rPr>
          <w:rFonts w:ascii="Times New Roman" w:hAnsi="Times New Roman" w:cs="Times New Roman"/>
          <w:sz w:val="20"/>
          <w:szCs w:val="20"/>
        </w:rPr>
        <w:t>о</w:t>
      </w:r>
      <w:r w:rsidRPr="00383924">
        <w:rPr>
          <w:rFonts w:ascii="Times New Roman" w:hAnsi="Times New Roman" w:cs="Times New Roman"/>
          <w:sz w:val="20"/>
          <w:szCs w:val="20"/>
        </w:rPr>
        <w:t>бождает от обязанности исполнить предписание антимонопольного органа.</w:t>
      </w:r>
    </w:p>
    <w:p w:rsidR="00350B2D" w:rsidRPr="00383924" w:rsidRDefault="00350B2D" w:rsidP="00350B2D">
      <w:pPr>
        <w:spacing w:after="0" w:line="240" w:lineRule="auto"/>
        <w:rPr>
          <w:rFonts w:ascii="Times New Roman" w:hAnsi="Times New Roman" w:cs="Times New Roman"/>
        </w:rPr>
      </w:pPr>
    </w:p>
    <w:p w:rsidR="00350B2D" w:rsidRDefault="00350B2D" w:rsidP="00350B2D">
      <w:pPr>
        <w:spacing w:after="0" w:line="240" w:lineRule="auto"/>
      </w:pPr>
    </w:p>
    <w:p w:rsidR="00DF17D3" w:rsidRDefault="00DF17D3"/>
    <w:sectPr w:rsidR="00DF17D3" w:rsidSect="008E3A76">
      <w:headerReference w:type="even" r:id="rId7"/>
      <w:headerReference w:type="default" r:id="rId8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BF" w:rsidRDefault="00514ABF" w:rsidP="00640223">
      <w:pPr>
        <w:spacing w:after="0" w:line="240" w:lineRule="auto"/>
      </w:pPr>
      <w:r>
        <w:separator/>
      </w:r>
    </w:p>
  </w:endnote>
  <w:endnote w:type="continuationSeparator" w:id="1">
    <w:p w:rsidR="00514ABF" w:rsidRDefault="00514ABF" w:rsidP="006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BF" w:rsidRDefault="00514ABF" w:rsidP="00640223">
      <w:pPr>
        <w:spacing w:after="0" w:line="240" w:lineRule="auto"/>
      </w:pPr>
      <w:r>
        <w:separator/>
      </w:r>
    </w:p>
  </w:footnote>
  <w:footnote w:type="continuationSeparator" w:id="1">
    <w:p w:rsidR="00514ABF" w:rsidRDefault="00514ABF" w:rsidP="006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05017D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6E" w:rsidRDefault="00514A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05017D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B2D">
      <w:rPr>
        <w:rStyle w:val="a5"/>
        <w:noProof/>
      </w:rPr>
      <w:t>2</w:t>
    </w:r>
    <w:r>
      <w:rPr>
        <w:rStyle w:val="a5"/>
      </w:rPr>
      <w:fldChar w:fldCharType="end"/>
    </w:r>
  </w:p>
  <w:p w:rsidR="0073676E" w:rsidRDefault="00514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3DBD"/>
    <w:multiLevelType w:val="hybridMultilevel"/>
    <w:tmpl w:val="7022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EDB7D95"/>
    <w:multiLevelType w:val="hybridMultilevel"/>
    <w:tmpl w:val="047C7580"/>
    <w:lvl w:ilvl="0" w:tplc="F5D0C9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B2D"/>
    <w:rsid w:val="0005017D"/>
    <w:rsid w:val="000C4B51"/>
    <w:rsid w:val="00195C6B"/>
    <w:rsid w:val="00350B2D"/>
    <w:rsid w:val="003F7832"/>
    <w:rsid w:val="00403AC3"/>
    <w:rsid w:val="00514ABF"/>
    <w:rsid w:val="00532E63"/>
    <w:rsid w:val="005F6262"/>
    <w:rsid w:val="00640223"/>
    <w:rsid w:val="006D0711"/>
    <w:rsid w:val="00701967"/>
    <w:rsid w:val="007641BB"/>
    <w:rsid w:val="0076507A"/>
    <w:rsid w:val="007A7D87"/>
    <w:rsid w:val="00920772"/>
    <w:rsid w:val="0097169E"/>
    <w:rsid w:val="00A42C2A"/>
    <w:rsid w:val="00A43C28"/>
    <w:rsid w:val="00D35BF5"/>
    <w:rsid w:val="00DF17D3"/>
    <w:rsid w:val="00EA47D1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0B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50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350B2D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350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50B2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50B2D"/>
  </w:style>
  <w:style w:type="paragraph" w:customStyle="1" w:styleId="ConsPlusNonformat">
    <w:name w:val="ConsPlusNonformat"/>
    <w:rsid w:val="00350B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5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Company>УФАС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Москвичева</cp:lastModifiedBy>
  <cp:revision>13</cp:revision>
  <cp:lastPrinted>2012-06-29T05:30:00Z</cp:lastPrinted>
  <dcterms:created xsi:type="dcterms:W3CDTF">2011-12-27T09:36:00Z</dcterms:created>
  <dcterms:modified xsi:type="dcterms:W3CDTF">2012-06-29T10:40:00Z</dcterms:modified>
</cp:coreProperties>
</file>