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CC" w:rsidRPr="00DD0ACC" w:rsidRDefault="00DD0ACC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32"/>
          <w:lang w:eastAsia="ru-RU"/>
        </w:rPr>
        <w:drawing>
          <wp:inline distT="0" distB="0" distL="0" distR="0">
            <wp:extent cx="61214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CC" w:rsidRPr="00DD0ACC" w:rsidRDefault="00DD0ACC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ACC" w:rsidRPr="00DD0ACC" w:rsidRDefault="00DD0ACC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ACC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ФЕДЕРАЛЬНАЯ АНТИМОНОПОЛЬНАЯ СЛУЖБА</w:t>
      </w:r>
    </w:p>
    <w:p w:rsidR="00DD0ACC" w:rsidRPr="00DD0ACC" w:rsidRDefault="00DD0ACC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ФЕДЕРАЛЬНОЙ АНТИМОНОПОЛЬНОЙ СЛУЖБЫ ПО ТЮМЕНСКОЙ ОБЛАСТИ</w:t>
      </w:r>
    </w:p>
    <w:p w:rsidR="00DD0ACC" w:rsidRPr="00DD0ACC" w:rsidRDefault="00DD0ACC" w:rsidP="00DD0AC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DD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ТЮМЕНСКОЕ</w:t>
      </w:r>
      <w:proofErr w:type="gramEnd"/>
      <w:r w:rsidRPr="00DD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УФАС России)</w:t>
      </w:r>
    </w:p>
    <w:p w:rsidR="00DD0ACC" w:rsidRPr="00DD0ACC" w:rsidRDefault="00DD0ACC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ACC" w:rsidRPr="00DD0ACC" w:rsidRDefault="00DD0ACC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D0ACC">
        <w:rPr>
          <w:rFonts w:ascii="Wingdings" w:eastAsia="Times New Roman" w:hAnsi="Wingdings" w:cs="Times New Roman"/>
          <w:sz w:val="16"/>
          <w:szCs w:val="20"/>
          <w:lang w:eastAsia="ru-RU"/>
        </w:rPr>
        <w:t></w:t>
      </w:r>
      <w:r w:rsidRPr="00DD0ACC">
        <w:rPr>
          <w:rFonts w:ascii="Wingdings" w:eastAsia="Times New Roman" w:hAnsi="Wingdings" w:cs="Times New Roman"/>
          <w:sz w:val="16"/>
          <w:szCs w:val="20"/>
          <w:lang w:eastAsia="ru-RU"/>
        </w:rPr>
        <w:t></w:t>
      </w:r>
      <w:r w:rsidRPr="00DD0ACC">
        <w:rPr>
          <w:rFonts w:ascii="Times New Roman" w:eastAsia="Times New Roman" w:hAnsi="Times New Roman" w:cs="Times New Roman"/>
          <w:sz w:val="16"/>
          <w:szCs w:val="20"/>
          <w:lang w:eastAsia="ru-RU"/>
        </w:rPr>
        <w:t>ул. Холодильная д.58 а, г. Тюмень, 625048                                                        Тел</w:t>
      </w:r>
      <w:proofErr w:type="gramStart"/>
      <w:r w:rsidRPr="00DD0ACC">
        <w:rPr>
          <w:rFonts w:ascii="Times New Roman" w:eastAsia="Times New Roman" w:hAnsi="Times New Roman" w:cs="Times New Roman"/>
          <w:sz w:val="16"/>
          <w:szCs w:val="20"/>
          <w:lang w:eastAsia="ru-RU"/>
        </w:rPr>
        <w:t>.(</w:t>
      </w:r>
      <w:proofErr w:type="gramEnd"/>
      <w:r w:rsidRPr="00DD0AC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факс): (3452) 25-21-02,  </w:t>
      </w:r>
      <w:r w:rsidRPr="00DD0ACC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E</w:t>
      </w:r>
      <w:r w:rsidRPr="00DD0ACC">
        <w:rPr>
          <w:rFonts w:ascii="Times New Roman" w:eastAsia="Times New Roman" w:hAnsi="Times New Roman" w:cs="Times New Roman"/>
          <w:sz w:val="16"/>
          <w:szCs w:val="20"/>
          <w:lang w:eastAsia="ru-RU"/>
        </w:rPr>
        <w:t>-</w:t>
      </w:r>
      <w:r w:rsidRPr="00DD0ACC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mail</w:t>
      </w:r>
      <w:r w:rsidRPr="00DD0AC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: </w:t>
      </w:r>
      <w:hyperlink r:id="rId6" w:history="1"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to</w:t>
        </w:r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72@</w:t>
        </w:r>
        <w:proofErr w:type="spellStart"/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fas</w:t>
        </w:r>
        <w:proofErr w:type="spellEnd"/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DD0AC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</w:p>
    <w:p w:rsidR="00DD0ACC" w:rsidRPr="00DD0ACC" w:rsidRDefault="00BD06AE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23494</wp:posOffset>
                </wp:positionV>
                <wp:extent cx="622173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85pt" to="49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D0ACC" w:rsidRPr="00DD0ACC" w:rsidTr="00A2296C">
        <w:tc>
          <w:tcPr>
            <w:tcW w:w="4927" w:type="dxa"/>
          </w:tcPr>
          <w:p w:rsidR="00DD0ACC" w:rsidRPr="00DD0ACC" w:rsidRDefault="00DD0ACC" w:rsidP="00CB53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D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</w:t>
            </w:r>
            <w:r w:rsidR="00CB53D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fldChar w:fldCharType="begin"/>
            </w:r>
            <w:r w:rsidR="00CB53D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instrText xml:space="preserve"> TIME  \@ "dd.MM.yyyy"  \* MERGEFORMAT </w:instrText>
            </w:r>
            <w:r w:rsidR="00CB53D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fldChar w:fldCharType="separate"/>
            </w:r>
            <w:r w:rsidR="00FA6D74">
              <w:rPr>
                <w:rFonts w:ascii="Times New Roman" w:eastAsia="Times New Roman" w:hAnsi="Times New Roman" w:cs="Times New Roman"/>
                <w:noProof/>
                <w:sz w:val="24"/>
                <w:szCs w:val="20"/>
                <w:u w:val="single"/>
                <w:lang w:eastAsia="ru-RU"/>
              </w:rPr>
              <w:t>20.12.2012</w:t>
            </w:r>
            <w:r w:rsidR="00CB53D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fldChar w:fldCharType="end"/>
            </w:r>
            <w:r w:rsidRPr="00D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№  _______________</w:t>
            </w:r>
          </w:p>
        </w:tc>
        <w:tc>
          <w:tcPr>
            <w:tcW w:w="4927" w:type="dxa"/>
          </w:tcPr>
          <w:p w:rsidR="00DD0ACC" w:rsidRPr="00DD0ACC" w:rsidRDefault="00DD0ACC" w:rsidP="00DD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DD0ACC" w:rsidRPr="00DD0ACC" w:rsidTr="00A2296C">
        <w:tc>
          <w:tcPr>
            <w:tcW w:w="4927" w:type="dxa"/>
          </w:tcPr>
          <w:p w:rsidR="00DD0ACC" w:rsidRPr="00DD0ACC" w:rsidRDefault="00DD0ACC" w:rsidP="00DD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DD0ACC" w:rsidRPr="00DD0ACC" w:rsidRDefault="00DD0ACC" w:rsidP="00DD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</w:tbl>
    <w:p w:rsidR="00DD0ACC" w:rsidRPr="00DD0ACC" w:rsidRDefault="00124F1D" w:rsidP="00DD0A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Суд подтвердил - О</w:t>
      </w:r>
      <w:r w:rsidR="007F33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ОО «</w:t>
      </w:r>
      <w:r w:rsidR="00CB31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Росгосстрах</w:t>
      </w:r>
      <w:r w:rsidR="007F33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недобросовестно конкурирует</w:t>
      </w:r>
    </w:p>
    <w:p w:rsidR="005832A6" w:rsidRDefault="005832A6" w:rsidP="00DD0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0ACC" w:rsidRPr="00DD0ACC" w:rsidRDefault="0083426E" w:rsidP="00DD0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0A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="00DD0ACC" w:rsidRPr="00DD0A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TIME \@ "dddd, d MMMM yyyy 'г.'" </w:instrText>
      </w:r>
      <w:r w:rsidRPr="00DD0A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  <w:r w:rsidR="00FA6D74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четверг, 20 декабря 2012 г.</w:t>
      </w:r>
      <w:r w:rsidRPr="00DD0A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  <w:r w:rsidR="00DD0ACC" w:rsidRPr="00DD0A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</w:t>
      </w:r>
    </w:p>
    <w:p w:rsidR="009A6FAA" w:rsidRDefault="009A6FAA" w:rsidP="007F33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2A6" w:rsidRPr="00F51E8D" w:rsidRDefault="009A6FAA" w:rsidP="007F335D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1E8D">
        <w:rPr>
          <w:rFonts w:ascii="Times New Roman" w:hAnsi="Times New Roman" w:cs="Times New Roman"/>
          <w:sz w:val="26"/>
          <w:szCs w:val="26"/>
        </w:rPr>
        <w:t>20 декабря</w:t>
      </w:r>
      <w:r w:rsidR="00F51E8D">
        <w:rPr>
          <w:rFonts w:ascii="Times New Roman" w:hAnsi="Times New Roman" w:cs="Times New Roman"/>
          <w:sz w:val="26"/>
          <w:szCs w:val="26"/>
        </w:rPr>
        <w:t xml:space="preserve"> 2012г.</w:t>
      </w:r>
      <w:r w:rsidRPr="00F51E8D">
        <w:rPr>
          <w:rFonts w:ascii="Times New Roman" w:hAnsi="Times New Roman" w:cs="Times New Roman"/>
          <w:sz w:val="26"/>
          <w:szCs w:val="26"/>
        </w:rPr>
        <w:t xml:space="preserve"> Арбитражный суд Тюменской области подтвердил законность решения</w:t>
      </w:r>
      <w:r w:rsidR="00FA6D74">
        <w:rPr>
          <w:rFonts w:ascii="Times New Roman" w:hAnsi="Times New Roman" w:cs="Times New Roman"/>
          <w:sz w:val="26"/>
          <w:szCs w:val="26"/>
        </w:rPr>
        <w:t>,</w:t>
      </w:r>
      <w:r w:rsidRPr="00F51E8D">
        <w:rPr>
          <w:rFonts w:ascii="Times New Roman" w:hAnsi="Times New Roman" w:cs="Times New Roman"/>
          <w:sz w:val="26"/>
          <w:szCs w:val="26"/>
        </w:rPr>
        <w:t xml:space="preserve"> принятого Тюменским УФАС России в отношен</w:t>
      </w:r>
      <w:proofErr w:type="gramStart"/>
      <w:r w:rsidRPr="00F51E8D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F51E8D">
        <w:rPr>
          <w:rFonts w:ascii="Times New Roman" w:hAnsi="Times New Roman" w:cs="Times New Roman"/>
          <w:sz w:val="26"/>
          <w:szCs w:val="26"/>
        </w:rPr>
        <w:t xml:space="preserve"> «Росгосстрах».</w:t>
      </w:r>
    </w:p>
    <w:p w:rsidR="009A6FAA" w:rsidRPr="00F51E8D" w:rsidRDefault="009A6FAA" w:rsidP="009A6FAA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1E8D">
        <w:rPr>
          <w:rFonts w:ascii="Times New Roman" w:hAnsi="Times New Roman" w:cs="Times New Roman"/>
          <w:sz w:val="26"/>
          <w:szCs w:val="26"/>
        </w:rPr>
        <w:t xml:space="preserve">Напоминаем, что ранее </w:t>
      </w:r>
      <w:r w:rsidR="007F335D" w:rsidRPr="00F51E8D">
        <w:rPr>
          <w:rFonts w:ascii="Times New Roman" w:hAnsi="Times New Roman" w:cs="Times New Roman"/>
          <w:sz w:val="26"/>
          <w:szCs w:val="26"/>
        </w:rPr>
        <w:t xml:space="preserve">Комиссией Тюменского УФАС России признан факт нарушения </w:t>
      </w:r>
      <w:r w:rsidR="00CB31F0" w:rsidRPr="00F51E8D">
        <w:rPr>
          <w:rFonts w:ascii="Times New Roman" w:hAnsi="Times New Roman" w:cs="Times New Roman"/>
          <w:sz w:val="26"/>
          <w:szCs w:val="26"/>
        </w:rPr>
        <w:t xml:space="preserve">ООО «Росгосстрах» </w:t>
      </w:r>
      <w:r w:rsidR="007F335D" w:rsidRPr="00F51E8D">
        <w:rPr>
          <w:rFonts w:ascii="Times New Roman" w:hAnsi="Times New Roman" w:cs="Times New Roman"/>
          <w:sz w:val="26"/>
          <w:szCs w:val="26"/>
        </w:rPr>
        <w:t xml:space="preserve">ч. 1 ст. 14 </w:t>
      </w:r>
      <w:r w:rsidR="00CB31F0" w:rsidRPr="00F51E8D">
        <w:rPr>
          <w:rFonts w:ascii="Times New Roman" w:hAnsi="Times New Roman" w:cs="Times New Roman"/>
          <w:sz w:val="26"/>
          <w:szCs w:val="26"/>
        </w:rPr>
        <w:t>135-ФЗ «О защите конкуренции»</w:t>
      </w:r>
      <w:r w:rsidRPr="00F51E8D">
        <w:rPr>
          <w:rFonts w:ascii="Times New Roman" w:hAnsi="Times New Roman" w:cs="Times New Roman"/>
          <w:sz w:val="26"/>
          <w:szCs w:val="26"/>
        </w:rPr>
        <w:t>. Нарушение выразилось в том, что общество</w:t>
      </w:r>
      <w:r w:rsidR="00CB31F0" w:rsidRPr="00F51E8D">
        <w:rPr>
          <w:rFonts w:ascii="Times New Roman" w:hAnsi="Times New Roman" w:cs="Times New Roman"/>
          <w:sz w:val="26"/>
          <w:szCs w:val="26"/>
        </w:rPr>
        <w:t xml:space="preserve"> заключ</w:t>
      </w:r>
      <w:r w:rsidRPr="00F51E8D">
        <w:rPr>
          <w:rFonts w:ascii="Times New Roman" w:hAnsi="Times New Roman" w:cs="Times New Roman"/>
          <w:sz w:val="26"/>
          <w:szCs w:val="26"/>
        </w:rPr>
        <w:t xml:space="preserve">ало </w:t>
      </w:r>
      <w:r w:rsidR="00CB31F0" w:rsidRPr="00F51E8D">
        <w:rPr>
          <w:rFonts w:ascii="Times New Roman" w:hAnsi="Times New Roman" w:cs="Times New Roman"/>
          <w:sz w:val="26"/>
          <w:szCs w:val="26"/>
        </w:rPr>
        <w:t>договор</w:t>
      </w:r>
      <w:r w:rsidRPr="00F51E8D">
        <w:rPr>
          <w:rFonts w:ascii="Times New Roman" w:hAnsi="Times New Roman" w:cs="Times New Roman"/>
          <w:sz w:val="26"/>
          <w:szCs w:val="26"/>
        </w:rPr>
        <w:t>ы</w:t>
      </w:r>
      <w:r w:rsidR="00CB31F0" w:rsidRPr="00F51E8D">
        <w:rPr>
          <w:rFonts w:ascii="Times New Roman" w:hAnsi="Times New Roman" w:cs="Times New Roman"/>
          <w:sz w:val="26"/>
          <w:szCs w:val="26"/>
        </w:rPr>
        <w:t xml:space="preserve"> обязательного страхования гражданской ответственности владельцев транспортных средств без наличия полного пакета документов, предусмотренных действующим законодательством.</w:t>
      </w:r>
      <w:r w:rsidRPr="00F51E8D">
        <w:rPr>
          <w:rFonts w:ascii="Times New Roman" w:hAnsi="Times New Roman" w:cs="Times New Roman"/>
          <w:sz w:val="26"/>
          <w:szCs w:val="26"/>
        </w:rPr>
        <w:t xml:space="preserve"> </w:t>
      </w:r>
      <w:r w:rsidRPr="00F51E8D">
        <w:rPr>
          <w:rFonts w:ascii="Times New Roman" w:hAnsi="Times New Roman" w:cs="Times New Roman"/>
          <w:sz w:val="26"/>
          <w:szCs w:val="26"/>
        </w:rPr>
        <w:t>Таким образом, ООО «Росгосстрах», исключая обязанность страхователей представлять документы, подтверждающие факт прохождения технического осмотра, получает преимущества</w:t>
      </w:r>
      <w:r w:rsidRPr="00F51E8D">
        <w:rPr>
          <w:rFonts w:ascii="Times New Roman" w:hAnsi="Times New Roman" w:cs="Times New Roman"/>
          <w:sz w:val="26"/>
          <w:szCs w:val="26"/>
        </w:rPr>
        <w:t xml:space="preserve"> в конкурентной борьбе</w:t>
      </w:r>
      <w:r w:rsidRPr="00F51E8D">
        <w:rPr>
          <w:rFonts w:ascii="Times New Roman" w:hAnsi="Times New Roman" w:cs="Times New Roman"/>
          <w:sz w:val="26"/>
          <w:szCs w:val="26"/>
        </w:rPr>
        <w:t xml:space="preserve"> перед другими страховщиками, добросовестно выполняющими требования действующего законодательства, что создает угрозу причинения им убытков</w:t>
      </w:r>
      <w:r w:rsidR="00FA6D74">
        <w:rPr>
          <w:rFonts w:ascii="Times New Roman" w:hAnsi="Times New Roman" w:cs="Times New Roman"/>
          <w:sz w:val="26"/>
          <w:szCs w:val="26"/>
        </w:rPr>
        <w:t xml:space="preserve"> в виде недополученной прибыли</w:t>
      </w:r>
      <w:r w:rsidRPr="00F51E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335D" w:rsidRPr="00F51E8D" w:rsidRDefault="007F335D" w:rsidP="007F335D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1E8D">
        <w:rPr>
          <w:rFonts w:ascii="Times New Roman" w:hAnsi="Times New Roman" w:cs="Times New Roman"/>
          <w:sz w:val="26"/>
          <w:szCs w:val="26"/>
        </w:rPr>
        <w:t>Поводом к возбуждению и рассмотрению антимонопольного дела</w:t>
      </w:r>
      <w:r w:rsidR="00455617" w:rsidRPr="00F51E8D">
        <w:rPr>
          <w:rFonts w:ascii="Times New Roman" w:hAnsi="Times New Roman" w:cs="Times New Roman"/>
          <w:sz w:val="26"/>
          <w:szCs w:val="26"/>
        </w:rPr>
        <w:t xml:space="preserve"> </w:t>
      </w:r>
      <w:r w:rsidRPr="00F51E8D">
        <w:rPr>
          <w:rFonts w:ascii="Times New Roman" w:hAnsi="Times New Roman" w:cs="Times New Roman"/>
          <w:sz w:val="26"/>
          <w:szCs w:val="26"/>
        </w:rPr>
        <w:t xml:space="preserve">послужило заявление </w:t>
      </w:r>
      <w:r w:rsidR="00CB31F0" w:rsidRPr="00F51E8D">
        <w:rPr>
          <w:rFonts w:ascii="Times New Roman" w:hAnsi="Times New Roman" w:cs="Times New Roman"/>
          <w:sz w:val="26"/>
          <w:szCs w:val="26"/>
        </w:rPr>
        <w:t>Некоммерческого партнерства «Межрегиональное объединение технических экспертов «</w:t>
      </w:r>
      <w:proofErr w:type="spellStart"/>
      <w:r w:rsidR="00CB31F0" w:rsidRPr="00F51E8D">
        <w:rPr>
          <w:rFonts w:ascii="Times New Roman" w:hAnsi="Times New Roman" w:cs="Times New Roman"/>
          <w:sz w:val="26"/>
          <w:szCs w:val="26"/>
        </w:rPr>
        <w:t>АвтоТехЭксперт</w:t>
      </w:r>
      <w:proofErr w:type="spellEnd"/>
      <w:r w:rsidR="00CB31F0" w:rsidRPr="00F51E8D">
        <w:rPr>
          <w:rFonts w:ascii="Times New Roman" w:hAnsi="Times New Roman" w:cs="Times New Roman"/>
          <w:sz w:val="26"/>
          <w:szCs w:val="26"/>
        </w:rPr>
        <w:t>»</w:t>
      </w:r>
      <w:r w:rsidR="001A375B" w:rsidRPr="00F51E8D">
        <w:rPr>
          <w:rFonts w:ascii="Times New Roman" w:hAnsi="Times New Roman" w:cs="Times New Roman"/>
          <w:sz w:val="26"/>
          <w:szCs w:val="26"/>
        </w:rPr>
        <w:t>,</w:t>
      </w:r>
      <w:r w:rsidRPr="00F51E8D">
        <w:rPr>
          <w:rFonts w:ascii="Times New Roman" w:hAnsi="Times New Roman" w:cs="Times New Roman"/>
          <w:sz w:val="26"/>
          <w:szCs w:val="26"/>
        </w:rPr>
        <w:t xml:space="preserve"> </w:t>
      </w:r>
      <w:r w:rsidR="00CB31F0" w:rsidRPr="00F51E8D">
        <w:rPr>
          <w:rFonts w:ascii="Times New Roman" w:hAnsi="Times New Roman" w:cs="Times New Roman"/>
          <w:sz w:val="26"/>
          <w:szCs w:val="26"/>
        </w:rPr>
        <w:t xml:space="preserve">указывающее на то, что Общество выдает полисы ОСАГО в отсутствие на момент подписания договора страхования </w:t>
      </w:r>
      <w:r w:rsidR="001A375B" w:rsidRPr="00F51E8D">
        <w:rPr>
          <w:rFonts w:ascii="Times New Roman" w:hAnsi="Times New Roman" w:cs="Times New Roman"/>
          <w:sz w:val="26"/>
          <w:szCs w:val="26"/>
        </w:rPr>
        <w:t>документа, подтверждающего прохождение транспортным средством</w:t>
      </w:r>
      <w:r w:rsidR="00CB31F0" w:rsidRPr="00F51E8D">
        <w:rPr>
          <w:rFonts w:ascii="Times New Roman" w:hAnsi="Times New Roman" w:cs="Times New Roman"/>
          <w:sz w:val="26"/>
          <w:szCs w:val="26"/>
        </w:rPr>
        <w:t xml:space="preserve"> </w:t>
      </w:r>
      <w:r w:rsidR="00F51E8D" w:rsidRPr="00F51E8D">
        <w:rPr>
          <w:rFonts w:ascii="Times New Roman" w:hAnsi="Times New Roman" w:cs="Times New Roman"/>
          <w:sz w:val="26"/>
          <w:szCs w:val="26"/>
        </w:rPr>
        <w:t>ТО</w:t>
      </w:r>
      <w:r w:rsidRPr="00F51E8D">
        <w:rPr>
          <w:rFonts w:ascii="Times New Roman" w:hAnsi="Times New Roman" w:cs="Times New Roman"/>
          <w:sz w:val="26"/>
          <w:szCs w:val="26"/>
        </w:rPr>
        <w:t>.</w:t>
      </w:r>
    </w:p>
    <w:p w:rsidR="00177713" w:rsidRPr="00F51E8D" w:rsidRDefault="00177713" w:rsidP="007F335D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1E8D">
        <w:rPr>
          <w:rFonts w:ascii="Times New Roman" w:hAnsi="Times New Roman" w:cs="Times New Roman"/>
          <w:sz w:val="26"/>
          <w:szCs w:val="26"/>
        </w:rPr>
        <w:t>Аналогичн</w:t>
      </w:r>
      <w:r w:rsidR="00FA6D74">
        <w:rPr>
          <w:rFonts w:ascii="Times New Roman" w:hAnsi="Times New Roman" w:cs="Times New Roman"/>
          <w:sz w:val="26"/>
          <w:szCs w:val="26"/>
        </w:rPr>
        <w:t>ы</w:t>
      </w:r>
      <w:r w:rsidRPr="00F51E8D">
        <w:rPr>
          <w:rFonts w:ascii="Times New Roman" w:hAnsi="Times New Roman" w:cs="Times New Roman"/>
          <w:sz w:val="26"/>
          <w:szCs w:val="26"/>
        </w:rPr>
        <w:t>е заявлени</w:t>
      </w:r>
      <w:r w:rsidR="00FA6D74">
        <w:rPr>
          <w:rFonts w:ascii="Times New Roman" w:hAnsi="Times New Roman" w:cs="Times New Roman"/>
          <w:sz w:val="26"/>
          <w:szCs w:val="26"/>
        </w:rPr>
        <w:t>я</w:t>
      </w:r>
      <w:r w:rsidRPr="00F51E8D">
        <w:rPr>
          <w:rFonts w:ascii="Times New Roman" w:hAnsi="Times New Roman" w:cs="Times New Roman"/>
          <w:sz w:val="26"/>
          <w:szCs w:val="26"/>
        </w:rPr>
        <w:t xml:space="preserve"> поступ</w:t>
      </w:r>
      <w:r w:rsidR="00FA6D74">
        <w:rPr>
          <w:rFonts w:ascii="Times New Roman" w:hAnsi="Times New Roman" w:cs="Times New Roman"/>
          <w:sz w:val="26"/>
          <w:szCs w:val="26"/>
        </w:rPr>
        <w:t>али</w:t>
      </w:r>
      <w:r w:rsidRPr="00F51E8D">
        <w:rPr>
          <w:rFonts w:ascii="Times New Roman" w:hAnsi="Times New Roman" w:cs="Times New Roman"/>
          <w:sz w:val="26"/>
          <w:szCs w:val="26"/>
        </w:rPr>
        <w:t xml:space="preserve"> в адрес Аппарата полномочного </w:t>
      </w:r>
      <w:r w:rsidR="000D22F7" w:rsidRPr="00F51E8D">
        <w:rPr>
          <w:rFonts w:ascii="Times New Roman" w:hAnsi="Times New Roman" w:cs="Times New Roman"/>
          <w:sz w:val="26"/>
          <w:szCs w:val="26"/>
        </w:rPr>
        <w:t>представителя П</w:t>
      </w:r>
      <w:r w:rsidRPr="00F51E8D">
        <w:rPr>
          <w:rFonts w:ascii="Times New Roman" w:hAnsi="Times New Roman" w:cs="Times New Roman"/>
          <w:sz w:val="26"/>
          <w:szCs w:val="26"/>
        </w:rPr>
        <w:t xml:space="preserve">резидента Российской Федерации в Уральском федеральном и прокуратуры Тюменской области и </w:t>
      </w:r>
      <w:r w:rsidR="00FA6D74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F51E8D">
        <w:rPr>
          <w:rFonts w:ascii="Times New Roman" w:hAnsi="Times New Roman" w:cs="Times New Roman"/>
          <w:sz w:val="26"/>
          <w:szCs w:val="26"/>
        </w:rPr>
        <w:t>направлен</w:t>
      </w:r>
      <w:r w:rsidR="00FA6D74">
        <w:rPr>
          <w:rFonts w:ascii="Times New Roman" w:hAnsi="Times New Roman" w:cs="Times New Roman"/>
          <w:sz w:val="26"/>
          <w:szCs w:val="26"/>
        </w:rPr>
        <w:t>ы</w:t>
      </w:r>
      <w:r w:rsidRPr="00F51E8D">
        <w:rPr>
          <w:rFonts w:ascii="Times New Roman" w:hAnsi="Times New Roman" w:cs="Times New Roman"/>
          <w:sz w:val="26"/>
          <w:szCs w:val="26"/>
        </w:rPr>
        <w:t xml:space="preserve"> по подведомственности для рассмотрения по существу в адрес Тюменского УФАС России.</w:t>
      </w:r>
    </w:p>
    <w:p w:rsidR="00F51E8D" w:rsidRDefault="00F51E8D" w:rsidP="00F51E8D">
      <w:pPr>
        <w:pStyle w:val="a3"/>
        <w:rPr>
          <w:sz w:val="26"/>
          <w:szCs w:val="26"/>
        </w:rPr>
      </w:pPr>
      <w:bookmarkStart w:id="0" w:name="_GoBack"/>
      <w:bookmarkEnd w:id="0"/>
    </w:p>
    <w:p w:rsidR="00F51E8D" w:rsidRPr="00F51E8D" w:rsidRDefault="00F51E8D" w:rsidP="00F51E8D">
      <w:pPr>
        <w:pStyle w:val="a3"/>
        <w:rPr>
          <w:sz w:val="26"/>
          <w:szCs w:val="26"/>
        </w:rPr>
      </w:pPr>
      <w:r w:rsidRPr="00F51E8D">
        <w:rPr>
          <w:sz w:val="26"/>
          <w:szCs w:val="26"/>
        </w:rPr>
        <w:t>Дополнительную информацию можно получить по телефону: (3452) 505-805</w:t>
      </w:r>
    </w:p>
    <w:p w:rsidR="00DD0ACC" w:rsidRDefault="00DD0ACC" w:rsidP="00DD0ACC">
      <w:pPr>
        <w:pStyle w:val="5"/>
        <w:rPr>
          <w:sz w:val="28"/>
          <w:szCs w:val="28"/>
        </w:rPr>
      </w:pPr>
    </w:p>
    <w:p w:rsidR="00DD0ACC" w:rsidRPr="00BD5F48" w:rsidRDefault="00DD0ACC" w:rsidP="00DD0ACC">
      <w:pPr>
        <w:pStyle w:val="5"/>
        <w:rPr>
          <w:sz w:val="28"/>
          <w:szCs w:val="28"/>
        </w:rPr>
      </w:pPr>
      <w:r>
        <w:rPr>
          <w:sz w:val="28"/>
          <w:szCs w:val="28"/>
        </w:rPr>
        <w:t>Р</w:t>
      </w:r>
      <w:r w:rsidRPr="00BD5F48">
        <w:rPr>
          <w:sz w:val="28"/>
          <w:szCs w:val="28"/>
        </w:rPr>
        <w:t>уково</w:t>
      </w:r>
      <w:r>
        <w:rPr>
          <w:sz w:val="28"/>
          <w:szCs w:val="28"/>
        </w:rPr>
        <w:t>дитель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 w:rsidR="007060BA">
        <w:rPr>
          <w:sz w:val="28"/>
          <w:szCs w:val="28"/>
        </w:rPr>
        <w:t xml:space="preserve">     </w:t>
      </w:r>
      <w:r>
        <w:rPr>
          <w:sz w:val="28"/>
          <w:szCs w:val="28"/>
        </w:rPr>
        <w:t>Д.В. Шалабодов</w:t>
      </w:r>
    </w:p>
    <w:p w:rsidR="00135BA1" w:rsidRPr="00E63233" w:rsidRDefault="00135BA1" w:rsidP="00E6323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35BA1" w:rsidRPr="00E63233" w:rsidSect="00DD0A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5D"/>
    <w:rsid w:val="00001E0D"/>
    <w:rsid w:val="00014F73"/>
    <w:rsid w:val="0001616A"/>
    <w:rsid w:val="0003215A"/>
    <w:rsid w:val="00032504"/>
    <w:rsid w:val="00033F50"/>
    <w:rsid w:val="00035B53"/>
    <w:rsid w:val="00041A88"/>
    <w:rsid w:val="00046FA5"/>
    <w:rsid w:val="000569D8"/>
    <w:rsid w:val="00060D55"/>
    <w:rsid w:val="000610A5"/>
    <w:rsid w:val="00062140"/>
    <w:rsid w:val="00075F0A"/>
    <w:rsid w:val="0008341C"/>
    <w:rsid w:val="00083A0C"/>
    <w:rsid w:val="00085074"/>
    <w:rsid w:val="000859B6"/>
    <w:rsid w:val="000865B0"/>
    <w:rsid w:val="00090181"/>
    <w:rsid w:val="00090223"/>
    <w:rsid w:val="0009208B"/>
    <w:rsid w:val="00092AD3"/>
    <w:rsid w:val="00096515"/>
    <w:rsid w:val="000D22F7"/>
    <w:rsid w:val="000D51FA"/>
    <w:rsid w:val="000E37A7"/>
    <w:rsid w:val="000E53C9"/>
    <w:rsid w:val="000F19E5"/>
    <w:rsid w:val="000F3F8C"/>
    <w:rsid w:val="000F5A95"/>
    <w:rsid w:val="000F71F5"/>
    <w:rsid w:val="00107AB8"/>
    <w:rsid w:val="0012452D"/>
    <w:rsid w:val="00124F1D"/>
    <w:rsid w:val="0012745D"/>
    <w:rsid w:val="001333FE"/>
    <w:rsid w:val="00133990"/>
    <w:rsid w:val="0013548B"/>
    <w:rsid w:val="00135ADE"/>
    <w:rsid w:val="00135BA1"/>
    <w:rsid w:val="00136B69"/>
    <w:rsid w:val="00151FBA"/>
    <w:rsid w:val="00152E70"/>
    <w:rsid w:val="00152F65"/>
    <w:rsid w:val="00152FC3"/>
    <w:rsid w:val="00155CDE"/>
    <w:rsid w:val="0016305D"/>
    <w:rsid w:val="00172EC3"/>
    <w:rsid w:val="0017718E"/>
    <w:rsid w:val="00177713"/>
    <w:rsid w:val="00181F31"/>
    <w:rsid w:val="001869E3"/>
    <w:rsid w:val="0019430A"/>
    <w:rsid w:val="001A0460"/>
    <w:rsid w:val="001A375B"/>
    <w:rsid w:val="001A5EE1"/>
    <w:rsid w:val="001A7B7C"/>
    <w:rsid w:val="001B1AE8"/>
    <w:rsid w:val="001B2134"/>
    <w:rsid w:val="001B4D79"/>
    <w:rsid w:val="001C153C"/>
    <w:rsid w:val="001C4279"/>
    <w:rsid w:val="001C46A0"/>
    <w:rsid w:val="001D75E1"/>
    <w:rsid w:val="001E03C7"/>
    <w:rsid w:val="001E497C"/>
    <w:rsid w:val="001E7B11"/>
    <w:rsid w:val="001F0609"/>
    <w:rsid w:val="001F12F5"/>
    <w:rsid w:val="001F2B1F"/>
    <w:rsid w:val="002104FD"/>
    <w:rsid w:val="00213682"/>
    <w:rsid w:val="0022519D"/>
    <w:rsid w:val="002265B6"/>
    <w:rsid w:val="00231467"/>
    <w:rsid w:val="00231732"/>
    <w:rsid w:val="00233965"/>
    <w:rsid w:val="00240FD4"/>
    <w:rsid w:val="002464E2"/>
    <w:rsid w:val="00275364"/>
    <w:rsid w:val="0027729B"/>
    <w:rsid w:val="00282588"/>
    <w:rsid w:val="0028280E"/>
    <w:rsid w:val="00291DC5"/>
    <w:rsid w:val="00292BA6"/>
    <w:rsid w:val="00293E67"/>
    <w:rsid w:val="002954CD"/>
    <w:rsid w:val="002954F2"/>
    <w:rsid w:val="0029596C"/>
    <w:rsid w:val="002A2F29"/>
    <w:rsid w:val="002C29AF"/>
    <w:rsid w:val="002C4FDE"/>
    <w:rsid w:val="002C6872"/>
    <w:rsid w:val="002E16DA"/>
    <w:rsid w:val="002F58D8"/>
    <w:rsid w:val="00301E8C"/>
    <w:rsid w:val="00302282"/>
    <w:rsid w:val="00306D04"/>
    <w:rsid w:val="0032202B"/>
    <w:rsid w:val="00330FAB"/>
    <w:rsid w:val="00343AE8"/>
    <w:rsid w:val="00343EE1"/>
    <w:rsid w:val="00345CED"/>
    <w:rsid w:val="0034698A"/>
    <w:rsid w:val="00346D2F"/>
    <w:rsid w:val="0035506C"/>
    <w:rsid w:val="00355468"/>
    <w:rsid w:val="00355F02"/>
    <w:rsid w:val="0036500C"/>
    <w:rsid w:val="0036701A"/>
    <w:rsid w:val="00382A4E"/>
    <w:rsid w:val="00384161"/>
    <w:rsid w:val="00395EEE"/>
    <w:rsid w:val="0039609D"/>
    <w:rsid w:val="00396A3C"/>
    <w:rsid w:val="00396A60"/>
    <w:rsid w:val="003B0081"/>
    <w:rsid w:val="003B690E"/>
    <w:rsid w:val="003C0418"/>
    <w:rsid w:val="003C3301"/>
    <w:rsid w:val="003C6DC9"/>
    <w:rsid w:val="003D15CF"/>
    <w:rsid w:val="003D192C"/>
    <w:rsid w:val="003E35F5"/>
    <w:rsid w:val="003F2F01"/>
    <w:rsid w:val="003F7F4E"/>
    <w:rsid w:val="00406FE3"/>
    <w:rsid w:val="0041090A"/>
    <w:rsid w:val="00414E23"/>
    <w:rsid w:val="00423A56"/>
    <w:rsid w:val="00423C67"/>
    <w:rsid w:val="00430478"/>
    <w:rsid w:val="0043388C"/>
    <w:rsid w:val="0044164F"/>
    <w:rsid w:val="00443FD5"/>
    <w:rsid w:val="00447FD9"/>
    <w:rsid w:val="0045016D"/>
    <w:rsid w:val="0045399A"/>
    <w:rsid w:val="00455617"/>
    <w:rsid w:val="004566F0"/>
    <w:rsid w:val="004638FB"/>
    <w:rsid w:val="00476D59"/>
    <w:rsid w:val="00493175"/>
    <w:rsid w:val="004C4DB8"/>
    <w:rsid w:val="004C5514"/>
    <w:rsid w:val="004D7055"/>
    <w:rsid w:val="004E38BA"/>
    <w:rsid w:val="004E71CB"/>
    <w:rsid w:val="004F0D80"/>
    <w:rsid w:val="004F24C9"/>
    <w:rsid w:val="005029AD"/>
    <w:rsid w:val="00507603"/>
    <w:rsid w:val="005257D2"/>
    <w:rsid w:val="005452A2"/>
    <w:rsid w:val="00547B0A"/>
    <w:rsid w:val="00547FB2"/>
    <w:rsid w:val="00555E3A"/>
    <w:rsid w:val="00562869"/>
    <w:rsid w:val="00567984"/>
    <w:rsid w:val="0057387F"/>
    <w:rsid w:val="00574DEE"/>
    <w:rsid w:val="00576549"/>
    <w:rsid w:val="005832A6"/>
    <w:rsid w:val="00592068"/>
    <w:rsid w:val="005963BE"/>
    <w:rsid w:val="005A2E5C"/>
    <w:rsid w:val="005C0A02"/>
    <w:rsid w:val="005C7C5C"/>
    <w:rsid w:val="005D0402"/>
    <w:rsid w:val="005E5CCD"/>
    <w:rsid w:val="005E68E0"/>
    <w:rsid w:val="005F1829"/>
    <w:rsid w:val="00601091"/>
    <w:rsid w:val="006012BC"/>
    <w:rsid w:val="0060459F"/>
    <w:rsid w:val="006148D8"/>
    <w:rsid w:val="00625A5C"/>
    <w:rsid w:val="00636B8F"/>
    <w:rsid w:val="00640EBD"/>
    <w:rsid w:val="00643F9E"/>
    <w:rsid w:val="00644C5D"/>
    <w:rsid w:val="00647AEC"/>
    <w:rsid w:val="006531D0"/>
    <w:rsid w:val="006550D0"/>
    <w:rsid w:val="00655131"/>
    <w:rsid w:val="006633D2"/>
    <w:rsid w:val="00665F1F"/>
    <w:rsid w:val="0068513A"/>
    <w:rsid w:val="0068555D"/>
    <w:rsid w:val="006866D9"/>
    <w:rsid w:val="00692506"/>
    <w:rsid w:val="00692C76"/>
    <w:rsid w:val="00693A91"/>
    <w:rsid w:val="00695F22"/>
    <w:rsid w:val="006A1884"/>
    <w:rsid w:val="006B3E7F"/>
    <w:rsid w:val="006B5B64"/>
    <w:rsid w:val="006C0493"/>
    <w:rsid w:val="006C1F87"/>
    <w:rsid w:val="006C33B5"/>
    <w:rsid w:val="006C6E0E"/>
    <w:rsid w:val="006E1212"/>
    <w:rsid w:val="006F0831"/>
    <w:rsid w:val="006F264C"/>
    <w:rsid w:val="00700DE0"/>
    <w:rsid w:val="007060BA"/>
    <w:rsid w:val="007121C1"/>
    <w:rsid w:val="007144EC"/>
    <w:rsid w:val="0071681C"/>
    <w:rsid w:val="00716F1C"/>
    <w:rsid w:val="0072413B"/>
    <w:rsid w:val="00727B2E"/>
    <w:rsid w:val="00730A0F"/>
    <w:rsid w:val="00750654"/>
    <w:rsid w:val="00755045"/>
    <w:rsid w:val="00760A2B"/>
    <w:rsid w:val="00766BF1"/>
    <w:rsid w:val="007800A8"/>
    <w:rsid w:val="007A7BE8"/>
    <w:rsid w:val="007B080F"/>
    <w:rsid w:val="007B4038"/>
    <w:rsid w:val="007B40BC"/>
    <w:rsid w:val="007B5143"/>
    <w:rsid w:val="007C39C7"/>
    <w:rsid w:val="007C5A21"/>
    <w:rsid w:val="007C6352"/>
    <w:rsid w:val="007D405F"/>
    <w:rsid w:val="007D4C06"/>
    <w:rsid w:val="007D5E00"/>
    <w:rsid w:val="007E2F01"/>
    <w:rsid w:val="007E4273"/>
    <w:rsid w:val="007F040B"/>
    <w:rsid w:val="007F335D"/>
    <w:rsid w:val="00800174"/>
    <w:rsid w:val="00805C98"/>
    <w:rsid w:val="0081432B"/>
    <w:rsid w:val="00830E10"/>
    <w:rsid w:val="0083426E"/>
    <w:rsid w:val="00842498"/>
    <w:rsid w:val="00860E57"/>
    <w:rsid w:val="00863F76"/>
    <w:rsid w:val="00867CD4"/>
    <w:rsid w:val="00870D50"/>
    <w:rsid w:val="00877C4B"/>
    <w:rsid w:val="00891FA2"/>
    <w:rsid w:val="00896A13"/>
    <w:rsid w:val="008A0634"/>
    <w:rsid w:val="008A1F57"/>
    <w:rsid w:val="008A288B"/>
    <w:rsid w:val="008A3BA8"/>
    <w:rsid w:val="008B124C"/>
    <w:rsid w:val="008B7AEC"/>
    <w:rsid w:val="008C1A0A"/>
    <w:rsid w:val="008D4411"/>
    <w:rsid w:val="008D48BC"/>
    <w:rsid w:val="008E6384"/>
    <w:rsid w:val="008F18CA"/>
    <w:rsid w:val="008F73F0"/>
    <w:rsid w:val="00904403"/>
    <w:rsid w:val="00906BD2"/>
    <w:rsid w:val="009133FF"/>
    <w:rsid w:val="009162F9"/>
    <w:rsid w:val="009335AD"/>
    <w:rsid w:val="00934244"/>
    <w:rsid w:val="00940DDB"/>
    <w:rsid w:val="00941D3A"/>
    <w:rsid w:val="009422A8"/>
    <w:rsid w:val="00947501"/>
    <w:rsid w:val="00950C70"/>
    <w:rsid w:val="00954057"/>
    <w:rsid w:val="009626A4"/>
    <w:rsid w:val="00970A2E"/>
    <w:rsid w:val="0097543B"/>
    <w:rsid w:val="00985975"/>
    <w:rsid w:val="0099287B"/>
    <w:rsid w:val="00995F70"/>
    <w:rsid w:val="009965C0"/>
    <w:rsid w:val="009A066F"/>
    <w:rsid w:val="009A6FAA"/>
    <w:rsid w:val="009B1BB3"/>
    <w:rsid w:val="009B26E4"/>
    <w:rsid w:val="009B7E42"/>
    <w:rsid w:val="009C0616"/>
    <w:rsid w:val="009C7260"/>
    <w:rsid w:val="009C751E"/>
    <w:rsid w:val="009D3DB5"/>
    <w:rsid w:val="009D579A"/>
    <w:rsid w:val="009D7E87"/>
    <w:rsid w:val="009E5C9D"/>
    <w:rsid w:val="009E5FEC"/>
    <w:rsid w:val="009E6105"/>
    <w:rsid w:val="009E6BCD"/>
    <w:rsid w:val="009F3F66"/>
    <w:rsid w:val="009F7469"/>
    <w:rsid w:val="00A07B0E"/>
    <w:rsid w:val="00A2004A"/>
    <w:rsid w:val="00A233EF"/>
    <w:rsid w:val="00A235B6"/>
    <w:rsid w:val="00A526A3"/>
    <w:rsid w:val="00A53C38"/>
    <w:rsid w:val="00A671A8"/>
    <w:rsid w:val="00A70F63"/>
    <w:rsid w:val="00A83D49"/>
    <w:rsid w:val="00A865EE"/>
    <w:rsid w:val="00A875FB"/>
    <w:rsid w:val="00A93DBD"/>
    <w:rsid w:val="00A961C9"/>
    <w:rsid w:val="00A97EF1"/>
    <w:rsid w:val="00AA015C"/>
    <w:rsid w:val="00AA3F29"/>
    <w:rsid w:val="00AA5165"/>
    <w:rsid w:val="00AB7C1B"/>
    <w:rsid w:val="00AC4878"/>
    <w:rsid w:val="00AD0C03"/>
    <w:rsid w:val="00AD578E"/>
    <w:rsid w:val="00AD5987"/>
    <w:rsid w:val="00AE340B"/>
    <w:rsid w:val="00AF1A17"/>
    <w:rsid w:val="00AF2BD7"/>
    <w:rsid w:val="00B01F07"/>
    <w:rsid w:val="00B03C39"/>
    <w:rsid w:val="00B13035"/>
    <w:rsid w:val="00B1758B"/>
    <w:rsid w:val="00B27B27"/>
    <w:rsid w:val="00B42A32"/>
    <w:rsid w:val="00B42FCD"/>
    <w:rsid w:val="00B435C0"/>
    <w:rsid w:val="00B4599A"/>
    <w:rsid w:val="00B470E9"/>
    <w:rsid w:val="00B52171"/>
    <w:rsid w:val="00B52E91"/>
    <w:rsid w:val="00B62610"/>
    <w:rsid w:val="00B636C7"/>
    <w:rsid w:val="00B655D4"/>
    <w:rsid w:val="00B70B7E"/>
    <w:rsid w:val="00B70C71"/>
    <w:rsid w:val="00B721BD"/>
    <w:rsid w:val="00B75EA6"/>
    <w:rsid w:val="00B773C6"/>
    <w:rsid w:val="00B80C04"/>
    <w:rsid w:val="00B94206"/>
    <w:rsid w:val="00BA12EF"/>
    <w:rsid w:val="00BA2720"/>
    <w:rsid w:val="00BA5177"/>
    <w:rsid w:val="00BB1674"/>
    <w:rsid w:val="00BB2CA2"/>
    <w:rsid w:val="00BB2DC1"/>
    <w:rsid w:val="00BB6878"/>
    <w:rsid w:val="00BC3EC1"/>
    <w:rsid w:val="00BC70EA"/>
    <w:rsid w:val="00BD06AE"/>
    <w:rsid w:val="00BD1F04"/>
    <w:rsid w:val="00BD5D50"/>
    <w:rsid w:val="00BD6B8D"/>
    <w:rsid w:val="00BE2D7E"/>
    <w:rsid w:val="00BE53E5"/>
    <w:rsid w:val="00BE61E9"/>
    <w:rsid w:val="00C02142"/>
    <w:rsid w:val="00C02844"/>
    <w:rsid w:val="00C0645D"/>
    <w:rsid w:val="00C17D50"/>
    <w:rsid w:val="00C21768"/>
    <w:rsid w:val="00C23684"/>
    <w:rsid w:val="00C32A6A"/>
    <w:rsid w:val="00C33412"/>
    <w:rsid w:val="00C36974"/>
    <w:rsid w:val="00C448FC"/>
    <w:rsid w:val="00C52FD8"/>
    <w:rsid w:val="00C53D9D"/>
    <w:rsid w:val="00C54008"/>
    <w:rsid w:val="00C66FA4"/>
    <w:rsid w:val="00C716B8"/>
    <w:rsid w:val="00C74EEC"/>
    <w:rsid w:val="00C85EA3"/>
    <w:rsid w:val="00C902B6"/>
    <w:rsid w:val="00C91DBF"/>
    <w:rsid w:val="00C956D0"/>
    <w:rsid w:val="00C95AB4"/>
    <w:rsid w:val="00CA0498"/>
    <w:rsid w:val="00CB27BA"/>
    <w:rsid w:val="00CB31F0"/>
    <w:rsid w:val="00CB3642"/>
    <w:rsid w:val="00CB53D7"/>
    <w:rsid w:val="00CB7E0E"/>
    <w:rsid w:val="00CC7111"/>
    <w:rsid w:val="00CE484D"/>
    <w:rsid w:val="00CF26E4"/>
    <w:rsid w:val="00CF38EF"/>
    <w:rsid w:val="00CF4F82"/>
    <w:rsid w:val="00D0258D"/>
    <w:rsid w:val="00D03589"/>
    <w:rsid w:val="00D041AA"/>
    <w:rsid w:val="00D122D8"/>
    <w:rsid w:val="00D14E33"/>
    <w:rsid w:val="00D53FC6"/>
    <w:rsid w:val="00D548D8"/>
    <w:rsid w:val="00D60017"/>
    <w:rsid w:val="00D608F6"/>
    <w:rsid w:val="00D77281"/>
    <w:rsid w:val="00D80F71"/>
    <w:rsid w:val="00D859E8"/>
    <w:rsid w:val="00DA0EA4"/>
    <w:rsid w:val="00DA1164"/>
    <w:rsid w:val="00DA3222"/>
    <w:rsid w:val="00DA571A"/>
    <w:rsid w:val="00DB1DE9"/>
    <w:rsid w:val="00DB5B69"/>
    <w:rsid w:val="00DC00FF"/>
    <w:rsid w:val="00DC4E4C"/>
    <w:rsid w:val="00DC53B9"/>
    <w:rsid w:val="00DC63DD"/>
    <w:rsid w:val="00DC697A"/>
    <w:rsid w:val="00DD07A7"/>
    <w:rsid w:val="00DD0ACC"/>
    <w:rsid w:val="00DD3EA2"/>
    <w:rsid w:val="00DD7FE9"/>
    <w:rsid w:val="00DF711E"/>
    <w:rsid w:val="00DF7523"/>
    <w:rsid w:val="00E07ED5"/>
    <w:rsid w:val="00E20151"/>
    <w:rsid w:val="00E231EC"/>
    <w:rsid w:val="00E30B6B"/>
    <w:rsid w:val="00E34DF5"/>
    <w:rsid w:val="00E43351"/>
    <w:rsid w:val="00E45D26"/>
    <w:rsid w:val="00E47578"/>
    <w:rsid w:val="00E5419C"/>
    <w:rsid w:val="00E55070"/>
    <w:rsid w:val="00E63233"/>
    <w:rsid w:val="00E63976"/>
    <w:rsid w:val="00E670BF"/>
    <w:rsid w:val="00E73142"/>
    <w:rsid w:val="00E82984"/>
    <w:rsid w:val="00E950A2"/>
    <w:rsid w:val="00E958EF"/>
    <w:rsid w:val="00EA0CD2"/>
    <w:rsid w:val="00EB2E4D"/>
    <w:rsid w:val="00EB37D7"/>
    <w:rsid w:val="00EC2792"/>
    <w:rsid w:val="00ED13D0"/>
    <w:rsid w:val="00ED63F9"/>
    <w:rsid w:val="00EE0A1C"/>
    <w:rsid w:val="00EE7D89"/>
    <w:rsid w:val="00EF0AD0"/>
    <w:rsid w:val="00EF428A"/>
    <w:rsid w:val="00EF660A"/>
    <w:rsid w:val="00EF7FB3"/>
    <w:rsid w:val="00F01EE5"/>
    <w:rsid w:val="00F02830"/>
    <w:rsid w:val="00F04310"/>
    <w:rsid w:val="00F1168C"/>
    <w:rsid w:val="00F12AB9"/>
    <w:rsid w:val="00F13625"/>
    <w:rsid w:val="00F1545C"/>
    <w:rsid w:val="00F37289"/>
    <w:rsid w:val="00F5048E"/>
    <w:rsid w:val="00F51859"/>
    <w:rsid w:val="00F51E79"/>
    <w:rsid w:val="00F51E8D"/>
    <w:rsid w:val="00F54B46"/>
    <w:rsid w:val="00F56C15"/>
    <w:rsid w:val="00F57A47"/>
    <w:rsid w:val="00F63890"/>
    <w:rsid w:val="00F64403"/>
    <w:rsid w:val="00F67526"/>
    <w:rsid w:val="00F84387"/>
    <w:rsid w:val="00FA0982"/>
    <w:rsid w:val="00FA4359"/>
    <w:rsid w:val="00FA6D74"/>
    <w:rsid w:val="00FB5BA4"/>
    <w:rsid w:val="00FD09FB"/>
    <w:rsid w:val="00FE2500"/>
    <w:rsid w:val="00FE2DD2"/>
    <w:rsid w:val="00FE7357"/>
    <w:rsid w:val="00FF33EE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D0AC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6323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3233"/>
  </w:style>
  <w:style w:type="paragraph" w:styleId="a6">
    <w:name w:val="No Spacing"/>
    <w:uiPriority w:val="1"/>
    <w:qFormat/>
    <w:rsid w:val="00E6323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D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1F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D0AC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rsid w:val="00C95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D0AC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6323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3233"/>
  </w:style>
  <w:style w:type="paragraph" w:styleId="a6">
    <w:name w:val="No Spacing"/>
    <w:uiPriority w:val="1"/>
    <w:qFormat/>
    <w:rsid w:val="00E6323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D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1F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D0AC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rsid w:val="00C95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2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i@salekhar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 России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Maria</cp:lastModifiedBy>
  <cp:revision>4</cp:revision>
  <cp:lastPrinted>2012-12-20T11:38:00Z</cp:lastPrinted>
  <dcterms:created xsi:type="dcterms:W3CDTF">2012-12-20T11:10:00Z</dcterms:created>
  <dcterms:modified xsi:type="dcterms:W3CDTF">2012-12-20T11:43:00Z</dcterms:modified>
</cp:coreProperties>
</file>