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FE" w:rsidRPr="00283846" w:rsidRDefault="007F5F4D" w:rsidP="00173217">
      <w:pPr>
        <w:spacing w:line="360" w:lineRule="auto"/>
        <w:ind w:firstLine="567"/>
        <w:jc w:val="center"/>
        <w:rPr>
          <w:sz w:val="28"/>
          <w:szCs w:val="28"/>
        </w:rPr>
      </w:pPr>
      <w:r>
        <w:rPr>
          <w:noProof/>
          <w:sz w:val="28"/>
          <w:szCs w:val="28"/>
        </w:rPr>
        <w:drawing>
          <wp:inline distT="0" distB="0" distL="0" distR="0">
            <wp:extent cx="1371600" cy="1143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71600" cy="1143000"/>
                    </a:xfrm>
                    <a:prstGeom prst="rect">
                      <a:avLst/>
                    </a:prstGeom>
                    <a:solidFill>
                      <a:srgbClr val="FFFFFF"/>
                    </a:solidFill>
                    <a:ln w="9525">
                      <a:noFill/>
                      <a:miter lim="800000"/>
                      <a:headEnd/>
                      <a:tailEnd/>
                    </a:ln>
                  </pic:spPr>
                </pic:pic>
              </a:graphicData>
            </a:graphic>
          </wp:inline>
        </w:drawing>
      </w:r>
    </w:p>
    <w:p w:rsidR="000D53FE" w:rsidRPr="00283846" w:rsidRDefault="000D53FE" w:rsidP="00173217">
      <w:pPr>
        <w:spacing w:line="360" w:lineRule="auto"/>
        <w:ind w:firstLine="567"/>
        <w:jc w:val="both"/>
        <w:rPr>
          <w:sz w:val="28"/>
          <w:szCs w:val="28"/>
        </w:rPr>
      </w:pPr>
    </w:p>
    <w:p w:rsidR="000D53FE" w:rsidRPr="00283846" w:rsidRDefault="000D53FE" w:rsidP="00173217">
      <w:pPr>
        <w:spacing w:line="360" w:lineRule="auto"/>
        <w:ind w:firstLine="567"/>
        <w:jc w:val="both"/>
        <w:rPr>
          <w:sz w:val="28"/>
          <w:szCs w:val="28"/>
        </w:rPr>
      </w:pPr>
    </w:p>
    <w:p w:rsidR="000D53FE" w:rsidRPr="00283846" w:rsidRDefault="000D53FE" w:rsidP="00173217">
      <w:pPr>
        <w:spacing w:line="360" w:lineRule="auto"/>
        <w:ind w:firstLine="567"/>
        <w:jc w:val="both"/>
        <w:rPr>
          <w:sz w:val="28"/>
          <w:szCs w:val="28"/>
        </w:rPr>
      </w:pPr>
    </w:p>
    <w:p w:rsidR="000D53FE" w:rsidRPr="00283846" w:rsidRDefault="00932633" w:rsidP="00173217">
      <w:pPr>
        <w:spacing w:line="360" w:lineRule="auto"/>
        <w:ind w:firstLine="567"/>
        <w:jc w:val="center"/>
        <w:rPr>
          <w:b/>
          <w:sz w:val="28"/>
          <w:szCs w:val="28"/>
        </w:rPr>
      </w:pPr>
      <w:r>
        <w:rPr>
          <w:b/>
          <w:sz w:val="28"/>
          <w:szCs w:val="28"/>
        </w:rPr>
        <w:t>УПРАВЛЕНИЕ ФЕДЕРАЛЬНОЙ АНТИМОНОПОЛЬНОЙ СЛУЖБЫ ПО ТЮМЕНСКОЙ ОБЛАСТИ</w:t>
      </w:r>
    </w:p>
    <w:p w:rsidR="000D53FE" w:rsidRPr="00283846" w:rsidRDefault="000D53FE" w:rsidP="00173217">
      <w:pPr>
        <w:spacing w:line="360" w:lineRule="auto"/>
        <w:ind w:firstLine="567"/>
        <w:jc w:val="both"/>
        <w:rPr>
          <w:b/>
          <w:sz w:val="28"/>
          <w:szCs w:val="28"/>
        </w:rPr>
      </w:pPr>
    </w:p>
    <w:p w:rsidR="000D53FE" w:rsidRPr="00283846" w:rsidRDefault="000D53FE" w:rsidP="00173217">
      <w:pPr>
        <w:spacing w:line="360" w:lineRule="auto"/>
        <w:ind w:firstLine="567"/>
        <w:jc w:val="both"/>
        <w:rPr>
          <w:b/>
          <w:sz w:val="28"/>
          <w:szCs w:val="28"/>
        </w:rPr>
      </w:pPr>
    </w:p>
    <w:p w:rsidR="000D53FE" w:rsidRPr="00F668EA" w:rsidRDefault="000D53FE" w:rsidP="00173217">
      <w:pPr>
        <w:spacing w:line="360" w:lineRule="auto"/>
        <w:ind w:firstLine="567"/>
        <w:jc w:val="center"/>
        <w:rPr>
          <w:b/>
          <w:sz w:val="40"/>
          <w:szCs w:val="40"/>
        </w:rPr>
      </w:pPr>
      <w:r w:rsidRPr="00F668EA">
        <w:rPr>
          <w:b/>
          <w:sz w:val="40"/>
          <w:szCs w:val="40"/>
        </w:rPr>
        <w:t>ДОКЛАД</w:t>
      </w:r>
    </w:p>
    <w:p w:rsidR="000D53FE" w:rsidRPr="00283846" w:rsidRDefault="001A0097" w:rsidP="002335E3">
      <w:pPr>
        <w:spacing w:line="360" w:lineRule="auto"/>
        <w:ind w:firstLine="567"/>
        <w:jc w:val="center"/>
        <w:rPr>
          <w:sz w:val="28"/>
          <w:szCs w:val="28"/>
        </w:rPr>
      </w:pPr>
      <w:r>
        <w:rPr>
          <w:b/>
          <w:sz w:val="28"/>
          <w:szCs w:val="28"/>
        </w:rPr>
        <w:t>Правоприменительная практика</w:t>
      </w:r>
      <w:r w:rsidR="00932633">
        <w:rPr>
          <w:b/>
          <w:sz w:val="28"/>
          <w:szCs w:val="28"/>
        </w:rPr>
        <w:t xml:space="preserve"> Тюменского УФАС  </w:t>
      </w:r>
      <w:r w:rsidR="00E9484B">
        <w:rPr>
          <w:b/>
          <w:sz w:val="28"/>
          <w:szCs w:val="28"/>
        </w:rPr>
        <w:t xml:space="preserve"> и</w:t>
      </w:r>
      <w:r w:rsidR="005A482F">
        <w:rPr>
          <w:b/>
          <w:sz w:val="28"/>
          <w:szCs w:val="28"/>
        </w:rPr>
        <w:t xml:space="preserve">  </w:t>
      </w:r>
      <w:r w:rsidR="001D5EA8">
        <w:rPr>
          <w:b/>
          <w:sz w:val="28"/>
          <w:szCs w:val="28"/>
        </w:rPr>
        <w:t xml:space="preserve">рекомендации </w:t>
      </w:r>
      <w:r>
        <w:rPr>
          <w:b/>
          <w:sz w:val="28"/>
          <w:szCs w:val="28"/>
        </w:rPr>
        <w:t>по соблюдению обязательных требований</w:t>
      </w:r>
      <w:r w:rsidR="00EA4CC6">
        <w:rPr>
          <w:b/>
          <w:sz w:val="28"/>
          <w:szCs w:val="28"/>
        </w:rPr>
        <w:t xml:space="preserve"> </w:t>
      </w:r>
      <w:r w:rsidR="002335E3">
        <w:rPr>
          <w:b/>
          <w:sz w:val="28"/>
          <w:szCs w:val="28"/>
        </w:rPr>
        <w:t>Федерального закона от 13.03.2006 № 38-Ф</w:t>
      </w:r>
      <w:r w:rsidR="002335E3">
        <w:rPr>
          <w:b/>
          <w:caps/>
          <w:sz w:val="28"/>
          <w:szCs w:val="28"/>
        </w:rPr>
        <w:t>З «</w:t>
      </w:r>
      <w:r w:rsidR="002335E3">
        <w:rPr>
          <w:b/>
          <w:sz w:val="28"/>
          <w:szCs w:val="28"/>
        </w:rPr>
        <w:t>О рекламе</w:t>
      </w:r>
      <w:r w:rsidR="002335E3">
        <w:rPr>
          <w:b/>
          <w:caps/>
          <w:sz w:val="28"/>
          <w:szCs w:val="28"/>
        </w:rPr>
        <w:t>»</w:t>
      </w:r>
    </w:p>
    <w:p w:rsidR="000D53FE" w:rsidRPr="00283846" w:rsidRDefault="000D53FE" w:rsidP="00173217">
      <w:pPr>
        <w:spacing w:line="360" w:lineRule="auto"/>
        <w:ind w:firstLine="567"/>
        <w:jc w:val="both"/>
        <w:rPr>
          <w:sz w:val="28"/>
          <w:szCs w:val="28"/>
        </w:rPr>
      </w:pPr>
    </w:p>
    <w:p w:rsidR="000D53FE" w:rsidRPr="00283846" w:rsidRDefault="000D53FE" w:rsidP="00173217">
      <w:pPr>
        <w:spacing w:line="360" w:lineRule="auto"/>
        <w:ind w:firstLine="567"/>
        <w:jc w:val="both"/>
        <w:rPr>
          <w:sz w:val="28"/>
          <w:szCs w:val="28"/>
        </w:rPr>
      </w:pPr>
    </w:p>
    <w:p w:rsidR="000D53FE" w:rsidRPr="00283846" w:rsidRDefault="000D53FE" w:rsidP="00173217">
      <w:pPr>
        <w:spacing w:line="360" w:lineRule="auto"/>
        <w:ind w:firstLine="567"/>
        <w:jc w:val="both"/>
        <w:rPr>
          <w:sz w:val="28"/>
          <w:szCs w:val="28"/>
        </w:rPr>
      </w:pPr>
    </w:p>
    <w:p w:rsidR="000D53FE" w:rsidRPr="00283846" w:rsidRDefault="000D53FE" w:rsidP="00173217">
      <w:pPr>
        <w:spacing w:line="360" w:lineRule="auto"/>
        <w:ind w:firstLine="567"/>
        <w:jc w:val="both"/>
        <w:rPr>
          <w:sz w:val="28"/>
          <w:szCs w:val="28"/>
        </w:rPr>
      </w:pPr>
    </w:p>
    <w:p w:rsidR="000D53FE" w:rsidRDefault="000D53FE" w:rsidP="00173217">
      <w:pPr>
        <w:spacing w:line="360" w:lineRule="auto"/>
        <w:ind w:firstLine="567"/>
        <w:jc w:val="both"/>
        <w:rPr>
          <w:sz w:val="28"/>
          <w:szCs w:val="28"/>
        </w:rPr>
      </w:pPr>
    </w:p>
    <w:p w:rsidR="00A711BC" w:rsidRDefault="00A711BC" w:rsidP="00173217">
      <w:pPr>
        <w:spacing w:line="360" w:lineRule="auto"/>
        <w:ind w:firstLine="567"/>
        <w:jc w:val="both"/>
        <w:rPr>
          <w:sz w:val="28"/>
          <w:szCs w:val="28"/>
        </w:rPr>
      </w:pPr>
    </w:p>
    <w:p w:rsidR="00A711BC" w:rsidRDefault="00A711BC" w:rsidP="00173217">
      <w:pPr>
        <w:spacing w:line="360" w:lineRule="auto"/>
        <w:ind w:firstLine="567"/>
        <w:jc w:val="both"/>
        <w:rPr>
          <w:sz w:val="28"/>
          <w:szCs w:val="28"/>
        </w:rPr>
      </w:pPr>
    </w:p>
    <w:p w:rsidR="00A711BC" w:rsidRDefault="00A711BC" w:rsidP="00173217">
      <w:pPr>
        <w:spacing w:line="360" w:lineRule="auto"/>
        <w:ind w:firstLine="567"/>
        <w:jc w:val="both"/>
        <w:rPr>
          <w:sz w:val="28"/>
          <w:szCs w:val="28"/>
        </w:rPr>
      </w:pPr>
    </w:p>
    <w:p w:rsidR="00F668EA" w:rsidRPr="00283846" w:rsidRDefault="00F668EA" w:rsidP="00173217">
      <w:pPr>
        <w:spacing w:line="360" w:lineRule="auto"/>
        <w:ind w:firstLine="567"/>
        <w:jc w:val="both"/>
        <w:rPr>
          <w:sz w:val="28"/>
          <w:szCs w:val="28"/>
        </w:rPr>
      </w:pPr>
    </w:p>
    <w:p w:rsidR="00A711BC" w:rsidRDefault="00A711BC" w:rsidP="00173217">
      <w:pPr>
        <w:spacing w:line="360" w:lineRule="auto"/>
        <w:ind w:firstLine="567"/>
        <w:jc w:val="both"/>
        <w:rPr>
          <w:b/>
          <w:sz w:val="28"/>
          <w:szCs w:val="28"/>
        </w:rPr>
      </w:pPr>
    </w:p>
    <w:p w:rsidR="00A711BC" w:rsidRDefault="00A711BC" w:rsidP="00173217">
      <w:pPr>
        <w:spacing w:line="360" w:lineRule="auto"/>
        <w:ind w:firstLine="567"/>
        <w:jc w:val="both"/>
        <w:rPr>
          <w:b/>
          <w:sz w:val="28"/>
          <w:szCs w:val="28"/>
        </w:rPr>
      </w:pPr>
    </w:p>
    <w:p w:rsidR="00A711BC" w:rsidRDefault="00A711BC" w:rsidP="00173217">
      <w:pPr>
        <w:spacing w:line="360" w:lineRule="auto"/>
        <w:ind w:firstLine="567"/>
        <w:jc w:val="both"/>
        <w:rPr>
          <w:b/>
          <w:sz w:val="28"/>
          <w:szCs w:val="28"/>
        </w:rPr>
      </w:pPr>
    </w:p>
    <w:p w:rsidR="00A711BC" w:rsidRDefault="00A711BC" w:rsidP="00173217">
      <w:pPr>
        <w:spacing w:line="360" w:lineRule="auto"/>
        <w:ind w:firstLine="567"/>
        <w:jc w:val="both"/>
        <w:rPr>
          <w:b/>
          <w:sz w:val="28"/>
          <w:szCs w:val="28"/>
        </w:rPr>
      </w:pPr>
    </w:p>
    <w:p w:rsidR="00A711BC" w:rsidRDefault="00B46A9B" w:rsidP="00173217">
      <w:pPr>
        <w:spacing w:line="360" w:lineRule="auto"/>
        <w:ind w:firstLine="567"/>
        <w:jc w:val="center"/>
        <w:rPr>
          <w:b/>
          <w:sz w:val="28"/>
          <w:szCs w:val="28"/>
        </w:rPr>
      </w:pPr>
      <w:r>
        <w:rPr>
          <w:b/>
          <w:sz w:val="28"/>
          <w:szCs w:val="28"/>
        </w:rPr>
        <w:t>2018</w:t>
      </w:r>
      <w:r w:rsidR="007132B9">
        <w:rPr>
          <w:b/>
          <w:sz w:val="28"/>
          <w:szCs w:val="28"/>
        </w:rPr>
        <w:t xml:space="preserve"> год</w:t>
      </w:r>
    </w:p>
    <w:p w:rsidR="00A711BC" w:rsidRDefault="00A711BC" w:rsidP="00173217">
      <w:pPr>
        <w:spacing w:line="360" w:lineRule="auto"/>
        <w:ind w:firstLine="567"/>
        <w:jc w:val="both"/>
        <w:rPr>
          <w:b/>
          <w:sz w:val="28"/>
          <w:szCs w:val="28"/>
        </w:rPr>
      </w:pPr>
    </w:p>
    <w:p w:rsidR="00C84C23" w:rsidRPr="00283846" w:rsidRDefault="00C84C23" w:rsidP="00173217">
      <w:pPr>
        <w:spacing w:line="360" w:lineRule="auto"/>
        <w:ind w:firstLine="567"/>
        <w:jc w:val="both"/>
        <w:rPr>
          <w:rStyle w:val="a8"/>
          <w:b/>
          <w:color w:val="auto"/>
          <w:sz w:val="28"/>
          <w:szCs w:val="28"/>
          <w:u w:val="none"/>
        </w:rPr>
        <w:sectPr w:rsidR="00C84C23" w:rsidRPr="00283846" w:rsidSect="00A3405C">
          <w:footerReference w:type="even" r:id="rId10"/>
          <w:headerReference w:type="first" r:id="rId11"/>
          <w:footnotePr>
            <w:pos w:val="beneathText"/>
          </w:footnotePr>
          <w:type w:val="continuous"/>
          <w:pgSz w:w="11905" w:h="16837"/>
          <w:pgMar w:top="540" w:right="990" w:bottom="539" w:left="1418" w:header="709" w:footer="720" w:gutter="0"/>
          <w:cols w:space="720"/>
          <w:docGrid w:linePitch="360"/>
        </w:sectPr>
      </w:pPr>
    </w:p>
    <w:p w:rsidR="00187BFA" w:rsidRPr="00D6011D" w:rsidRDefault="00187BFA" w:rsidP="00D6011D">
      <w:pPr>
        <w:tabs>
          <w:tab w:val="left" w:pos="993"/>
        </w:tabs>
        <w:ind w:firstLine="567"/>
        <w:jc w:val="both"/>
        <w:rPr>
          <w:sz w:val="27"/>
          <w:szCs w:val="27"/>
        </w:rPr>
      </w:pPr>
    </w:p>
    <w:p w:rsidR="002335E3" w:rsidRDefault="002335E3" w:rsidP="002335E3">
      <w:pPr>
        <w:pStyle w:val="a5"/>
        <w:rPr>
          <w:rFonts w:asciiTheme="minorHAnsi" w:hAnsiTheme="minorHAnsi" w:cstheme="minorBidi"/>
        </w:rPr>
      </w:pPr>
    </w:p>
    <w:p w:rsidR="002335E3" w:rsidRDefault="002335E3" w:rsidP="002335E3">
      <w:pPr>
        <w:pStyle w:val="a5"/>
        <w:numPr>
          <w:ilvl w:val="0"/>
          <w:numId w:val="16"/>
        </w:numPr>
        <w:rPr>
          <w:rFonts w:ascii="Times New Roman" w:hAnsi="Times New Roman"/>
          <w:b/>
          <w:sz w:val="28"/>
          <w:szCs w:val="28"/>
        </w:rPr>
      </w:pPr>
      <w:r>
        <w:rPr>
          <w:rFonts w:ascii="Times New Roman" w:hAnsi="Times New Roman"/>
          <w:b/>
          <w:sz w:val="28"/>
          <w:szCs w:val="28"/>
        </w:rPr>
        <w:t xml:space="preserve">Обзор нарушений, выявленных </w:t>
      </w:r>
      <w:proofErr w:type="gramStart"/>
      <w:r>
        <w:rPr>
          <w:rFonts w:ascii="Times New Roman" w:hAnsi="Times New Roman"/>
          <w:b/>
          <w:sz w:val="28"/>
          <w:szCs w:val="28"/>
        </w:rPr>
        <w:t>Тюменским</w:t>
      </w:r>
      <w:proofErr w:type="gramEnd"/>
      <w:r>
        <w:rPr>
          <w:rFonts w:ascii="Times New Roman" w:hAnsi="Times New Roman"/>
          <w:b/>
          <w:sz w:val="28"/>
          <w:szCs w:val="28"/>
        </w:rPr>
        <w:t xml:space="preserve"> УФАС в 1 полугодии 2018 года. </w:t>
      </w:r>
    </w:p>
    <w:p w:rsidR="000471FA" w:rsidRPr="000471FA" w:rsidRDefault="000471FA" w:rsidP="000471FA">
      <w:pPr>
        <w:ind w:firstLine="567"/>
        <w:jc w:val="both"/>
        <w:rPr>
          <w:sz w:val="28"/>
          <w:szCs w:val="28"/>
        </w:rPr>
      </w:pPr>
      <w:proofErr w:type="gramStart"/>
      <w:r w:rsidRPr="000471FA">
        <w:rPr>
          <w:sz w:val="28"/>
          <w:szCs w:val="28"/>
        </w:rPr>
        <w:t>Согласно части 1 статьи 33 Федерального закона от 13.03.2006 № 38-ФЗ «О рекламе»</w:t>
      </w:r>
      <w:r w:rsidR="0070466A">
        <w:rPr>
          <w:sz w:val="28"/>
          <w:szCs w:val="28"/>
        </w:rPr>
        <w:t xml:space="preserve"> (далее - Закон о рекламе)</w:t>
      </w:r>
      <w:r w:rsidRPr="000471FA">
        <w:rPr>
          <w:sz w:val="28"/>
          <w:szCs w:val="28"/>
        </w:rPr>
        <w:t>,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а именно: предупреждает, выявляет и пресекает нарушения физическими и юридическими лицами законодательства Российской Федерации о рекламе и возбуждает и рассматривает дела по признакам нарушения законодательства Российской Федерации о</w:t>
      </w:r>
      <w:proofErr w:type="gramEnd"/>
      <w:r w:rsidRPr="000471FA">
        <w:rPr>
          <w:sz w:val="28"/>
          <w:szCs w:val="28"/>
        </w:rPr>
        <w:t xml:space="preserve"> рекламе.</w:t>
      </w:r>
    </w:p>
    <w:p w:rsidR="00623C09" w:rsidRDefault="000471FA" w:rsidP="000471FA">
      <w:pPr>
        <w:ind w:firstLine="851"/>
        <w:jc w:val="both"/>
        <w:rPr>
          <w:sz w:val="28"/>
          <w:szCs w:val="28"/>
        </w:rPr>
      </w:pPr>
      <w:r>
        <w:rPr>
          <w:sz w:val="28"/>
          <w:szCs w:val="28"/>
        </w:rPr>
        <w:t xml:space="preserve">Наиболее типовыми и массовыми нарушениями законодательства о рекламе </w:t>
      </w:r>
      <w:r w:rsidR="00623C09">
        <w:rPr>
          <w:sz w:val="28"/>
          <w:szCs w:val="28"/>
        </w:rPr>
        <w:t xml:space="preserve">в 1 полугодии 2018 года </w:t>
      </w:r>
      <w:r>
        <w:rPr>
          <w:sz w:val="28"/>
          <w:szCs w:val="28"/>
        </w:rPr>
        <w:t xml:space="preserve">являются следующие нарушения: </w:t>
      </w:r>
    </w:p>
    <w:p w:rsidR="00623C09" w:rsidRDefault="00623C09" w:rsidP="00623C09">
      <w:pPr>
        <w:ind w:firstLine="851"/>
        <w:jc w:val="both"/>
        <w:rPr>
          <w:sz w:val="28"/>
          <w:szCs w:val="28"/>
        </w:rPr>
      </w:pPr>
      <w:r>
        <w:rPr>
          <w:sz w:val="28"/>
          <w:szCs w:val="28"/>
        </w:rPr>
        <w:t>- распространение смс-сообщений без согласия в их получении абонентов (ч. 1 ст. 18 Закона о рекламе);</w:t>
      </w:r>
    </w:p>
    <w:p w:rsidR="00623C09" w:rsidRDefault="00623C09" w:rsidP="00623C09">
      <w:pPr>
        <w:ind w:firstLine="851"/>
        <w:jc w:val="both"/>
        <w:rPr>
          <w:sz w:val="28"/>
          <w:szCs w:val="28"/>
        </w:rPr>
      </w:pPr>
      <w:r>
        <w:rPr>
          <w:sz w:val="28"/>
          <w:szCs w:val="28"/>
        </w:rPr>
        <w:t>- реклама алкогольной продукции (ст. 21 Закона о рекламе);</w:t>
      </w:r>
    </w:p>
    <w:p w:rsidR="00623C09" w:rsidRDefault="00623C09" w:rsidP="00623C09">
      <w:pPr>
        <w:ind w:firstLine="851"/>
        <w:jc w:val="both"/>
        <w:rPr>
          <w:sz w:val="28"/>
          <w:szCs w:val="28"/>
        </w:rPr>
      </w:pPr>
      <w:r>
        <w:rPr>
          <w:sz w:val="28"/>
          <w:szCs w:val="28"/>
        </w:rPr>
        <w:t>-  реклама финансовых услуг без указания лица их оказывающих (ч. 1 ст. 28 Закона о рекламе);</w:t>
      </w:r>
    </w:p>
    <w:p w:rsidR="00623C09" w:rsidRDefault="00623C09" w:rsidP="00623C09">
      <w:pPr>
        <w:ind w:firstLine="851"/>
        <w:jc w:val="both"/>
        <w:rPr>
          <w:sz w:val="28"/>
          <w:szCs w:val="28"/>
        </w:rPr>
      </w:pPr>
      <w:r>
        <w:rPr>
          <w:sz w:val="28"/>
          <w:szCs w:val="28"/>
        </w:rPr>
        <w:t>- реклама финансовых услуг при отсутствии указания условий их оказания (ч. 2 и ч.3 ст. 28 Закона о рекламе);</w:t>
      </w:r>
    </w:p>
    <w:p w:rsidR="00623C09" w:rsidRDefault="00623C09" w:rsidP="000471FA">
      <w:pPr>
        <w:ind w:firstLine="851"/>
        <w:jc w:val="both"/>
        <w:rPr>
          <w:sz w:val="28"/>
          <w:szCs w:val="28"/>
        </w:rPr>
      </w:pPr>
      <w:r>
        <w:rPr>
          <w:sz w:val="28"/>
          <w:szCs w:val="28"/>
        </w:rPr>
        <w:t xml:space="preserve">- </w:t>
      </w:r>
      <w:r w:rsidR="000471FA">
        <w:rPr>
          <w:sz w:val="28"/>
          <w:szCs w:val="28"/>
        </w:rPr>
        <w:t>отсутствие части существенной информации в рекламе (час</w:t>
      </w:r>
      <w:r>
        <w:rPr>
          <w:sz w:val="28"/>
          <w:szCs w:val="28"/>
        </w:rPr>
        <w:t>ть 7 статьи 5 Закона о рекламе);</w:t>
      </w:r>
    </w:p>
    <w:p w:rsidR="00623C09" w:rsidRDefault="00623C09" w:rsidP="000471FA">
      <w:pPr>
        <w:ind w:firstLine="851"/>
        <w:jc w:val="both"/>
        <w:rPr>
          <w:sz w:val="28"/>
          <w:szCs w:val="28"/>
        </w:rPr>
      </w:pPr>
      <w:r>
        <w:rPr>
          <w:sz w:val="28"/>
          <w:szCs w:val="28"/>
        </w:rPr>
        <w:t xml:space="preserve">- реклама табака, </w:t>
      </w:r>
      <w:r w:rsidRPr="00623C09">
        <w:rPr>
          <w:sz w:val="28"/>
          <w:szCs w:val="28"/>
        </w:rPr>
        <w:t>табачных изделий и курительных принадлежностей</w:t>
      </w:r>
      <w:r>
        <w:rPr>
          <w:sz w:val="28"/>
          <w:szCs w:val="28"/>
        </w:rPr>
        <w:t xml:space="preserve"> (ч. 8 ст. 7 Закона о рекламе)</w:t>
      </w:r>
    </w:p>
    <w:p w:rsidR="004D25E5" w:rsidRDefault="004D25E5" w:rsidP="004D25E5">
      <w:pPr>
        <w:pStyle w:val="a5"/>
        <w:tabs>
          <w:tab w:val="left" w:pos="851"/>
          <w:tab w:val="left" w:pos="993"/>
        </w:tabs>
        <w:spacing w:line="240" w:lineRule="auto"/>
        <w:ind w:left="0" w:firstLine="567"/>
        <w:jc w:val="both"/>
        <w:rPr>
          <w:rFonts w:ascii="Times New Roman" w:hAnsi="Times New Roman"/>
          <w:sz w:val="26"/>
          <w:szCs w:val="26"/>
        </w:rPr>
      </w:pPr>
    </w:p>
    <w:p w:rsidR="004D25E5" w:rsidRPr="002638F7" w:rsidRDefault="004D25E5" w:rsidP="004D25E5">
      <w:pPr>
        <w:pStyle w:val="a5"/>
        <w:tabs>
          <w:tab w:val="left" w:pos="851"/>
          <w:tab w:val="left" w:pos="993"/>
        </w:tabs>
        <w:spacing w:line="240" w:lineRule="auto"/>
        <w:ind w:left="0" w:firstLine="567"/>
        <w:jc w:val="both"/>
        <w:rPr>
          <w:rFonts w:ascii="Times New Roman" w:hAnsi="Times New Roman"/>
          <w:color w:val="000000"/>
          <w:sz w:val="27"/>
          <w:szCs w:val="27"/>
        </w:rPr>
      </w:pPr>
      <w:bookmarkStart w:id="0" w:name="_GoBack"/>
      <w:proofErr w:type="spellStart"/>
      <w:r w:rsidRPr="002638F7">
        <w:rPr>
          <w:rFonts w:ascii="Times New Roman" w:hAnsi="Times New Roman"/>
          <w:sz w:val="27"/>
          <w:szCs w:val="27"/>
        </w:rPr>
        <w:t>Справочно</w:t>
      </w:r>
      <w:proofErr w:type="spellEnd"/>
      <w:r w:rsidRPr="002638F7">
        <w:rPr>
          <w:rFonts w:ascii="Times New Roman" w:hAnsi="Times New Roman"/>
          <w:sz w:val="27"/>
          <w:szCs w:val="27"/>
        </w:rPr>
        <w:t xml:space="preserve">: </w:t>
      </w:r>
      <w:r w:rsidRPr="002638F7">
        <w:rPr>
          <w:rFonts w:ascii="Times New Roman" w:hAnsi="Times New Roman"/>
          <w:color w:val="000000"/>
          <w:sz w:val="27"/>
          <w:szCs w:val="27"/>
        </w:rPr>
        <w:t xml:space="preserve">В первом полугодии 2018 года в </w:t>
      </w:r>
      <w:proofErr w:type="gramStart"/>
      <w:r w:rsidRPr="002638F7">
        <w:rPr>
          <w:rFonts w:ascii="Times New Roman" w:hAnsi="Times New Roman"/>
          <w:color w:val="000000"/>
          <w:sz w:val="27"/>
          <w:szCs w:val="27"/>
        </w:rPr>
        <w:t>Тюменское</w:t>
      </w:r>
      <w:proofErr w:type="gramEnd"/>
      <w:r w:rsidRPr="002638F7">
        <w:rPr>
          <w:rFonts w:ascii="Times New Roman" w:hAnsi="Times New Roman"/>
          <w:color w:val="000000"/>
          <w:sz w:val="27"/>
          <w:szCs w:val="27"/>
        </w:rPr>
        <w:t xml:space="preserve"> УФАС России поступило 136 заявлений о нарушении законодательства о рекламе, по результатам рассмотрения которых </w:t>
      </w:r>
    </w:p>
    <w:p w:rsidR="00720234" w:rsidRPr="002638F7" w:rsidRDefault="004D25E5" w:rsidP="004D25E5">
      <w:pPr>
        <w:pStyle w:val="a5"/>
        <w:tabs>
          <w:tab w:val="left" w:pos="851"/>
          <w:tab w:val="left" w:pos="993"/>
        </w:tabs>
        <w:spacing w:line="240" w:lineRule="auto"/>
        <w:ind w:left="0" w:firstLine="567"/>
        <w:jc w:val="both"/>
        <w:rPr>
          <w:rFonts w:ascii="Times New Roman" w:hAnsi="Times New Roman"/>
          <w:color w:val="000000"/>
          <w:sz w:val="27"/>
          <w:szCs w:val="27"/>
        </w:rPr>
      </w:pPr>
      <w:r w:rsidRPr="002638F7">
        <w:rPr>
          <w:rFonts w:ascii="Times New Roman" w:hAnsi="Times New Roman"/>
          <w:color w:val="000000"/>
          <w:sz w:val="27"/>
          <w:szCs w:val="27"/>
        </w:rPr>
        <w:t xml:space="preserve">- </w:t>
      </w:r>
      <w:r w:rsidR="00720234" w:rsidRPr="002638F7">
        <w:rPr>
          <w:rFonts w:ascii="Times New Roman" w:hAnsi="Times New Roman"/>
          <w:color w:val="000000"/>
          <w:sz w:val="27"/>
          <w:szCs w:val="27"/>
        </w:rPr>
        <w:t>возбуждено 31</w:t>
      </w:r>
      <w:r w:rsidRPr="002638F7">
        <w:rPr>
          <w:rFonts w:ascii="Times New Roman" w:hAnsi="Times New Roman"/>
          <w:color w:val="000000"/>
          <w:sz w:val="27"/>
          <w:szCs w:val="27"/>
        </w:rPr>
        <w:t xml:space="preserve"> дел</w:t>
      </w:r>
      <w:r w:rsidR="00720234" w:rsidRPr="002638F7">
        <w:rPr>
          <w:rFonts w:ascii="Times New Roman" w:hAnsi="Times New Roman"/>
          <w:color w:val="000000"/>
          <w:sz w:val="27"/>
          <w:szCs w:val="27"/>
        </w:rPr>
        <w:t>о</w:t>
      </w:r>
      <w:r w:rsidRPr="002638F7">
        <w:rPr>
          <w:rFonts w:ascii="Times New Roman" w:hAnsi="Times New Roman"/>
          <w:color w:val="000000"/>
          <w:sz w:val="27"/>
          <w:szCs w:val="27"/>
        </w:rPr>
        <w:t xml:space="preserve"> о нарушении Закона о рекламе, по 118 заявлениям отказ в возбуждении дела ввиду отсутствия признаков нарушения закон</w:t>
      </w:r>
      <w:r w:rsidR="00720234" w:rsidRPr="002638F7">
        <w:rPr>
          <w:rFonts w:ascii="Times New Roman" w:hAnsi="Times New Roman"/>
          <w:color w:val="000000"/>
          <w:sz w:val="27"/>
          <w:szCs w:val="27"/>
        </w:rPr>
        <w:t>одательства Российской Федерации о рекламе, либо рассмотрение вопросов, указанных в заявлении, не относится к компетенции антимонопольного органа;</w:t>
      </w:r>
    </w:p>
    <w:p w:rsidR="00720234" w:rsidRPr="002638F7" w:rsidRDefault="00720234" w:rsidP="004D25E5">
      <w:pPr>
        <w:pStyle w:val="a5"/>
        <w:tabs>
          <w:tab w:val="left" w:pos="851"/>
          <w:tab w:val="left" w:pos="993"/>
        </w:tabs>
        <w:spacing w:line="240" w:lineRule="auto"/>
        <w:ind w:left="0" w:firstLine="567"/>
        <w:jc w:val="both"/>
        <w:rPr>
          <w:rFonts w:ascii="Times New Roman" w:hAnsi="Times New Roman"/>
          <w:sz w:val="27"/>
          <w:szCs w:val="27"/>
        </w:rPr>
      </w:pPr>
      <w:r w:rsidRPr="002638F7">
        <w:rPr>
          <w:rFonts w:ascii="Times New Roman" w:hAnsi="Times New Roman"/>
          <w:sz w:val="27"/>
          <w:szCs w:val="27"/>
        </w:rPr>
        <w:t xml:space="preserve">Из них 13 дел </w:t>
      </w:r>
      <w:r w:rsidR="00F36AC8" w:rsidRPr="002638F7">
        <w:rPr>
          <w:rFonts w:ascii="Times New Roman" w:hAnsi="Times New Roman"/>
          <w:sz w:val="27"/>
          <w:szCs w:val="27"/>
        </w:rPr>
        <w:t xml:space="preserve">о </w:t>
      </w:r>
      <w:r w:rsidRPr="002638F7">
        <w:rPr>
          <w:rFonts w:ascii="Times New Roman" w:hAnsi="Times New Roman"/>
          <w:color w:val="000000"/>
          <w:sz w:val="27"/>
          <w:szCs w:val="27"/>
        </w:rPr>
        <w:t>нарушении Закона о рекламе</w:t>
      </w:r>
      <w:r w:rsidRPr="002638F7">
        <w:rPr>
          <w:rFonts w:ascii="Times New Roman" w:hAnsi="Times New Roman"/>
          <w:sz w:val="27"/>
          <w:szCs w:val="27"/>
        </w:rPr>
        <w:t xml:space="preserve"> возбуждено по инициативе Тюменского УФАС по результатам надзора соблюдения законодательства о рекламе;</w:t>
      </w:r>
    </w:p>
    <w:p w:rsidR="004D25E5" w:rsidRPr="002638F7" w:rsidRDefault="00720234" w:rsidP="004D25E5">
      <w:pPr>
        <w:pStyle w:val="a5"/>
        <w:tabs>
          <w:tab w:val="left" w:pos="851"/>
          <w:tab w:val="left" w:pos="993"/>
        </w:tabs>
        <w:spacing w:line="240" w:lineRule="auto"/>
        <w:ind w:left="0" w:firstLine="567"/>
        <w:jc w:val="both"/>
        <w:rPr>
          <w:rFonts w:ascii="Times New Roman" w:hAnsi="Times New Roman"/>
          <w:sz w:val="27"/>
          <w:szCs w:val="27"/>
        </w:rPr>
      </w:pPr>
      <w:r w:rsidRPr="002638F7">
        <w:rPr>
          <w:rFonts w:ascii="Times New Roman" w:hAnsi="Times New Roman"/>
          <w:sz w:val="27"/>
          <w:szCs w:val="27"/>
        </w:rPr>
        <w:t>-</w:t>
      </w:r>
      <w:r w:rsidR="004D25E5" w:rsidRPr="002638F7">
        <w:rPr>
          <w:rFonts w:ascii="Times New Roman" w:hAnsi="Times New Roman"/>
          <w:sz w:val="27"/>
          <w:szCs w:val="27"/>
        </w:rPr>
        <w:t xml:space="preserve"> </w:t>
      </w:r>
      <w:r w:rsidRPr="002638F7">
        <w:rPr>
          <w:rFonts w:ascii="Times New Roman" w:hAnsi="Times New Roman"/>
          <w:sz w:val="27"/>
          <w:szCs w:val="27"/>
        </w:rPr>
        <w:t xml:space="preserve">по результатам рассмотрения </w:t>
      </w:r>
      <w:r w:rsidR="00362B22" w:rsidRPr="002638F7">
        <w:rPr>
          <w:rFonts w:ascii="Times New Roman" w:hAnsi="Times New Roman"/>
          <w:sz w:val="27"/>
          <w:szCs w:val="27"/>
        </w:rPr>
        <w:t xml:space="preserve">22 дел </w:t>
      </w:r>
      <w:r w:rsidRPr="002638F7">
        <w:rPr>
          <w:rFonts w:ascii="Times New Roman" w:hAnsi="Times New Roman"/>
          <w:sz w:val="27"/>
          <w:szCs w:val="27"/>
        </w:rPr>
        <w:t>установлено нарушение Закона о рекламе</w:t>
      </w:r>
      <w:r w:rsidR="00362B22" w:rsidRPr="002638F7">
        <w:rPr>
          <w:rFonts w:ascii="Times New Roman" w:hAnsi="Times New Roman"/>
          <w:sz w:val="27"/>
          <w:szCs w:val="27"/>
        </w:rPr>
        <w:t>, выдано 1</w:t>
      </w:r>
      <w:r w:rsidR="004D25E5" w:rsidRPr="002638F7">
        <w:rPr>
          <w:rFonts w:ascii="Times New Roman" w:hAnsi="Times New Roman"/>
          <w:sz w:val="27"/>
          <w:szCs w:val="27"/>
        </w:rPr>
        <w:t xml:space="preserve">0 предписаний об устранении нарушений, </w:t>
      </w:r>
      <w:r w:rsidR="00F36AC8" w:rsidRPr="002638F7">
        <w:rPr>
          <w:rFonts w:ascii="Times New Roman" w:hAnsi="Times New Roman"/>
          <w:sz w:val="27"/>
          <w:szCs w:val="27"/>
        </w:rPr>
        <w:t>все исполнены</w:t>
      </w:r>
      <w:r w:rsidR="004D25E5" w:rsidRPr="002638F7">
        <w:rPr>
          <w:rFonts w:ascii="Times New Roman" w:hAnsi="Times New Roman"/>
          <w:sz w:val="27"/>
          <w:szCs w:val="27"/>
        </w:rPr>
        <w:t>;</w:t>
      </w:r>
    </w:p>
    <w:p w:rsidR="00F36AC8" w:rsidRPr="002638F7" w:rsidRDefault="00F36AC8" w:rsidP="004D25E5">
      <w:pPr>
        <w:pStyle w:val="a5"/>
        <w:tabs>
          <w:tab w:val="left" w:pos="851"/>
          <w:tab w:val="left" w:pos="993"/>
        </w:tabs>
        <w:spacing w:line="240" w:lineRule="auto"/>
        <w:ind w:left="0" w:firstLine="567"/>
        <w:jc w:val="both"/>
        <w:rPr>
          <w:rFonts w:ascii="Times New Roman" w:hAnsi="Times New Roman"/>
          <w:sz w:val="27"/>
          <w:szCs w:val="27"/>
        </w:rPr>
      </w:pPr>
      <w:r w:rsidRPr="002638F7">
        <w:rPr>
          <w:rFonts w:ascii="Times New Roman" w:hAnsi="Times New Roman"/>
          <w:sz w:val="27"/>
          <w:szCs w:val="27"/>
        </w:rPr>
        <w:t>- возбуждено 15 административных дел, по результатам которых выдано 10 предупреждений, назначено штрафов  на сумму 708 тыс. руб.</w:t>
      </w:r>
    </w:p>
    <w:bookmarkEnd w:id="0"/>
    <w:p w:rsidR="004D25E5" w:rsidRDefault="004D25E5" w:rsidP="000471FA">
      <w:pPr>
        <w:ind w:firstLine="851"/>
        <w:jc w:val="both"/>
        <w:rPr>
          <w:sz w:val="28"/>
          <w:szCs w:val="28"/>
        </w:rPr>
      </w:pPr>
    </w:p>
    <w:p w:rsidR="00623C09" w:rsidRDefault="00623C09" w:rsidP="000471FA">
      <w:pPr>
        <w:ind w:firstLine="851"/>
        <w:jc w:val="both"/>
        <w:rPr>
          <w:sz w:val="28"/>
          <w:szCs w:val="28"/>
        </w:rPr>
      </w:pPr>
    </w:p>
    <w:tbl>
      <w:tblPr>
        <w:tblStyle w:val="afc"/>
        <w:tblW w:w="0" w:type="auto"/>
        <w:tblInd w:w="0" w:type="dxa"/>
        <w:tblLook w:val="04A0" w:firstRow="1" w:lastRow="0" w:firstColumn="1" w:lastColumn="0" w:noHBand="0" w:noVBand="1"/>
      </w:tblPr>
      <w:tblGrid>
        <w:gridCol w:w="1572"/>
        <w:gridCol w:w="1588"/>
        <w:gridCol w:w="1588"/>
        <w:gridCol w:w="1686"/>
        <w:gridCol w:w="1595"/>
        <w:gridCol w:w="1542"/>
      </w:tblGrid>
      <w:tr w:rsidR="001A7D9A" w:rsidTr="001A7D9A">
        <w:tc>
          <w:tcPr>
            <w:tcW w:w="1595" w:type="dxa"/>
          </w:tcPr>
          <w:p w:rsidR="001A7D9A" w:rsidRDefault="001A7D9A" w:rsidP="000471FA">
            <w:pPr>
              <w:jc w:val="both"/>
              <w:rPr>
                <w:sz w:val="28"/>
                <w:szCs w:val="28"/>
              </w:rPr>
            </w:pPr>
            <w:r>
              <w:rPr>
                <w:sz w:val="28"/>
                <w:szCs w:val="28"/>
              </w:rPr>
              <w:lastRenderedPageBreak/>
              <w:t xml:space="preserve">Статья </w:t>
            </w:r>
          </w:p>
        </w:tc>
        <w:tc>
          <w:tcPr>
            <w:tcW w:w="1595" w:type="dxa"/>
          </w:tcPr>
          <w:p w:rsidR="001A7D9A" w:rsidRDefault="001A7D9A" w:rsidP="000471FA">
            <w:pPr>
              <w:jc w:val="both"/>
              <w:rPr>
                <w:sz w:val="28"/>
                <w:szCs w:val="28"/>
              </w:rPr>
            </w:pPr>
            <w:r>
              <w:rPr>
                <w:sz w:val="28"/>
                <w:szCs w:val="28"/>
              </w:rPr>
              <w:t>заявления</w:t>
            </w:r>
          </w:p>
        </w:tc>
        <w:tc>
          <w:tcPr>
            <w:tcW w:w="1595" w:type="dxa"/>
          </w:tcPr>
          <w:p w:rsidR="001A7D9A" w:rsidRDefault="001A7D9A" w:rsidP="000471FA">
            <w:pPr>
              <w:jc w:val="both"/>
              <w:rPr>
                <w:sz w:val="28"/>
                <w:szCs w:val="28"/>
              </w:rPr>
            </w:pPr>
            <w:r>
              <w:rPr>
                <w:sz w:val="28"/>
                <w:szCs w:val="28"/>
              </w:rPr>
              <w:t>Выявлено УФАС</w:t>
            </w:r>
          </w:p>
        </w:tc>
        <w:tc>
          <w:tcPr>
            <w:tcW w:w="1595" w:type="dxa"/>
          </w:tcPr>
          <w:p w:rsidR="001A7D9A" w:rsidRDefault="001A7D9A" w:rsidP="000471FA">
            <w:pPr>
              <w:jc w:val="both"/>
              <w:rPr>
                <w:sz w:val="28"/>
                <w:szCs w:val="28"/>
              </w:rPr>
            </w:pPr>
            <w:r>
              <w:rPr>
                <w:sz w:val="28"/>
                <w:szCs w:val="28"/>
              </w:rPr>
              <w:t>Возбуждено дел</w:t>
            </w:r>
          </w:p>
        </w:tc>
        <w:tc>
          <w:tcPr>
            <w:tcW w:w="1595" w:type="dxa"/>
          </w:tcPr>
          <w:p w:rsidR="001A7D9A" w:rsidRDefault="001A7D9A" w:rsidP="000471FA">
            <w:pPr>
              <w:jc w:val="both"/>
              <w:rPr>
                <w:sz w:val="28"/>
                <w:szCs w:val="28"/>
              </w:rPr>
            </w:pPr>
            <w:r>
              <w:rPr>
                <w:sz w:val="28"/>
                <w:szCs w:val="28"/>
              </w:rPr>
              <w:t>Нарушение</w:t>
            </w:r>
          </w:p>
        </w:tc>
        <w:tc>
          <w:tcPr>
            <w:tcW w:w="1596" w:type="dxa"/>
          </w:tcPr>
          <w:p w:rsidR="001A7D9A" w:rsidRDefault="001A7D9A" w:rsidP="000471FA">
            <w:pPr>
              <w:jc w:val="both"/>
              <w:rPr>
                <w:sz w:val="28"/>
                <w:szCs w:val="28"/>
              </w:rPr>
            </w:pPr>
          </w:p>
        </w:tc>
      </w:tr>
      <w:tr w:rsidR="001A7D9A" w:rsidTr="001A7D9A">
        <w:tc>
          <w:tcPr>
            <w:tcW w:w="1595" w:type="dxa"/>
          </w:tcPr>
          <w:p w:rsidR="001A7D9A" w:rsidRDefault="001A7D9A" w:rsidP="000471FA">
            <w:pPr>
              <w:jc w:val="both"/>
              <w:rPr>
                <w:sz w:val="28"/>
                <w:szCs w:val="28"/>
              </w:rPr>
            </w:pPr>
            <w:r>
              <w:rPr>
                <w:sz w:val="28"/>
                <w:szCs w:val="28"/>
              </w:rPr>
              <w:t>ч.1.ст. 18</w:t>
            </w:r>
          </w:p>
        </w:tc>
        <w:tc>
          <w:tcPr>
            <w:tcW w:w="1595" w:type="dxa"/>
          </w:tcPr>
          <w:p w:rsidR="001A7D9A" w:rsidRDefault="001A7D9A" w:rsidP="000471FA">
            <w:pPr>
              <w:jc w:val="both"/>
              <w:rPr>
                <w:sz w:val="28"/>
                <w:szCs w:val="28"/>
              </w:rPr>
            </w:pPr>
            <w:r>
              <w:rPr>
                <w:sz w:val="28"/>
                <w:szCs w:val="28"/>
              </w:rPr>
              <w:t>65</w:t>
            </w:r>
          </w:p>
        </w:tc>
        <w:tc>
          <w:tcPr>
            <w:tcW w:w="1595" w:type="dxa"/>
          </w:tcPr>
          <w:p w:rsidR="001A7D9A" w:rsidRDefault="00CE402C" w:rsidP="000471FA">
            <w:pPr>
              <w:jc w:val="both"/>
              <w:rPr>
                <w:sz w:val="28"/>
                <w:szCs w:val="28"/>
              </w:rPr>
            </w:pPr>
            <w:r>
              <w:rPr>
                <w:sz w:val="28"/>
                <w:szCs w:val="28"/>
              </w:rPr>
              <w:t>-</w:t>
            </w:r>
          </w:p>
        </w:tc>
        <w:tc>
          <w:tcPr>
            <w:tcW w:w="1595" w:type="dxa"/>
          </w:tcPr>
          <w:p w:rsidR="001A7D9A" w:rsidRDefault="001A7D9A" w:rsidP="000471FA">
            <w:pPr>
              <w:jc w:val="both"/>
              <w:rPr>
                <w:sz w:val="28"/>
                <w:szCs w:val="28"/>
              </w:rPr>
            </w:pPr>
            <w:r>
              <w:rPr>
                <w:sz w:val="28"/>
                <w:szCs w:val="28"/>
              </w:rPr>
              <w:t>11</w:t>
            </w:r>
          </w:p>
        </w:tc>
        <w:tc>
          <w:tcPr>
            <w:tcW w:w="1595" w:type="dxa"/>
          </w:tcPr>
          <w:p w:rsidR="001A7D9A" w:rsidRDefault="001A7D9A" w:rsidP="000471FA">
            <w:pPr>
              <w:jc w:val="both"/>
              <w:rPr>
                <w:sz w:val="28"/>
                <w:szCs w:val="28"/>
              </w:rPr>
            </w:pPr>
            <w:r>
              <w:rPr>
                <w:sz w:val="28"/>
                <w:szCs w:val="28"/>
              </w:rPr>
              <w:t>6</w:t>
            </w:r>
          </w:p>
        </w:tc>
        <w:tc>
          <w:tcPr>
            <w:tcW w:w="1596" w:type="dxa"/>
          </w:tcPr>
          <w:p w:rsidR="001A7D9A" w:rsidRDefault="001A7D9A" w:rsidP="000471FA">
            <w:pPr>
              <w:jc w:val="both"/>
              <w:rPr>
                <w:sz w:val="28"/>
                <w:szCs w:val="28"/>
              </w:rPr>
            </w:pPr>
          </w:p>
        </w:tc>
      </w:tr>
      <w:tr w:rsidR="001A7D9A" w:rsidTr="001A7D9A">
        <w:tc>
          <w:tcPr>
            <w:tcW w:w="1595" w:type="dxa"/>
          </w:tcPr>
          <w:p w:rsidR="001A7D9A" w:rsidRDefault="001A7D9A" w:rsidP="000471FA">
            <w:pPr>
              <w:jc w:val="both"/>
              <w:rPr>
                <w:sz w:val="28"/>
                <w:szCs w:val="28"/>
              </w:rPr>
            </w:pPr>
            <w:r>
              <w:rPr>
                <w:sz w:val="28"/>
                <w:szCs w:val="28"/>
              </w:rPr>
              <w:t>ст. 21</w:t>
            </w:r>
          </w:p>
        </w:tc>
        <w:tc>
          <w:tcPr>
            <w:tcW w:w="1595" w:type="dxa"/>
          </w:tcPr>
          <w:p w:rsidR="001A7D9A" w:rsidRDefault="001A7D9A" w:rsidP="000471FA">
            <w:pPr>
              <w:jc w:val="both"/>
              <w:rPr>
                <w:sz w:val="28"/>
                <w:szCs w:val="28"/>
              </w:rPr>
            </w:pPr>
            <w:r>
              <w:rPr>
                <w:sz w:val="28"/>
                <w:szCs w:val="28"/>
              </w:rPr>
              <w:t>9</w:t>
            </w:r>
          </w:p>
        </w:tc>
        <w:tc>
          <w:tcPr>
            <w:tcW w:w="1595" w:type="dxa"/>
          </w:tcPr>
          <w:p w:rsidR="001A7D9A" w:rsidRDefault="00FB0EFE" w:rsidP="000471FA">
            <w:pPr>
              <w:jc w:val="both"/>
              <w:rPr>
                <w:sz w:val="28"/>
                <w:szCs w:val="28"/>
              </w:rPr>
            </w:pPr>
            <w:r>
              <w:rPr>
                <w:sz w:val="28"/>
                <w:szCs w:val="28"/>
              </w:rPr>
              <w:t>6</w:t>
            </w:r>
          </w:p>
        </w:tc>
        <w:tc>
          <w:tcPr>
            <w:tcW w:w="1595" w:type="dxa"/>
          </w:tcPr>
          <w:p w:rsidR="001A7D9A" w:rsidRDefault="001A7D9A" w:rsidP="000471FA">
            <w:pPr>
              <w:jc w:val="both"/>
              <w:rPr>
                <w:sz w:val="28"/>
                <w:szCs w:val="28"/>
              </w:rPr>
            </w:pPr>
            <w:r>
              <w:rPr>
                <w:sz w:val="28"/>
                <w:szCs w:val="28"/>
              </w:rPr>
              <w:t>7</w:t>
            </w:r>
          </w:p>
        </w:tc>
        <w:tc>
          <w:tcPr>
            <w:tcW w:w="1595" w:type="dxa"/>
          </w:tcPr>
          <w:p w:rsidR="001A7D9A" w:rsidRDefault="001A7D9A" w:rsidP="000471FA">
            <w:pPr>
              <w:jc w:val="both"/>
              <w:rPr>
                <w:sz w:val="28"/>
                <w:szCs w:val="28"/>
              </w:rPr>
            </w:pPr>
            <w:r>
              <w:rPr>
                <w:sz w:val="28"/>
                <w:szCs w:val="28"/>
              </w:rPr>
              <w:t>5</w:t>
            </w:r>
          </w:p>
        </w:tc>
        <w:tc>
          <w:tcPr>
            <w:tcW w:w="1596" w:type="dxa"/>
          </w:tcPr>
          <w:p w:rsidR="001A7D9A" w:rsidRDefault="001A7D9A" w:rsidP="000471FA">
            <w:pPr>
              <w:jc w:val="both"/>
              <w:rPr>
                <w:sz w:val="28"/>
                <w:szCs w:val="28"/>
              </w:rPr>
            </w:pPr>
          </w:p>
        </w:tc>
      </w:tr>
      <w:tr w:rsidR="001A7D9A" w:rsidTr="001A7D9A">
        <w:tc>
          <w:tcPr>
            <w:tcW w:w="1595" w:type="dxa"/>
          </w:tcPr>
          <w:p w:rsidR="001A7D9A" w:rsidRDefault="001A7D9A" w:rsidP="000471FA">
            <w:pPr>
              <w:jc w:val="both"/>
              <w:rPr>
                <w:sz w:val="28"/>
                <w:szCs w:val="28"/>
              </w:rPr>
            </w:pPr>
            <w:r>
              <w:rPr>
                <w:sz w:val="28"/>
                <w:szCs w:val="28"/>
              </w:rPr>
              <w:t>ст. 28</w:t>
            </w:r>
          </w:p>
        </w:tc>
        <w:tc>
          <w:tcPr>
            <w:tcW w:w="1595" w:type="dxa"/>
          </w:tcPr>
          <w:p w:rsidR="001A7D9A" w:rsidRDefault="001A7D9A" w:rsidP="000471FA">
            <w:pPr>
              <w:jc w:val="both"/>
              <w:rPr>
                <w:sz w:val="28"/>
                <w:szCs w:val="28"/>
              </w:rPr>
            </w:pPr>
            <w:r>
              <w:rPr>
                <w:sz w:val="28"/>
                <w:szCs w:val="28"/>
              </w:rPr>
              <w:t>1</w:t>
            </w:r>
          </w:p>
        </w:tc>
        <w:tc>
          <w:tcPr>
            <w:tcW w:w="1595" w:type="dxa"/>
          </w:tcPr>
          <w:p w:rsidR="001A7D9A" w:rsidRDefault="00CE402C" w:rsidP="000471FA">
            <w:pPr>
              <w:jc w:val="both"/>
              <w:rPr>
                <w:sz w:val="28"/>
                <w:szCs w:val="28"/>
              </w:rPr>
            </w:pPr>
            <w:r>
              <w:rPr>
                <w:sz w:val="28"/>
                <w:szCs w:val="28"/>
              </w:rPr>
              <w:t>6</w:t>
            </w:r>
          </w:p>
        </w:tc>
        <w:tc>
          <w:tcPr>
            <w:tcW w:w="1595" w:type="dxa"/>
          </w:tcPr>
          <w:p w:rsidR="001A7D9A" w:rsidRDefault="00FB0EFE" w:rsidP="000471FA">
            <w:pPr>
              <w:jc w:val="both"/>
              <w:rPr>
                <w:sz w:val="28"/>
                <w:szCs w:val="28"/>
              </w:rPr>
            </w:pPr>
            <w:r>
              <w:rPr>
                <w:sz w:val="28"/>
                <w:szCs w:val="28"/>
              </w:rPr>
              <w:t>8</w:t>
            </w:r>
          </w:p>
        </w:tc>
        <w:tc>
          <w:tcPr>
            <w:tcW w:w="1595" w:type="dxa"/>
          </w:tcPr>
          <w:p w:rsidR="001A7D9A" w:rsidRDefault="00FB0EFE" w:rsidP="000471FA">
            <w:pPr>
              <w:jc w:val="both"/>
              <w:rPr>
                <w:sz w:val="28"/>
                <w:szCs w:val="28"/>
              </w:rPr>
            </w:pPr>
            <w:r>
              <w:rPr>
                <w:sz w:val="28"/>
                <w:szCs w:val="28"/>
              </w:rPr>
              <w:t>8</w:t>
            </w:r>
          </w:p>
        </w:tc>
        <w:tc>
          <w:tcPr>
            <w:tcW w:w="1596" w:type="dxa"/>
          </w:tcPr>
          <w:p w:rsidR="001A7D9A" w:rsidRDefault="001A7D9A" w:rsidP="000471FA">
            <w:pPr>
              <w:jc w:val="both"/>
              <w:rPr>
                <w:sz w:val="28"/>
                <w:szCs w:val="28"/>
              </w:rPr>
            </w:pPr>
          </w:p>
        </w:tc>
      </w:tr>
      <w:tr w:rsidR="001A7D9A" w:rsidTr="001A7D9A">
        <w:tc>
          <w:tcPr>
            <w:tcW w:w="1595" w:type="dxa"/>
          </w:tcPr>
          <w:p w:rsidR="001A7D9A" w:rsidRDefault="001A7D9A" w:rsidP="000471FA">
            <w:pPr>
              <w:jc w:val="both"/>
              <w:rPr>
                <w:sz w:val="28"/>
                <w:szCs w:val="28"/>
              </w:rPr>
            </w:pPr>
            <w:r>
              <w:rPr>
                <w:sz w:val="28"/>
                <w:szCs w:val="28"/>
              </w:rPr>
              <w:t>ч.8 ст. 7</w:t>
            </w:r>
          </w:p>
        </w:tc>
        <w:tc>
          <w:tcPr>
            <w:tcW w:w="1595" w:type="dxa"/>
          </w:tcPr>
          <w:p w:rsidR="001A7D9A" w:rsidRDefault="001A7D9A" w:rsidP="000471FA">
            <w:pPr>
              <w:jc w:val="both"/>
              <w:rPr>
                <w:sz w:val="28"/>
                <w:szCs w:val="28"/>
              </w:rPr>
            </w:pPr>
            <w:r>
              <w:rPr>
                <w:sz w:val="28"/>
                <w:szCs w:val="28"/>
              </w:rPr>
              <w:t>8</w:t>
            </w:r>
          </w:p>
        </w:tc>
        <w:tc>
          <w:tcPr>
            <w:tcW w:w="1595" w:type="dxa"/>
          </w:tcPr>
          <w:p w:rsidR="001A7D9A" w:rsidRDefault="00CE402C" w:rsidP="000471FA">
            <w:pPr>
              <w:jc w:val="both"/>
              <w:rPr>
                <w:sz w:val="28"/>
                <w:szCs w:val="28"/>
              </w:rPr>
            </w:pPr>
            <w:r>
              <w:rPr>
                <w:sz w:val="28"/>
                <w:szCs w:val="28"/>
              </w:rPr>
              <w:t>0</w:t>
            </w:r>
          </w:p>
        </w:tc>
        <w:tc>
          <w:tcPr>
            <w:tcW w:w="1595" w:type="dxa"/>
          </w:tcPr>
          <w:p w:rsidR="001A7D9A" w:rsidRDefault="00CE402C" w:rsidP="000471FA">
            <w:pPr>
              <w:jc w:val="both"/>
              <w:rPr>
                <w:sz w:val="28"/>
                <w:szCs w:val="28"/>
              </w:rPr>
            </w:pPr>
            <w:r>
              <w:rPr>
                <w:sz w:val="28"/>
                <w:szCs w:val="28"/>
              </w:rPr>
              <w:t>1</w:t>
            </w:r>
          </w:p>
        </w:tc>
        <w:tc>
          <w:tcPr>
            <w:tcW w:w="1595" w:type="dxa"/>
          </w:tcPr>
          <w:p w:rsidR="001A7D9A" w:rsidRDefault="00FB0EFE" w:rsidP="000471FA">
            <w:pPr>
              <w:jc w:val="both"/>
              <w:rPr>
                <w:sz w:val="28"/>
                <w:szCs w:val="28"/>
              </w:rPr>
            </w:pPr>
            <w:r>
              <w:rPr>
                <w:sz w:val="28"/>
                <w:szCs w:val="28"/>
              </w:rPr>
              <w:t>1</w:t>
            </w:r>
          </w:p>
        </w:tc>
        <w:tc>
          <w:tcPr>
            <w:tcW w:w="1596" w:type="dxa"/>
          </w:tcPr>
          <w:p w:rsidR="001A7D9A" w:rsidRDefault="001A7D9A" w:rsidP="000471FA">
            <w:pPr>
              <w:jc w:val="both"/>
              <w:rPr>
                <w:sz w:val="28"/>
                <w:szCs w:val="28"/>
              </w:rPr>
            </w:pPr>
          </w:p>
        </w:tc>
      </w:tr>
      <w:tr w:rsidR="00CE402C" w:rsidTr="001A7D9A">
        <w:tc>
          <w:tcPr>
            <w:tcW w:w="1595" w:type="dxa"/>
          </w:tcPr>
          <w:p w:rsidR="00CE402C" w:rsidRDefault="00CE402C" w:rsidP="000471FA">
            <w:pPr>
              <w:jc w:val="both"/>
              <w:rPr>
                <w:sz w:val="28"/>
                <w:szCs w:val="28"/>
              </w:rPr>
            </w:pPr>
            <w:r>
              <w:rPr>
                <w:sz w:val="28"/>
                <w:szCs w:val="28"/>
              </w:rPr>
              <w:t>ст. 5</w:t>
            </w:r>
          </w:p>
        </w:tc>
        <w:tc>
          <w:tcPr>
            <w:tcW w:w="1595" w:type="dxa"/>
          </w:tcPr>
          <w:p w:rsidR="00CE402C" w:rsidRDefault="00CE402C" w:rsidP="000471FA">
            <w:pPr>
              <w:jc w:val="both"/>
              <w:rPr>
                <w:sz w:val="28"/>
                <w:szCs w:val="28"/>
              </w:rPr>
            </w:pPr>
            <w:r>
              <w:rPr>
                <w:sz w:val="28"/>
                <w:szCs w:val="28"/>
              </w:rPr>
              <w:t>3</w:t>
            </w:r>
          </w:p>
        </w:tc>
        <w:tc>
          <w:tcPr>
            <w:tcW w:w="1595" w:type="dxa"/>
          </w:tcPr>
          <w:p w:rsidR="00CE402C" w:rsidRDefault="00CE402C" w:rsidP="000471FA">
            <w:pPr>
              <w:jc w:val="both"/>
              <w:rPr>
                <w:sz w:val="28"/>
                <w:szCs w:val="28"/>
              </w:rPr>
            </w:pPr>
            <w:r>
              <w:rPr>
                <w:sz w:val="28"/>
                <w:szCs w:val="28"/>
              </w:rPr>
              <w:t>1</w:t>
            </w:r>
          </w:p>
        </w:tc>
        <w:tc>
          <w:tcPr>
            <w:tcW w:w="1595" w:type="dxa"/>
          </w:tcPr>
          <w:p w:rsidR="00CE402C" w:rsidRDefault="00CE402C" w:rsidP="000471FA">
            <w:pPr>
              <w:jc w:val="both"/>
              <w:rPr>
                <w:sz w:val="28"/>
                <w:szCs w:val="28"/>
              </w:rPr>
            </w:pPr>
            <w:r>
              <w:rPr>
                <w:sz w:val="28"/>
                <w:szCs w:val="28"/>
              </w:rPr>
              <w:t>4</w:t>
            </w:r>
          </w:p>
        </w:tc>
        <w:tc>
          <w:tcPr>
            <w:tcW w:w="1595" w:type="dxa"/>
          </w:tcPr>
          <w:p w:rsidR="00CE402C" w:rsidRDefault="00FB0EFE" w:rsidP="000471FA">
            <w:pPr>
              <w:jc w:val="both"/>
              <w:rPr>
                <w:sz w:val="28"/>
                <w:szCs w:val="28"/>
              </w:rPr>
            </w:pPr>
            <w:r>
              <w:rPr>
                <w:sz w:val="28"/>
                <w:szCs w:val="28"/>
              </w:rPr>
              <w:t>2</w:t>
            </w:r>
          </w:p>
        </w:tc>
        <w:tc>
          <w:tcPr>
            <w:tcW w:w="1596" w:type="dxa"/>
          </w:tcPr>
          <w:p w:rsidR="00CE402C" w:rsidRDefault="00CE402C" w:rsidP="000471FA">
            <w:pPr>
              <w:jc w:val="both"/>
              <w:rPr>
                <w:sz w:val="28"/>
                <w:szCs w:val="28"/>
              </w:rPr>
            </w:pPr>
          </w:p>
        </w:tc>
      </w:tr>
    </w:tbl>
    <w:p w:rsidR="00623C09" w:rsidRPr="00623C09" w:rsidRDefault="00623C09" w:rsidP="000471FA">
      <w:pPr>
        <w:ind w:firstLine="851"/>
        <w:jc w:val="both"/>
        <w:rPr>
          <w:sz w:val="28"/>
          <w:szCs w:val="28"/>
        </w:rPr>
      </w:pPr>
    </w:p>
    <w:p w:rsidR="000471FA" w:rsidRPr="004D25E5" w:rsidRDefault="004D25E5" w:rsidP="004D25E5">
      <w:pPr>
        <w:pStyle w:val="a5"/>
        <w:numPr>
          <w:ilvl w:val="0"/>
          <w:numId w:val="16"/>
        </w:numPr>
        <w:autoSpaceDE w:val="0"/>
        <w:autoSpaceDN w:val="0"/>
        <w:adjustRightInd w:val="0"/>
        <w:jc w:val="both"/>
        <w:rPr>
          <w:rFonts w:ascii="Times New Roman" w:hAnsi="Times New Roman"/>
          <w:b/>
          <w:sz w:val="28"/>
          <w:szCs w:val="28"/>
        </w:rPr>
      </w:pPr>
      <w:r>
        <w:rPr>
          <w:rFonts w:ascii="Times New Roman" w:hAnsi="Times New Roman"/>
          <w:b/>
          <w:sz w:val="28"/>
          <w:szCs w:val="28"/>
        </w:rPr>
        <w:t>Р</w:t>
      </w:r>
      <w:r w:rsidRPr="004D25E5">
        <w:rPr>
          <w:rFonts w:ascii="Times New Roman" w:hAnsi="Times New Roman"/>
          <w:b/>
          <w:sz w:val="28"/>
          <w:szCs w:val="28"/>
        </w:rPr>
        <w:t>еклама табака, табачных изделий и курительных принадлежностей (ч. 8 ст. 7 Закона о рекламе)</w:t>
      </w:r>
    </w:p>
    <w:p w:rsidR="004D25E5" w:rsidRDefault="004D25E5" w:rsidP="00576B50">
      <w:pPr>
        <w:widowControl w:val="0"/>
        <w:autoSpaceDE w:val="0"/>
        <w:autoSpaceDN w:val="0"/>
        <w:adjustRightInd w:val="0"/>
        <w:ind w:firstLine="709"/>
        <w:jc w:val="both"/>
        <w:rPr>
          <w:sz w:val="28"/>
          <w:szCs w:val="28"/>
        </w:rPr>
      </w:pPr>
    </w:p>
    <w:p w:rsidR="0070466A" w:rsidRPr="00771FB6" w:rsidRDefault="00771FB6" w:rsidP="00771FB6">
      <w:pPr>
        <w:pStyle w:val="a5"/>
        <w:numPr>
          <w:ilvl w:val="3"/>
          <w:numId w:val="16"/>
        </w:numPr>
        <w:tabs>
          <w:tab w:val="left" w:pos="1134"/>
        </w:tabs>
        <w:spacing w:after="0" w:line="240" w:lineRule="auto"/>
        <w:ind w:left="0" w:firstLine="567"/>
        <w:jc w:val="both"/>
        <w:rPr>
          <w:rFonts w:ascii="Times New Roman" w:hAnsi="Times New Roman"/>
          <w:sz w:val="27"/>
          <w:szCs w:val="27"/>
        </w:rPr>
      </w:pPr>
      <w:r>
        <w:rPr>
          <w:rFonts w:ascii="Times New Roman" w:hAnsi="Times New Roman"/>
          <w:sz w:val="27"/>
          <w:szCs w:val="27"/>
        </w:rPr>
        <w:t>В Т</w:t>
      </w:r>
      <w:r w:rsidR="0070466A" w:rsidRPr="00771FB6">
        <w:rPr>
          <w:rFonts w:ascii="Times New Roman" w:hAnsi="Times New Roman"/>
          <w:sz w:val="27"/>
          <w:szCs w:val="27"/>
        </w:rPr>
        <w:t>юменское УФАС поступило заявление</w:t>
      </w:r>
      <w:r w:rsidR="0070466A" w:rsidRPr="00771FB6">
        <w:rPr>
          <w:rFonts w:ascii="Times New Roman" w:hAnsi="Times New Roman"/>
          <w:sz w:val="27"/>
          <w:szCs w:val="27"/>
        </w:rPr>
        <w:t xml:space="preserve"> гражданина, </w:t>
      </w:r>
      <w:r w:rsidR="0070466A" w:rsidRPr="00771FB6">
        <w:rPr>
          <w:rFonts w:ascii="Times New Roman" w:hAnsi="Times New Roman"/>
          <w:sz w:val="27"/>
          <w:szCs w:val="27"/>
        </w:rPr>
        <w:t xml:space="preserve">согласно которого </w:t>
      </w:r>
      <w:r w:rsidR="0070466A" w:rsidRPr="00771FB6">
        <w:rPr>
          <w:rFonts w:ascii="Times New Roman" w:hAnsi="Times New Roman"/>
          <w:sz w:val="27"/>
          <w:szCs w:val="27"/>
        </w:rPr>
        <w:t>при покупке товара ему был выдан кассовый чек, в котором содержится реклама курительных принадлежностей следующего содержания: «</w:t>
      </w:r>
      <w:r w:rsidR="0070466A" w:rsidRPr="00771FB6">
        <w:rPr>
          <w:rFonts w:ascii="Times New Roman" w:hAnsi="Times New Roman"/>
          <w:sz w:val="27"/>
          <w:szCs w:val="27"/>
          <w:lang w:val="en-US"/>
        </w:rPr>
        <w:t>Logic</w:t>
      </w:r>
      <w:r w:rsidR="0070466A" w:rsidRPr="00771FB6">
        <w:rPr>
          <w:rFonts w:ascii="Times New Roman" w:hAnsi="Times New Roman"/>
          <w:sz w:val="27"/>
          <w:szCs w:val="27"/>
        </w:rPr>
        <w:t xml:space="preserve"> </w:t>
      </w:r>
      <w:r w:rsidR="0070466A" w:rsidRPr="00771FB6">
        <w:rPr>
          <w:rFonts w:ascii="Times New Roman" w:hAnsi="Times New Roman"/>
          <w:sz w:val="27"/>
          <w:szCs w:val="27"/>
          <w:lang w:val="en-US"/>
        </w:rPr>
        <w:t>Pro</w:t>
      </w:r>
      <w:r w:rsidR="0070466A" w:rsidRPr="00771FB6">
        <w:rPr>
          <w:rFonts w:ascii="Times New Roman" w:hAnsi="Times New Roman"/>
          <w:sz w:val="27"/>
          <w:szCs w:val="27"/>
        </w:rPr>
        <w:t xml:space="preserve"> - электронный испаритель нового поколения! ПАРИ С БРИСТОЛЬ!».</w:t>
      </w:r>
    </w:p>
    <w:p w:rsidR="0070466A" w:rsidRPr="00482515" w:rsidRDefault="0070466A" w:rsidP="00771FB6">
      <w:pPr>
        <w:tabs>
          <w:tab w:val="left" w:pos="1134"/>
          <w:tab w:val="left" w:pos="2410"/>
        </w:tabs>
        <w:autoSpaceDE w:val="0"/>
        <w:autoSpaceDN w:val="0"/>
        <w:adjustRightInd w:val="0"/>
        <w:ind w:firstLine="567"/>
        <w:jc w:val="both"/>
        <w:rPr>
          <w:sz w:val="27"/>
          <w:szCs w:val="27"/>
        </w:rPr>
      </w:pPr>
      <w:r w:rsidRPr="00771FB6">
        <w:rPr>
          <w:sz w:val="27"/>
          <w:szCs w:val="27"/>
        </w:rPr>
        <w:t>Лозунг следующего содержания: «</w:t>
      </w:r>
      <w:r w:rsidRPr="00771FB6">
        <w:rPr>
          <w:sz w:val="27"/>
          <w:szCs w:val="27"/>
          <w:lang w:val="en-US"/>
        </w:rPr>
        <w:t>logic</w:t>
      </w:r>
      <w:r w:rsidRPr="00771FB6">
        <w:rPr>
          <w:sz w:val="27"/>
          <w:szCs w:val="27"/>
        </w:rPr>
        <w:t xml:space="preserve"> </w:t>
      </w:r>
      <w:r w:rsidRPr="00771FB6">
        <w:rPr>
          <w:sz w:val="27"/>
          <w:szCs w:val="27"/>
          <w:lang w:val="en-US"/>
        </w:rPr>
        <w:t>pro</w:t>
      </w:r>
      <w:r w:rsidRPr="00771FB6">
        <w:rPr>
          <w:sz w:val="27"/>
          <w:szCs w:val="27"/>
        </w:rPr>
        <w:t>-электронный испаритель нового поколения! Пари с Бристоль» направлен на привлечение внимания неопределенного круга лиц к продавцу</w:t>
      </w:r>
      <w:r w:rsidRPr="00482515">
        <w:rPr>
          <w:sz w:val="27"/>
          <w:szCs w:val="27"/>
        </w:rPr>
        <w:t xml:space="preserve"> электронными сигаретами – магазину «Бристоль», формирование и поддержание интереса у потенциального потребителя рекламы к объекту рекламирования – электронным испарителям </w:t>
      </w:r>
      <w:r w:rsidRPr="00482515">
        <w:rPr>
          <w:sz w:val="27"/>
          <w:szCs w:val="27"/>
          <w:lang w:val="en-US"/>
        </w:rPr>
        <w:t>logic</w:t>
      </w:r>
      <w:r w:rsidRPr="00482515">
        <w:rPr>
          <w:sz w:val="27"/>
          <w:szCs w:val="27"/>
        </w:rPr>
        <w:t xml:space="preserve"> </w:t>
      </w:r>
      <w:r w:rsidRPr="00482515">
        <w:rPr>
          <w:sz w:val="27"/>
          <w:szCs w:val="27"/>
          <w:lang w:val="en-US"/>
        </w:rPr>
        <w:t>pro</w:t>
      </w:r>
      <w:r w:rsidRPr="00482515">
        <w:rPr>
          <w:sz w:val="27"/>
          <w:szCs w:val="27"/>
        </w:rPr>
        <w:t xml:space="preserve"> и продвижение их на соответствующем товарном рынке.</w:t>
      </w:r>
    </w:p>
    <w:p w:rsidR="0070466A" w:rsidRDefault="0070466A" w:rsidP="0070466A">
      <w:pPr>
        <w:tabs>
          <w:tab w:val="left" w:pos="2410"/>
        </w:tabs>
        <w:autoSpaceDE w:val="0"/>
        <w:autoSpaceDN w:val="0"/>
        <w:adjustRightInd w:val="0"/>
        <w:ind w:firstLine="851"/>
        <w:jc w:val="both"/>
        <w:rPr>
          <w:rFonts w:eastAsia="Calibri"/>
          <w:sz w:val="27"/>
          <w:szCs w:val="27"/>
          <w:lang w:eastAsia="en-US"/>
        </w:rPr>
      </w:pPr>
      <w:r w:rsidRPr="00482515">
        <w:rPr>
          <w:rFonts w:eastAsia="Calibri"/>
          <w:sz w:val="27"/>
          <w:szCs w:val="27"/>
          <w:lang w:eastAsia="en-US"/>
        </w:rPr>
        <w:t xml:space="preserve">В соответствии с </w:t>
      </w:r>
      <w:hyperlink r:id="rId12" w:history="1">
        <w:r w:rsidRPr="00A757B8">
          <w:rPr>
            <w:rFonts w:eastAsia="Calibri"/>
            <w:sz w:val="27"/>
            <w:szCs w:val="27"/>
            <w:lang w:eastAsia="en-US"/>
          </w:rPr>
          <w:t>пунктом 8 статьи 7</w:t>
        </w:r>
      </w:hyperlink>
      <w:r w:rsidRPr="00482515">
        <w:rPr>
          <w:rFonts w:eastAsia="Calibri"/>
          <w:sz w:val="27"/>
          <w:szCs w:val="27"/>
          <w:lang w:eastAsia="en-US"/>
        </w:rPr>
        <w:t xml:space="preserve"> Закон</w:t>
      </w:r>
      <w:r w:rsidR="0012748B">
        <w:rPr>
          <w:rFonts w:eastAsia="Calibri"/>
          <w:sz w:val="27"/>
          <w:szCs w:val="27"/>
          <w:lang w:eastAsia="en-US"/>
        </w:rPr>
        <w:t>а</w:t>
      </w:r>
      <w:r w:rsidRPr="00482515">
        <w:rPr>
          <w:rFonts w:eastAsia="Calibri"/>
          <w:sz w:val="27"/>
          <w:szCs w:val="27"/>
          <w:lang w:eastAsia="en-US"/>
        </w:rPr>
        <w:t xml:space="preserve"> о рекламе не допускается реклама табака, табачной продукции, табачных изделий и курительных принадлежностей, в том числе трубок, кальянов, сигаретной бумаги, зажигалок.</w:t>
      </w:r>
    </w:p>
    <w:p w:rsidR="0070466A" w:rsidRDefault="0070466A" w:rsidP="0070466A">
      <w:pPr>
        <w:tabs>
          <w:tab w:val="left" w:pos="2410"/>
        </w:tabs>
        <w:autoSpaceDE w:val="0"/>
        <w:autoSpaceDN w:val="0"/>
        <w:adjustRightInd w:val="0"/>
        <w:ind w:firstLine="851"/>
        <w:jc w:val="both"/>
        <w:rPr>
          <w:rFonts w:eastAsia="Calibri"/>
          <w:sz w:val="27"/>
          <w:szCs w:val="27"/>
          <w:lang w:eastAsia="en-US"/>
        </w:rPr>
      </w:pPr>
      <w:r w:rsidRPr="00482515">
        <w:rPr>
          <w:rFonts w:eastAsia="Calibri"/>
          <w:sz w:val="27"/>
          <w:szCs w:val="27"/>
          <w:lang w:eastAsia="en-US"/>
        </w:rPr>
        <w:t xml:space="preserve">С учетом того, что электронные сигареты используются для совершения действий, аналогичных процессу курения (имитируют процесс курения), данные изделия (электронные сигареты) относятся к товарам, на которые распространяется запрет, установленный </w:t>
      </w:r>
      <w:hyperlink r:id="rId13" w:history="1">
        <w:r w:rsidRPr="00A757B8">
          <w:rPr>
            <w:rFonts w:eastAsia="Calibri"/>
            <w:sz w:val="27"/>
            <w:szCs w:val="27"/>
            <w:lang w:eastAsia="en-US"/>
          </w:rPr>
          <w:t>пунктом 8 статьи 7</w:t>
        </w:r>
      </w:hyperlink>
      <w:r w:rsidRPr="00482515">
        <w:rPr>
          <w:rFonts w:eastAsia="Calibri"/>
          <w:sz w:val="27"/>
          <w:szCs w:val="27"/>
          <w:lang w:eastAsia="en-US"/>
        </w:rPr>
        <w:t xml:space="preserve"> Закона о рекламе.</w:t>
      </w:r>
    </w:p>
    <w:p w:rsidR="0070466A" w:rsidRPr="00482515" w:rsidRDefault="0070466A" w:rsidP="0070466A">
      <w:pPr>
        <w:tabs>
          <w:tab w:val="left" w:pos="2410"/>
        </w:tabs>
        <w:autoSpaceDE w:val="0"/>
        <w:autoSpaceDN w:val="0"/>
        <w:adjustRightInd w:val="0"/>
        <w:ind w:firstLine="851"/>
        <w:jc w:val="both"/>
        <w:rPr>
          <w:rFonts w:eastAsia="Calibri"/>
          <w:sz w:val="27"/>
          <w:szCs w:val="27"/>
          <w:lang w:eastAsia="en-US"/>
        </w:rPr>
      </w:pPr>
      <w:r>
        <w:rPr>
          <w:rFonts w:eastAsia="Calibri"/>
          <w:sz w:val="27"/>
          <w:szCs w:val="27"/>
          <w:lang w:eastAsia="en-US"/>
        </w:rPr>
        <w:t>Было возбуждено дело о нарушении законодательства Российской Федерации о рекламе.</w:t>
      </w:r>
    </w:p>
    <w:p w:rsidR="0070466A" w:rsidRPr="00482515" w:rsidRDefault="0070466A" w:rsidP="0070466A">
      <w:pPr>
        <w:ind w:firstLine="708"/>
        <w:jc w:val="both"/>
        <w:rPr>
          <w:sz w:val="27"/>
          <w:szCs w:val="27"/>
        </w:rPr>
      </w:pPr>
      <w:r>
        <w:rPr>
          <w:sz w:val="27"/>
          <w:szCs w:val="27"/>
        </w:rPr>
        <w:t>Согласно пояснениям</w:t>
      </w:r>
      <w:r w:rsidRPr="00482515">
        <w:rPr>
          <w:sz w:val="27"/>
          <w:szCs w:val="27"/>
        </w:rPr>
        <w:t xml:space="preserve"> ООО «Альбион-2002»</w:t>
      </w:r>
      <w:r>
        <w:rPr>
          <w:sz w:val="27"/>
          <w:szCs w:val="27"/>
        </w:rPr>
        <w:t xml:space="preserve"> (магазин «Бристоль»)</w:t>
      </w:r>
      <w:r w:rsidRPr="00482515">
        <w:rPr>
          <w:sz w:val="27"/>
          <w:szCs w:val="27"/>
        </w:rPr>
        <w:t xml:space="preserve">, электронный испаритель </w:t>
      </w:r>
      <w:r w:rsidRPr="00482515">
        <w:rPr>
          <w:sz w:val="27"/>
          <w:szCs w:val="27"/>
          <w:lang w:val="en-US"/>
        </w:rPr>
        <w:t>logic</w:t>
      </w:r>
      <w:r w:rsidRPr="00482515">
        <w:rPr>
          <w:sz w:val="27"/>
          <w:szCs w:val="27"/>
        </w:rPr>
        <w:t xml:space="preserve"> </w:t>
      </w:r>
      <w:r w:rsidRPr="00482515">
        <w:rPr>
          <w:sz w:val="27"/>
          <w:szCs w:val="27"/>
          <w:lang w:val="en-US"/>
        </w:rPr>
        <w:t>pro</w:t>
      </w:r>
      <w:r w:rsidRPr="00482515">
        <w:rPr>
          <w:sz w:val="27"/>
          <w:szCs w:val="27"/>
        </w:rPr>
        <w:t xml:space="preserve"> не является табаком, табачной продукцией, табачным изделием или курительной принадлежностью, испаритель не имитирует данные изделия ни внешне, ни функционально. Существующие запреты и ограничения в сфере рекламы на электронные испарители, по мнению ООО «Альбион-2002», не распространяются. </w:t>
      </w:r>
    </w:p>
    <w:p w:rsidR="0070466A" w:rsidRDefault="0070466A" w:rsidP="0070466A">
      <w:pPr>
        <w:ind w:firstLine="708"/>
        <w:jc w:val="both"/>
        <w:rPr>
          <w:sz w:val="27"/>
          <w:szCs w:val="27"/>
        </w:rPr>
      </w:pPr>
      <w:r w:rsidRPr="00482515">
        <w:rPr>
          <w:sz w:val="27"/>
          <w:szCs w:val="27"/>
        </w:rPr>
        <w:t xml:space="preserve">Информация о наличии в ассортименте товаров сети магазинов «Бристоль» электронных испарителей </w:t>
      </w:r>
      <w:r w:rsidRPr="00482515">
        <w:rPr>
          <w:sz w:val="27"/>
          <w:szCs w:val="27"/>
          <w:lang w:val="en-US"/>
        </w:rPr>
        <w:t>Logic</w:t>
      </w:r>
      <w:r w:rsidRPr="00482515">
        <w:rPr>
          <w:sz w:val="27"/>
          <w:szCs w:val="27"/>
        </w:rPr>
        <w:t xml:space="preserve"> </w:t>
      </w:r>
      <w:r w:rsidRPr="00482515">
        <w:rPr>
          <w:sz w:val="27"/>
          <w:szCs w:val="27"/>
          <w:lang w:val="en-US"/>
        </w:rPr>
        <w:t>Pro</w:t>
      </w:r>
      <w:r w:rsidRPr="00482515">
        <w:rPr>
          <w:sz w:val="27"/>
          <w:szCs w:val="27"/>
        </w:rPr>
        <w:t xml:space="preserve"> размещается на кассовых чеках исключительно в целях информирования совершеннолетних граждан, приобретающих табачные изделия. В случае</w:t>
      </w:r>
      <w:proofErr w:type="gramStart"/>
      <w:r w:rsidRPr="00482515">
        <w:rPr>
          <w:sz w:val="27"/>
          <w:szCs w:val="27"/>
        </w:rPr>
        <w:t>,</w:t>
      </w:r>
      <w:proofErr w:type="gramEnd"/>
      <w:r w:rsidRPr="00482515">
        <w:rPr>
          <w:sz w:val="27"/>
          <w:szCs w:val="27"/>
        </w:rPr>
        <w:t xml:space="preserve"> если в приобретенных покупателем товарах отсутствует табачная продукция, на кассовом чеке информация об электронных испарителях не печатается.</w:t>
      </w:r>
    </w:p>
    <w:p w:rsidR="0070466A" w:rsidRPr="00A757B8" w:rsidRDefault="0070466A" w:rsidP="0070466A">
      <w:pPr>
        <w:autoSpaceDE w:val="0"/>
        <w:autoSpaceDN w:val="0"/>
        <w:adjustRightInd w:val="0"/>
        <w:ind w:firstLine="709"/>
        <w:jc w:val="both"/>
        <w:rPr>
          <w:sz w:val="26"/>
          <w:szCs w:val="26"/>
        </w:rPr>
      </w:pPr>
      <w:r w:rsidRPr="00A757B8">
        <w:rPr>
          <w:sz w:val="26"/>
          <w:szCs w:val="26"/>
        </w:rPr>
        <w:t>Комиссия</w:t>
      </w:r>
      <w:r>
        <w:rPr>
          <w:sz w:val="26"/>
          <w:szCs w:val="26"/>
        </w:rPr>
        <w:t xml:space="preserve"> Тюменского УФАС</w:t>
      </w:r>
      <w:r w:rsidRPr="00A757B8">
        <w:rPr>
          <w:sz w:val="26"/>
          <w:szCs w:val="26"/>
        </w:rPr>
        <w:t>, исследовав имеющиеся материалы дела, пришла к  следующим выводам.</w:t>
      </w:r>
    </w:p>
    <w:p w:rsidR="0070466A" w:rsidRDefault="0070466A" w:rsidP="0070466A">
      <w:pPr>
        <w:pStyle w:val="af"/>
        <w:ind w:firstLine="851"/>
        <w:jc w:val="both"/>
        <w:rPr>
          <w:sz w:val="27"/>
          <w:szCs w:val="27"/>
        </w:rPr>
      </w:pPr>
      <w:r w:rsidRPr="00912F2D">
        <w:rPr>
          <w:sz w:val="27"/>
          <w:szCs w:val="27"/>
        </w:rPr>
        <w:lastRenderedPageBreak/>
        <w:t>Согласно статье 3 Закона о рекламе,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Pr>
          <w:sz w:val="27"/>
          <w:szCs w:val="27"/>
        </w:rPr>
        <w:t>.</w:t>
      </w:r>
      <w:r w:rsidRPr="00912F2D">
        <w:rPr>
          <w:sz w:val="27"/>
          <w:szCs w:val="27"/>
        </w:rPr>
        <w:t xml:space="preserve"> </w:t>
      </w:r>
    </w:p>
    <w:p w:rsidR="0070466A" w:rsidRPr="00912F2D" w:rsidRDefault="0070466A" w:rsidP="0070466A">
      <w:pPr>
        <w:pStyle w:val="af"/>
        <w:ind w:firstLine="851"/>
        <w:jc w:val="both"/>
        <w:rPr>
          <w:sz w:val="27"/>
          <w:szCs w:val="27"/>
        </w:rPr>
      </w:pPr>
      <w:proofErr w:type="gramStart"/>
      <w:r>
        <w:rPr>
          <w:sz w:val="27"/>
          <w:szCs w:val="27"/>
        </w:rPr>
        <w:t>О</w:t>
      </w:r>
      <w:r w:rsidRPr="00912F2D">
        <w:rPr>
          <w:sz w:val="27"/>
          <w:szCs w:val="27"/>
        </w:rPr>
        <w:t>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продукт деятельности (в том числе работа, услуга), предназначенный для продажи, обмена или иного введения в оборот;</w:t>
      </w:r>
      <w:proofErr w:type="gramEnd"/>
      <w:r w:rsidRPr="00912F2D">
        <w:rPr>
          <w:sz w:val="27"/>
          <w:szCs w:val="27"/>
        </w:rPr>
        <w:t xml:space="preserve"> ненадлежащая реклама - реклама, не соответствующая требованиям законодательства Российской Федерации. </w:t>
      </w:r>
    </w:p>
    <w:p w:rsidR="0070466A" w:rsidRPr="00912F2D" w:rsidRDefault="0070466A" w:rsidP="0070466A">
      <w:pPr>
        <w:pStyle w:val="af"/>
        <w:ind w:firstLine="851"/>
        <w:jc w:val="both"/>
        <w:rPr>
          <w:sz w:val="27"/>
          <w:szCs w:val="27"/>
        </w:rPr>
      </w:pPr>
      <w:r w:rsidRPr="00912F2D">
        <w:rPr>
          <w:sz w:val="27"/>
          <w:szCs w:val="27"/>
        </w:rPr>
        <w:t xml:space="preserve">Согласно Международному кодексу рекламной практики под потребителем рекламы понимается «любое лицо, которому адресуется реклама или которого она сможет достичь, вне зависимости от того, является ли оно конечным потребителем, торгующим субъектом или пользователем». Экономической целью размещения рекламы, является продвижение и продажа товара (работ, услуг) оптовому покупателю и конечному потребителю. </w:t>
      </w:r>
    </w:p>
    <w:p w:rsidR="0070466A" w:rsidRDefault="0070466A" w:rsidP="0070466A">
      <w:pPr>
        <w:pStyle w:val="af"/>
        <w:ind w:firstLine="851"/>
        <w:jc w:val="both"/>
        <w:rPr>
          <w:rFonts w:eastAsia="Calibri"/>
          <w:sz w:val="27"/>
          <w:szCs w:val="27"/>
          <w:lang w:eastAsia="en-US"/>
        </w:rPr>
      </w:pPr>
      <w:r w:rsidRPr="00912F2D">
        <w:rPr>
          <w:sz w:val="27"/>
          <w:szCs w:val="27"/>
        </w:rPr>
        <w:t>Таким образом, рассматриваемая информация является рекламой, поскольку отвечает всем требованиям, предъявляемым к рекламе,</w:t>
      </w:r>
      <w:r w:rsidRPr="00482515">
        <w:rPr>
          <w:rFonts w:eastAsia="Calibri"/>
          <w:sz w:val="27"/>
          <w:szCs w:val="27"/>
          <w:lang w:eastAsia="en-US"/>
        </w:rPr>
        <w:t xml:space="preserve"> направлен</w:t>
      </w:r>
      <w:r w:rsidRPr="00912F2D">
        <w:rPr>
          <w:rFonts w:eastAsia="Calibri"/>
          <w:sz w:val="27"/>
          <w:szCs w:val="27"/>
          <w:lang w:eastAsia="en-US"/>
        </w:rPr>
        <w:t>а</w:t>
      </w:r>
      <w:r w:rsidRPr="00482515">
        <w:rPr>
          <w:rFonts w:eastAsia="Calibri"/>
          <w:sz w:val="27"/>
          <w:szCs w:val="27"/>
          <w:lang w:eastAsia="en-US"/>
        </w:rPr>
        <w:t xml:space="preserve"> на привлечение внимания неопределенного круга лиц к объекту рекламирования - магазину </w:t>
      </w:r>
      <w:r w:rsidRPr="00912F2D">
        <w:rPr>
          <w:rFonts w:eastAsia="Calibri"/>
          <w:sz w:val="27"/>
          <w:szCs w:val="27"/>
          <w:lang w:eastAsia="en-US"/>
        </w:rPr>
        <w:t>«Бристоль» и электронным испарителям «</w:t>
      </w:r>
      <w:r w:rsidRPr="00912F2D">
        <w:rPr>
          <w:rFonts w:eastAsia="Calibri"/>
          <w:sz w:val="27"/>
          <w:szCs w:val="27"/>
          <w:lang w:val="en-US" w:eastAsia="en-US"/>
        </w:rPr>
        <w:t>logic</w:t>
      </w:r>
      <w:r w:rsidRPr="00912F2D">
        <w:rPr>
          <w:rFonts w:eastAsia="Calibri"/>
          <w:sz w:val="27"/>
          <w:szCs w:val="27"/>
          <w:lang w:eastAsia="en-US"/>
        </w:rPr>
        <w:t xml:space="preserve"> </w:t>
      </w:r>
      <w:r w:rsidRPr="00912F2D">
        <w:rPr>
          <w:rFonts w:eastAsia="Calibri"/>
          <w:sz w:val="27"/>
          <w:szCs w:val="27"/>
          <w:lang w:val="en-US" w:eastAsia="en-US"/>
        </w:rPr>
        <w:t>Pro</w:t>
      </w:r>
      <w:r>
        <w:rPr>
          <w:rFonts w:eastAsia="Calibri"/>
          <w:sz w:val="27"/>
          <w:szCs w:val="27"/>
          <w:lang w:eastAsia="en-US"/>
        </w:rPr>
        <w:t>»</w:t>
      </w:r>
      <w:r w:rsidRPr="00482515">
        <w:rPr>
          <w:rFonts w:eastAsia="Calibri"/>
          <w:sz w:val="27"/>
          <w:szCs w:val="27"/>
          <w:lang w:eastAsia="en-US"/>
        </w:rPr>
        <w:t xml:space="preserve">, для формирования и поддержание интереса к </w:t>
      </w:r>
      <w:r w:rsidRPr="00912F2D">
        <w:rPr>
          <w:rFonts w:eastAsia="Calibri"/>
          <w:sz w:val="27"/>
          <w:szCs w:val="27"/>
          <w:lang w:eastAsia="en-US"/>
        </w:rPr>
        <w:t>ним</w:t>
      </w:r>
      <w:r w:rsidRPr="00482515">
        <w:rPr>
          <w:rFonts w:eastAsia="Calibri"/>
          <w:sz w:val="27"/>
          <w:szCs w:val="27"/>
          <w:lang w:eastAsia="en-US"/>
        </w:rPr>
        <w:t xml:space="preserve">, и продвижения на товарном рынке реализации электронных сигарет. Товаром является - электронные </w:t>
      </w:r>
      <w:r>
        <w:rPr>
          <w:rFonts w:eastAsia="Calibri"/>
          <w:sz w:val="27"/>
          <w:szCs w:val="27"/>
          <w:lang w:eastAsia="en-US"/>
        </w:rPr>
        <w:t xml:space="preserve">испарители (электронные </w:t>
      </w:r>
      <w:r w:rsidRPr="00482515">
        <w:rPr>
          <w:rFonts w:eastAsia="Calibri"/>
          <w:sz w:val="27"/>
          <w:szCs w:val="27"/>
          <w:lang w:eastAsia="en-US"/>
        </w:rPr>
        <w:t>сигареты</w:t>
      </w:r>
      <w:r>
        <w:rPr>
          <w:rFonts w:eastAsia="Calibri"/>
          <w:sz w:val="27"/>
          <w:szCs w:val="27"/>
          <w:lang w:eastAsia="en-US"/>
        </w:rPr>
        <w:t>).</w:t>
      </w:r>
      <w:r w:rsidRPr="00482515">
        <w:rPr>
          <w:rFonts w:eastAsia="Calibri"/>
          <w:sz w:val="27"/>
          <w:szCs w:val="27"/>
          <w:lang w:eastAsia="en-US"/>
        </w:rPr>
        <w:t xml:space="preserve"> Целью распространения рекламы является увеличение продаж электронных сигарет.</w:t>
      </w:r>
    </w:p>
    <w:p w:rsidR="0070466A" w:rsidRPr="00912F2D" w:rsidRDefault="0070466A" w:rsidP="0070466A">
      <w:pPr>
        <w:pStyle w:val="af"/>
        <w:ind w:firstLine="851"/>
        <w:jc w:val="both"/>
        <w:rPr>
          <w:rFonts w:eastAsia="Calibri"/>
          <w:sz w:val="27"/>
          <w:szCs w:val="27"/>
          <w:lang w:eastAsia="en-US"/>
        </w:rPr>
      </w:pPr>
      <w:r>
        <w:rPr>
          <w:rFonts w:eastAsia="Calibri"/>
          <w:sz w:val="27"/>
          <w:szCs w:val="27"/>
          <w:lang w:eastAsia="en-US"/>
        </w:rPr>
        <w:t>Согласно части 1 статьи 5 Закона о рекламе, р</w:t>
      </w:r>
      <w:r w:rsidRPr="00912F2D">
        <w:rPr>
          <w:rFonts w:eastAsia="Calibri"/>
          <w:sz w:val="27"/>
          <w:szCs w:val="27"/>
          <w:lang w:eastAsia="en-US"/>
        </w:rPr>
        <w:t>еклама должна быть добросовестной и достоверной. Недобросовестная реклама и недостоверная реклама не допускаются.</w:t>
      </w:r>
      <w:r>
        <w:rPr>
          <w:rFonts w:eastAsia="Calibri"/>
          <w:sz w:val="27"/>
          <w:szCs w:val="27"/>
          <w:lang w:eastAsia="en-US"/>
        </w:rPr>
        <w:t xml:space="preserve"> </w:t>
      </w:r>
    </w:p>
    <w:p w:rsidR="0070466A" w:rsidRPr="005D71E4" w:rsidRDefault="0070466A" w:rsidP="0070466A">
      <w:pPr>
        <w:widowControl w:val="0"/>
        <w:autoSpaceDE w:val="0"/>
        <w:autoSpaceDN w:val="0"/>
        <w:adjustRightInd w:val="0"/>
        <w:ind w:firstLine="539"/>
        <w:jc w:val="both"/>
        <w:rPr>
          <w:sz w:val="27"/>
          <w:szCs w:val="27"/>
        </w:rPr>
      </w:pPr>
      <w:r w:rsidRPr="005D71E4">
        <w:rPr>
          <w:sz w:val="27"/>
          <w:szCs w:val="27"/>
        </w:rPr>
        <w:t xml:space="preserve">Согласно пункту 8 статьи 7 Закона о рекламе, запрещается реклама  табака, табачной продукции, табачных изделий и </w:t>
      </w:r>
      <w:r w:rsidRPr="00AB5AF4">
        <w:rPr>
          <w:sz w:val="27"/>
          <w:szCs w:val="27"/>
          <w:u w:val="single"/>
        </w:rPr>
        <w:t>курительных принадлежностей</w:t>
      </w:r>
      <w:r w:rsidRPr="005D71E4">
        <w:rPr>
          <w:sz w:val="27"/>
          <w:szCs w:val="27"/>
        </w:rPr>
        <w:t>, в том числе трубок, кальянов, сигаретной бумаги, зажигалок.</w:t>
      </w:r>
    </w:p>
    <w:p w:rsidR="00771FB6" w:rsidRPr="00771FB6" w:rsidRDefault="00771FB6" w:rsidP="00771FB6">
      <w:pPr>
        <w:autoSpaceDE w:val="0"/>
        <w:autoSpaceDN w:val="0"/>
        <w:adjustRightInd w:val="0"/>
        <w:ind w:firstLine="540"/>
        <w:jc w:val="both"/>
        <w:rPr>
          <w:sz w:val="27"/>
          <w:szCs w:val="27"/>
        </w:rPr>
      </w:pPr>
      <w:proofErr w:type="gramStart"/>
      <w:r w:rsidRPr="00771FB6">
        <w:rPr>
          <w:sz w:val="27"/>
          <w:szCs w:val="27"/>
        </w:rPr>
        <w:t xml:space="preserve">В соответствии с </w:t>
      </w:r>
      <w:hyperlink r:id="rId14" w:history="1">
        <w:r w:rsidRPr="00771FB6">
          <w:rPr>
            <w:color w:val="0000FF"/>
            <w:sz w:val="27"/>
            <w:szCs w:val="27"/>
          </w:rPr>
          <w:t>пунктом "г" части 1 статьи 16</w:t>
        </w:r>
      </w:hyperlink>
      <w:r w:rsidRPr="00771FB6">
        <w:rPr>
          <w:sz w:val="27"/>
          <w:szCs w:val="27"/>
        </w:rPr>
        <w:t xml:space="preserve"> Федеральный закон от 23.02.2013 N 15-ФЗ (ред. от 26.04.2016) "Об охране здоровья граждан от воздействия окружающего табачного дыма и последствий потребления табака" в целях сокращения спроса на табак и табачные изделия установлен запрет на использование и имитацию табачного изделия при производстве других видов товаров, не являющихся табачными изделиями, при оптовой и</w:t>
      </w:r>
      <w:proofErr w:type="gramEnd"/>
      <w:r w:rsidRPr="00771FB6">
        <w:rPr>
          <w:sz w:val="27"/>
          <w:szCs w:val="27"/>
        </w:rPr>
        <w:t xml:space="preserve"> розничной торговле.</w:t>
      </w:r>
    </w:p>
    <w:p w:rsidR="00771FB6" w:rsidRPr="00771FB6" w:rsidRDefault="00771FB6" w:rsidP="00771FB6">
      <w:pPr>
        <w:autoSpaceDE w:val="0"/>
        <w:autoSpaceDN w:val="0"/>
        <w:adjustRightInd w:val="0"/>
        <w:ind w:firstLine="540"/>
        <w:jc w:val="both"/>
        <w:rPr>
          <w:sz w:val="27"/>
          <w:szCs w:val="27"/>
        </w:rPr>
      </w:pPr>
      <w:proofErr w:type="gramStart"/>
      <w:r w:rsidRPr="00771FB6">
        <w:rPr>
          <w:sz w:val="27"/>
          <w:szCs w:val="27"/>
        </w:rPr>
        <w:t xml:space="preserve">В соответствии с </w:t>
      </w:r>
      <w:hyperlink r:id="rId15" w:history="1">
        <w:r w:rsidRPr="00771FB6">
          <w:rPr>
            <w:color w:val="0000FF"/>
            <w:sz w:val="27"/>
            <w:szCs w:val="27"/>
          </w:rPr>
          <w:t>письмом</w:t>
        </w:r>
      </w:hyperlink>
      <w:r w:rsidRPr="00771FB6">
        <w:rPr>
          <w:sz w:val="27"/>
          <w:szCs w:val="27"/>
        </w:rPr>
        <w:t xml:space="preserve"> Министерства здравоохранения РФ от 29.04.2013 N 24-4-7000984 возможность производства и оборота электронных сигарет следует оценивать с учетом правовых предписаний </w:t>
      </w:r>
      <w:hyperlink r:id="rId16" w:history="1">
        <w:r w:rsidRPr="00771FB6">
          <w:rPr>
            <w:color w:val="0000FF"/>
            <w:sz w:val="27"/>
            <w:szCs w:val="27"/>
          </w:rPr>
          <w:t>пункта "г" части 1 статьи 16</w:t>
        </w:r>
      </w:hyperlink>
      <w:r w:rsidRPr="00771FB6">
        <w:rPr>
          <w:sz w:val="27"/>
          <w:szCs w:val="27"/>
        </w:rPr>
        <w:t xml:space="preserve"> Федерального закона "Об охране здоровья граждан от воздействия окружающего табачного дыма и последствий потребления табака" от 23.02.2013 </w:t>
      </w:r>
      <w:r w:rsidRPr="00771FB6">
        <w:rPr>
          <w:sz w:val="27"/>
          <w:szCs w:val="27"/>
        </w:rPr>
        <w:lastRenderedPageBreak/>
        <w:t>N 15-ФЗ, которые запрещают использование и имитацию табачного изделия при производстве других видов товаров</w:t>
      </w:r>
      <w:proofErr w:type="gramEnd"/>
      <w:r w:rsidRPr="00771FB6">
        <w:rPr>
          <w:sz w:val="27"/>
          <w:szCs w:val="27"/>
        </w:rPr>
        <w:t xml:space="preserve">, не </w:t>
      </w:r>
      <w:proofErr w:type="gramStart"/>
      <w:r w:rsidRPr="00771FB6">
        <w:rPr>
          <w:sz w:val="27"/>
          <w:szCs w:val="27"/>
        </w:rPr>
        <w:t>являющихся</w:t>
      </w:r>
      <w:proofErr w:type="gramEnd"/>
      <w:r w:rsidRPr="00771FB6">
        <w:rPr>
          <w:sz w:val="27"/>
          <w:szCs w:val="27"/>
        </w:rPr>
        <w:t xml:space="preserve"> табачными изделиями, при оптовой и розничной торговле такими товарами.</w:t>
      </w:r>
    </w:p>
    <w:p w:rsidR="00771FB6" w:rsidRPr="00771FB6" w:rsidRDefault="00771FB6" w:rsidP="00771FB6">
      <w:pPr>
        <w:autoSpaceDE w:val="0"/>
        <w:autoSpaceDN w:val="0"/>
        <w:adjustRightInd w:val="0"/>
        <w:ind w:firstLine="540"/>
        <w:jc w:val="both"/>
        <w:rPr>
          <w:sz w:val="27"/>
          <w:szCs w:val="27"/>
        </w:rPr>
      </w:pPr>
      <w:r w:rsidRPr="00771FB6">
        <w:rPr>
          <w:sz w:val="27"/>
          <w:szCs w:val="27"/>
        </w:rPr>
        <w:t>Основным предназначением электронной сигареты является процесс вдыхания (выдыхание) паров с содержанием никотина либо без никотина.</w:t>
      </w:r>
    </w:p>
    <w:p w:rsidR="00771FB6" w:rsidRPr="00771FB6" w:rsidRDefault="00771FB6" w:rsidP="00771FB6">
      <w:pPr>
        <w:autoSpaceDE w:val="0"/>
        <w:autoSpaceDN w:val="0"/>
        <w:adjustRightInd w:val="0"/>
        <w:ind w:firstLine="540"/>
        <w:jc w:val="both"/>
        <w:rPr>
          <w:sz w:val="27"/>
          <w:szCs w:val="27"/>
        </w:rPr>
      </w:pPr>
      <w:r w:rsidRPr="00771FB6">
        <w:rPr>
          <w:sz w:val="27"/>
          <w:szCs w:val="27"/>
        </w:rPr>
        <w:t xml:space="preserve">ФАС России в </w:t>
      </w:r>
      <w:hyperlink r:id="rId17" w:history="1">
        <w:r w:rsidRPr="00771FB6">
          <w:rPr>
            <w:color w:val="0000FF"/>
            <w:sz w:val="27"/>
            <w:szCs w:val="27"/>
          </w:rPr>
          <w:t>письме</w:t>
        </w:r>
      </w:hyperlink>
      <w:r w:rsidRPr="00771FB6">
        <w:rPr>
          <w:sz w:val="27"/>
          <w:szCs w:val="27"/>
        </w:rPr>
        <w:t xml:space="preserve"> от 03.03.2011 N АК/7349 "О рекламе электронных сигарет" разъясняет, что </w:t>
      </w:r>
      <w:hyperlink r:id="rId18" w:history="1">
        <w:r w:rsidRPr="00771FB6">
          <w:rPr>
            <w:color w:val="0000FF"/>
            <w:sz w:val="27"/>
            <w:szCs w:val="27"/>
          </w:rPr>
          <w:t>статьей 23</w:t>
        </w:r>
      </w:hyperlink>
      <w:r w:rsidRPr="00771FB6">
        <w:rPr>
          <w:sz w:val="27"/>
          <w:szCs w:val="27"/>
        </w:rPr>
        <w:t xml:space="preserve"> ФЗ "О рекламе" (</w:t>
      </w:r>
      <w:proofErr w:type="gramStart"/>
      <w:r w:rsidRPr="00771FB6">
        <w:rPr>
          <w:sz w:val="27"/>
          <w:szCs w:val="27"/>
        </w:rPr>
        <w:t>действующая</w:t>
      </w:r>
      <w:proofErr w:type="gramEnd"/>
      <w:r w:rsidRPr="00771FB6">
        <w:rPr>
          <w:sz w:val="27"/>
          <w:szCs w:val="27"/>
        </w:rPr>
        <w:t xml:space="preserve"> на тот момент) установлены требования и ограничения в отношении рекламы табака, табачных изделий и курительных принадлежностей, в том числе трубок, кальянов, сигаретной бумаги и других подобных товаров. Таким образом, перечень товаров, на рекламу которых распространяются положения указанной </w:t>
      </w:r>
      <w:hyperlink r:id="rId19" w:history="1">
        <w:r w:rsidRPr="00771FB6">
          <w:rPr>
            <w:color w:val="0000FF"/>
            <w:sz w:val="27"/>
            <w:szCs w:val="27"/>
          </w:rPr>
          <w:t>нормы</w:t>
        </w:r>
      </w:hyperlink>
      <w:r w:rsidRPr="00771FB6">
        <w:rPr>
          <w:sz w:val="27"/>
          <w:szCs w:val="27"/>
        </w:rPr>
        <w:t xml:space="preserve"> ФЗ "О рекламе", не является исчерпывающим. Поскольку "электронные сигареты" используются для действий, аналогичных процессу курения, и в зависимости от модели и содержания жидкости могут содержать никотин и иные вещества, содержащиеся в табачных изделиях, "электронные сигареты", по мнению специалистов ФАС России, также могут быть отнесены к категории товаров, подобных табачным изделиям и курительным принадлежностям.</w:t>
      </w:r>
    </w:p>
    <w:p w:rsidR="0070466A" w:rsidRPr="00AB5AF4" w:rsidRDefault="0070466A" w:rsidP="0070466A">
      <w:pPr>
        <w:autoSpaceDE w:val="0"/>
        <w:autoSpaceDN w:val="0"/>
        <w:adjustRightInd w:val="0"/>
        <w:ind w:firstLine="540"/>
        <w:jc w:val="both"/>
        <w:rPr>
          <w:sz w:val="26"/>
          <w:szCs w:val="26"/>
        </w:rPr>
      </w:pPr>
      <w:proofErr w:type="gramStart"/>
      <w:r w:rsidRPr="00AB5AF4">
        <w:rPr>
          <w:sz w:val="26"/>
          <w:szCs w:val="26"/>
        </w:rPr>
        <w:t xml:space="preserve">Согласно </w:t>
      </w:r>
      <w:hyperlink r:id="rId20" w:history="1">
        <w:r w:rsidRPr="00AB5AF4">
          <w:rPr>
            <w:sz w:val="26"/>
            <w:szCs w:val="26"/>
          </w:rPr>
          <w:t>части 4 статьи 2</w:t>
        </w:r>
      </w:hyperlink>
      <w:r w:rsidRPr="00AB5AF4">
        <w:rPr>
          <w:sz w:val="26"/>
          <w:szCs w:val="26"/>
        </w:rPr>
        <w:t xml:space="preserve"> Закона о рекламе специальные требования и ограничения, установленные </w:t>
      </w:r>
      <w:hyperlink r:id="rId21" w:history="1">
        <w:r w:rsidRPr="00AB5AF4">
          <w:rPr>
            <w:sz w:val="26"/>
            <w:szCs w:val="26"/>
          </w:rPr>
          <w:t>Законом</w:t>
        </w:r>
      </w:hyperlink>
      <w:r w:rsidRPr="00AB5AF4">
        <w:rPr>
          <w:sz w:val="26"/>
          <w:szCs w:val="26"/>
        </w:rPr>
        <w:t xml:space="preserve"> о рекламе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w:t>
      </w:r>
      <w:hyperlink r:id="rId22" w:history="1">
        <w:r w:rsidRPr="00AB5AF4">
          <w:rPr>
            <w:sz w:val="26"/>
            <w:szCs w:val="26"/>
          </w:rPr>
          <w:t>Законом</w:t>
        </w:r>
      </w:hyperlink>
      <w:r w:rsidRPr="00AB5AF4">
        <w:rPr>
          <w:sz w:val="26"/>
          <w:szCs w:val="26"/>
        </w:rPr>
        <w:t xml:space="preserve"> о рекламе установлены</w:t>
      </w:r>
      <w:proofErr w:type="gramEnd"/>
      <w:r w:rsidRPr="00AB5AF4">
        <w:rPr>
          <w:sz w:val="26"/>
          <w:szCs w:val="26"/>
        </w:rPr>
        <w:t xml:space="preserve"> специальные требования и ограничения.</w:t>
      </w:r>
    </w:p>
    <w:p w:rsidR="0070466A" w:rsidRDefault="0070466A" w:rsidP="0070466A">
      <w:pPr>
        <w:autoSpaceDE w:val="0"/>
        <w:autoSpaceDN w:val="0"/>
        <w:adjustRightInd w:val="0"/>
        <w:ind w:firstLine="540"/>
        <w:jc w:val="both"/>
        <w:rPr>
          <w:sz w:val="26"/>
          <w:szCs w:val="26"/>
        </w:rPr>
      </w:pPr>
      <w:r w:rsidRPr="00AB5AF4">
        <w:rPr>
          <w:sz w:val="26"/>
          <w:szCs w:val="26"/>
        </w:rPr>
        <w:t xml:space="preserve">Таким образом, </w:t>
      </w:r>
      <w:hyperlink r:id="rId23" w:history="1">
        <w:r w:rsidRPr="00AB5AF4">
          <w:rPr>
            <w:sz w:val="26"/>
            <w:szCs w:val="26"/>
          </w:rPr>
          <w:t>Законом</w:t>
        </w:r>
      </w:hyperlink>
      <w:r w:rsidRPr="00AB5AF4">
        <w:rPr>
          <w:sz w:val="26"/>
          <w:szCs w:val="26"/>
        </w:rPr>
        <w:t xml:space="preserve"> о рекламе </w:t>
      </w:r>
      <w:r>
        <w:rPr>
          <w:sz w:val="26"/>
          <w:szCs w:val="26"/>
        </w:rPr>
        <w:t>установлен прямой запрет на привлечение внимания потребителей к определенному объекту рекламирования - товарам для курения, так и непосредственно к продавцу таких товаров.</w:t>
      </w:r>
    </w:p>
    <w:p w:rsidR="0070466A" w:rsidRDefault="0070466A" w:rsidP="0070466A">
      <w:pPr>
        <w:widowControl w:val="0"/>
        <w:autoSpaceDE w:val="0"/>
        <w:autoSpaceDN w:val="0"/>
        <w:adjustRightInd w:val="0"/>
        <w:ind w:firstLine="539"/>
        <w:jc w:val="both"/>
        <w:rPr>
          <w:rFonts w:eastAsia="Calibri"/>
          <w:sz w:val="27"/>
          <w:szCs w:val="27"/>
          <w:lang w:eastAsia="en-US"/>
        </w:rPr>
      </w:pPr>
      <w:r>
        <w:rPr>
          <w:rFonts w:eastAsia="Calibri"/>
          <w:sz w:val="27"/>
          <w:szCs w:val="27"/>
          <w:lang w:eastAsia="en-US"/>
        </w:rPr>
        <w:t>Следовательно,</w:t>
      </w:r>
      <w:r>
        <w:rPr>
          <w:rFonts w:eastAsia="Calibri"/>
          <w:sz w:val="27"/>
          <w:szCs w:val="27"/>
          <w:lang w:eastAsia="en-US"/>
        </w:rPr>
        <w:t xml:space="preserve"> электронные испарители (электр</w:t>
      </w:r>
      <w:r w:rsidRPr="005D71E4">
        <w:rPr>
          <w:rFonts w:eastAsia="Calibri"/>
          <w:sz w:val="27"/>
          <w:szCs w:val="27"/>
          <w:lang w:eastAsia="en-US"/>
        </w:rPr>
        <w:t>онные сигареты</w:t>
      </w:r>
      <w:r>
        <w:rPr>
          <w:rFonts w:eastAsia="Calibri"/>
          <w:sz w:val="27"/>
          <w:szCs w:val="27"/>
          <w:lang w:eastAsia="en-US"/>
        </w:rPr>
        <w:t xml:space="preserve">) </w:t>
      </w:r>
      <w:r w:rsidRPr="005D71E4">
        <w:rPr>
          <w:rFonts w:eastAsia="Calibri"/>
          <w:sz w:val="27"/>
          <w:szCs w:val="27"/>
          <w:lang w:eastAsia="en-US"/>
        </w:rPr>
        <w:t xml:space="preserve">отнесены к курительным принадлежностям, и </w:t>
      </w:r>
      <w:proofErr w:type="gramStart"/>
      <w:r w:rsidRPr="005D71E4">
        <w:rPr>
          <w:rFonts w:eastAsia="Calibri"/>
          <w:sz w:val="27"/>
          <w:szCs w:val="27"/>
          <w:lang w:eastAsia="en-US"/>
        </w:rPr>
        <w:t xml:space="preserve">требования, установленные </w:t>
      </w:r>
      <w:hyperlink r:id="rId24" w:history="1">
        <w:r w:rsidRPr="00CE5980">
          <w:rPr>
            <w:rFonts w:eastAsia="Calibri"/>
            <w:sz w:val="27"/>
            <w:szCs w:val="27"/>
            <w:lang w:eastAsia="en-US"/>
          </w:rPr>
          <w:t>пунктом 8 статьи 7</w:t>
        </w:r>
      </w:hyperlink>
      <w:r w:rsidRPr="005D71E4">
        <w:rPr>
          <w:rFonts w:eastAsia="Calibri"/>
          <w:sz w:val="27"/>
          <w:szCs w:val="27"/>
          <w:lang w:eastAsia="en-US"/>
        </w:rPr>
        <w:t xml:space="preserve"> </w:t>
      </w:r>
      <w:r>
        <w:rPr>
          <w:rFonts w:eastAsia="Calibri"/>
          <w:sz w:val="27"/>
          <w:szCs w:val="27"/>
          <w:lang w:eastAsia="en-US"/>
        </w:rPr>
        <w:t>Закона о</w:t>
      </w:r>
      <w:r w:rsidRPr="005D71E4">
        <w:rPr>
          <w:rFonts w:eastAsia="Calibri"/>
          <w:sz w:val="27"/>
          <w:szCs w:val="27"/>
          <w:lang w:eastAsia="en-US"/>
        </w:rPr>
        <w:t xml:space="preserve"> рекламе распространяются</w:t>
      </w:r>
      <w:proofErr w:type="gramEnd"/>
      <w:r w:rsidRPr="005D71E4">
        <w:rPr>
          <w:rFonts w:eastAsia="Calibri"/>
          <w:sz w:val="27"/>
          <w:szCs w:val="27"/>
          <w:lang w:eastAsia="en-US"/>
        </w:rPr>
        <w:t xml:space="preserve"> на них.</w:t>
      </w:r>
    </w:p>
    <w:p w:rsidR="0012748B" w:rsidRDefault="0012748B" w:rsidP="0070466A">
      <w:pPr>
        <w:widowControl w:val="0"/>
        <w:autoSpaceDE w:val="0"/>
        <w:autoSpaceDN w:val="0"/>
        <w:adjustRightInd w:val="0"/>
        <w:ind w:firstLine="539"/>
        <w:jc w:val="both"/>
        <w:rPr>
          <w:rFonts w:eastAsia="Calibri"/>
          <w:sz w:val="27"/>
          <w:szCs w:val="27"/>
          <w:lang w:eastAsia="en-US"/>
        </w:rPr>
      </w:pPr>
    </w:p>
    <w:p w:rsidR="0012748B" w:rsidRDefault="0012748B" w:rsidP="0070466A">
      <w:pPr>
        <w:widowControl w:val="0"/>
        <w:autoSpaceDE w:val="0"/>
        <w:autoSpaceDN w:val="0"/>
        <w:adjustRightInd w:val="0"/>
        <w:ind w:firstLine="539"/>
        <w:jc w:val="both"/>
        <w:rPr>
          <w:rFonts w:eastAsia="Calibri"/>
          <w:sz w:val="27"/>
          <w:szCs w:val="27"/>
          <w:lang w:eastAsia="en-US"/>
        </w:rPr>
      </w:pPr>
      <w:r>
        <w:rPr>
          <w:rFonts w:eastAsia="Calibri"/>
          <w:sz w:val="27"/>
          <w:szCs w:val="27"/>
          <w:lang w:eastAsia="en-US"/>
        </w:rPr>
        <w:t xml:space="preserve">Также в нарушение </w:t>
      </w:r>
      <w:hyperlink r:id="rId25" w:history="1">
        <w:r>
          <w:rPr>
            <w:rFonts w:eastAsia="Calibri"/>
            <w:sz w:val="27"/>
            <w:szCs w:val="27"/>
            <w:lang w:eastAsia="en-US"/>
          </w:rPr>
          <w:t>пункта</w:t>
        </w:r>
        <w:r w:rsidRPr="00CE5980">
          <w:rPr>
            <w:rFonts w:eastAsia="Calibri"/>
            <w:sz w:val="27"/>
            <w:szCs w:val="27"/>
            <w:lang w:eastAsia="en-US"/>
          </w:rPr>
          <w:t xml:space="preserve"> 8 статьи 7</w:t>
        </w:r>
      </w:hyperlink>
      <w:r w:rsidRPr="005D71E4">
        <w:rPr>
          <w:rFonts w:eastAsia="Calibri"/>
          <w:sz w:val="27"/>
          <w:szCs w:val="27"/>
          <w:lang w:eastAsia="en-US"/>
        </w:rPr>
        <w:t xml:space="preserve"> </w:t>
      </w:r>
      <w:r>
        <w:rPr>
          <w:rFonts w:eastAsia="Calibri"/>
          <w:sz w:val="27"/>
          <w:szCs w:val="27"/>
          <w:lang w:eastAsia="en-US"/>
        </w:rPr>
        <w:t>Закона о</w:t>
      </w:r>
      <w:r w:rsidRPr="005D71E4">
        <w:rPr>
          <w:rFonts w:eastAsia="Calibri"/>
          <w:sz w:val="27"/>
          <w:szCs w:val="27"/>
          <w:lang w:eastAsia="en-US"/>
        </w:rPr>
        <w:t xml:space="preserve"> рекламе</w:t>
      </w:r>
      <w:r>
        <w:rPr>
          <w:rFonts w:eastAsia="Calibri"/>
          <w:sz w:val="27"/>
          <w:szCs w:val="27"/>
          <w:lang w:eastAsia="en-US"/>
        </w:rPr>
        <w:t xml:space="preserve"> </w:t>
      </w:r>
      <w:proofErr w:type="gramStart"/>
      <w:r>
        <w:rPr>
          <w:rFonts w:eastAsia="Calibri"/>
          <w:sz w:val="27"/>
          <w:szCs w:val="27"/>
          <w:lang w:eastAsia="en-US"/>
        </w:rPr>
        <w:t>Тюменским</w:t>
      </w:r>
      <w:proofErr w:type="gramEnd"/>
      <w:r>
        <w:rPr>
          <w:rFonts w:eastAsia="Calibri"/>
          <w:sz w:val="27"/>
          <w:szCs w:val="27"/>
          <w:lang w:eastAsia="en-US"/>
        </w:rPr>
        <w:t xml:space="preserve"> УФАС </w:t>
      </w:r>
      <w:r>
        <w:rPr>
          <w:rFonts w:eastAsia="Calibri"/>
          <w:sz w:val="27"/>
          <w:szCs w:val="27"/>
          <w:lang w:eastAsia="en-US"/>
        </w:rPr>
        <w:t>была выявлена</w:t>
      </w:r>
      <w:r>
        <w:rPr>
          <w:rFonts w:eastAsia="Calibri"/>
          <w:sz w:val="27"/>
          <w:szCs w:val="27"/>
          <w:lang w:eastAsia="en-US"/>
        </w:rPr>
        <w:t xml:space="preserve"> </w:t>
      </w:r>
      <w:r>
        <w:rPr>
          <w:rFonts w:eastAsia="Calibri"/>
          <w:sz w:val="27"/>
          <w:szCs w:val="27"/>
          <w:lang w:eastAsia="en-US"/>
        </w:rPr>
        <w:t xml:space="preserve">следующая реклама </w:t>
      </w:r>
      <w:r w:rsidRPr="005D71E4">
        <w:rPr>
          <w:sz w:val="27"/>
          <w:szCs w:val="27"/>
        </w:rPr>
        <w:t xml:space="preserve">табака, табачной продукции, табачных изделий и </w:t>
      </w:r>
      <w:r w:rsidRPr="00AB5AF4">
        <w:rPr>
          <w:sz w:val="27"/>
          <w:szCs w:val="27"/>
          <w:u w:val="single"/>
        </w:rPr>
        <w:t>курительных принадлежностей</w:t>
      </w:r>
      <w:r>
        <w:t>:</w:t>
      </w:r>
    </w:p>
    <w:p w:rsidR="00771FB6" w:rsidRDefault="00771FB6" w:rsidP="0070466A">
      <w:pPr>
        <w:widowControl w:val="0"/>
        <w:autoSpaceDE w:val="0"/>
        <w:autoSpaceDN w:val="0"/>
        <w:adjustRightInd w:val="0"/>
        <w:ind w:firstLine="539"/>
        <w:jc w:val="both"/>
        <w:rPr>
          <w:rFonts w:eastAsia="Calibri"/>
          <w:sz w:val="27"/>
          <w:szCs w:val="27"/>
          <w:lang w:eastAsia="en-US"/>
        </w:rPr>
      </w:pPr>
    </w:p>
    <w:p w:rsidR="00771FB6" w:rsidRPr="0012748B" w:rsidRDefault="00F65119" w:rsidP="00EE5191">
      <w:pPr>
        <w:pStyle w:val="a5"/>
        <w:widowControl w:val="0"/>
        <w:numPr>
          <w:ilvl w:val="3"/>
          <w:numId w:val="16"/>
        </w:numPr>
        <w:tabs>
          <w:tab w:val="left" w:pos="851"/>
        </w:tabs>
        <w:suppressAutoHyphens/>
        <w:autoSpaceDE w:val="0"/>
        <w:autoSpaceDN w:val="0"/>
        <w:adjustRightInd w:val="0"/>
        <w:spacing w:line="240" w:lineRule="auto"/>
        <w:ind w:left="0" w:firstLine="567"/>
        <w:jc w:val="both"/>
        <w:rPr>
          <w:rFonts w:ascii="Times New Roman" w:eastAsia="Calibri" w:hAnsi="Times New Roman"/>
          <w:sz w:val="27"/>
          <w:szCs w:val="27"/>
          <w:lang w:eastAsia="en-US"/>
        </w:rPr>
      </w:pPr>
      <w:r w:rsidRPr="0095256D">
        <w:rPr>
          <w:rFonts w:ascii="Times New Roman" w:hAnsi="Times New Roman"/>
          <w:sz w:val="27"/>
          <w:szCs w:val="27"/>
        </w:rPr>
        <w:t>В</w:t>
      </w:r>
      <w:r w:rsidR="00771FB6" w:rsidRPr="0095256D">
        <w:rPr>
          <w:rFonts w:ascii="Times New Roman" w:hAnsi="Times New Roman"/>
          <w:sz w:val="27"/>
          <w:szCs w:val="27"/>
        </w:rPr>
        <w:t xml:space="preserve"> журнале «Бристоль» </w:t>
      </w:r>
      <w:r w:rsidR="0095256D" w:rsidRPr="0095256D">
        <w:rPr>
          <w:rFonts w:ascii="Times New Roman" w:hAnsi="Times New Roman"/>
          <w:sz w:val="27"/>
          <w:szCs w:val="27"/>
        </w:rPr>
        <w:t xml:space="preserve">одноименного </w:t>
      </w:r>
      <w:r w:rsidR="00771FB6" w:rsidRPr="0095256D">
        <w:rPr>
          <w:rFonts w:ascii="Times New Roman" w:hAnsi="Times New Roman"/>
          <w:sz w:val="27"/>
          <w:szCs w:val="27"/>
        </w:rPr>
        <w:t>магазина</w:t>
      </w:r>
      <w:r w:rsidR="0095256D" w:rsidRPr="0095256D">
        <w:rPr>
          <w:rFonts w:ascii="Times New Roman" w:hAnsi="Times New Roman"/>
          <w:sz w:val="27"/>
          <w:szCs w:val="27"/>
        </w:rPr>
        <w:t xml:space="preserve"> были размещены рекламы</w:t>
      </w:r>
      <w:r w:rsidR="00771FB6" w:rsidRPr="0095256D">
        <w:rPr>
          <w:rFonts w:ascii="Times New Roman" w:hAnsi="Times New Roman"/>
          <w:sz w:val="27"/>
          <w:szCs w:val="27"/>
        </w:rPr>
        <w:t xml:space="preserve"> жидкости для электронных сигарет с разными вкусами «персик», «Клубника», «тропический вкус» и т.п.</w:t>
      </w:r>
      <w:r w:rsidR="0095256D" w:rsidRPr="0095256D">
        <w:rPr>
          <w:rFonts w:ascii="Times New Roman" w:hAnsi="Times New Roman"/>
          <w:sz w:val="27"/>
          <w:szCs w:val="27"/>
        </w:rPr>
        <w:t>,  в том числе</w:t>
      </w:r>
      <w:r w:rsidR="0095256D" w:rsidRPr="0095256D">
        <w:rPr>
          <w:rFonts w:ascii="Times New Roman" w:hAnsi="Times New Roman"/>
          <w:sz w:val="27"/>
          <w:szCs w:val="27"/>
        </w:rPr>
        <w:t xml:space="preserve"> рекламы жидкости для электронных испарителей следующего содержания: «Сеть магазинов «У дома» Бристоль -20% 299р 239р Жидкость для ЭПУ «</w:t>
      </w:r>
      <w:r w:rsidR="0095256D" w:rsidRPr="0095256D">
        <w:rPr>
          <w:rFonts w:ascii="Times New Roman" w:hAnsi="Times New Roman"/>
          <w:sz w:val="27"/>
          <w:szCs w:val="27"/>
          <w:lang w:val="en-US"/>
        </w:rPr>
        <w:t>Omega</w:t>
      </w:r>
      <w:r w:rsidR="0095256D" w:rsidRPr="0095256D">
        <w:rPr>
          <w:rFonts w:ascii="Times New Roman" w:hAnsi="Times New Roman"/>
          <w:sz w:val="27"/>
          <w:szCs w:val="27"/>
        </w:rPr>
        <w:t>» в ассортименте 3мг/80 мл  -36% 249р 159р. Жидкость для ЭПУ «</w:t>
      </w:r>
      <w:r w:rsidR="0095256D" w:rsidRPr="0095256D">
        <w:rPr>
          <w:rFonts w:ascii="Times New Roman" w:hAnsi="Times New Roman"/>
          <w:sz w:val="27"/>
          <w:szCs w:val="27"/>
          <w:lang w:val="en-US"/>
        </w:rPr>
        <w:t>Black</w:t>
      </w:r>
      <w:r w:rsidR="0095256D" w:rsidRPr="0095256D">
        <w:rPr>
          <w:rFonts w:ascii="Times New Roman" w:hAnsi="Times New Roman"/>
          <w:sz w:val="27"/>
          <w:szCs w:val="27"/>
        </w:rPr>
        <w:t xml:space="preserve"> </w:t>
      </w:r>
      <w:r w:rsidR="0095256D" w:rsidRPr="0095256D">
        <w:rPr>
          <w:rFonts w:ascii="Times New Roman" w:hAnsi="Times New Roman"/>
          <w:sz w:val="27"/>
          <w:szCs w:val="27"/>
          <w:lang w:val="en-US"/>
        </w:rPr>
        <w:t>Fox</w:t>
      </w:r>
      <w:r w:rsidR="0095256D" w:rsidRPr="0095256D">
        <w:rPr>
          <w:rFonts w:ascii="Times New Roman" w:hAnsi="Times New Roman"/>
          <w:sz w:val="27"/>
          <w:szCs w:val="27"/>
        </w:rPr>
        <w:t>» в ассортименте 1,5 мг/30мл 3мг/30 мл -25% 159р 119р Жидкость для ЭПУ «</w:t>
      </w:r>
      <w:r w:rsidR="0095256D" w:rsidRPr="0095256D">
        <w:rPr>
          <w:rFonts w:ascii="Times New Roman" w:hAnsi="Times New Roman"/>
          <w:sz w:val="27"/>
          <w:szCs w:val="27"/>
          <w:lang w:val="en-US"/>
        </w:rPr>
        <w:t>Sin</w:t>
      </w:r>
      <w:r w:rsidR="0095256D" w:rsidRPr="0095256D">
        <w:rPr>
          <w:rFonts w:ascii="Times New Roman" w:hAnsi="Times New Roman"/>
          <w:sz w:val="27"/>
          <w:szCs w:val="27"/>
        </w:rPr>
        <w:t xml:space="preserve"> </w:t>
      </w:r>
      <w:r w:rsidR="0095256D" w:rsidRPr="0095256D">
        <w:rPr>
          <w:rFonts w:ascii="Times New Roman" w:hAnsi="Times New Roman"/>
          <w:sz w:val="27"/>
          <w:szCs w:val="27"/>
          <w:lang w:val="en-US"/>
        </w:rPr>
        <w:t>Story</w:t>
      </w:r>
      <w:r w:rsidR="0095256D" w:rsidRPr="0095256D">
        <w:rPr>
          <w:rFonts w:ascii="Times New Roman" w:hAnsi="Times New Roman"/>
          <w:sz w:val="27"/>
          <w:szCs w:val="27"/>
        </w:rPr>
        <w:t>» в ассортименте 0 мг/30мл 1мг/30 мл Выгодно! 179р 159 р  Жидкость для ЭПУ «</w:t>
      </w:r>
      <w:r w:rsidR="0095256D" w:rsidRPr="0095256D">
        <w:rPr>
          <w:rFonts w:ascii="Times New Roman" w:hAnsi="Times New Roman"/>
          <w:sz w:val="27"/>
          <w:szCs w:val="27"/>
          <w:lang w:val="en-US"/>
        </w:rPr>
        <w:t>Sin</w:t>
      </w:r>
      <w:r w:rsidR="0095256D" w:rsidRPr="0095256D">
        <w:rPr>
          <w:rFonts w:ascii="Times New Roman" w:hAnsi="Times New Roman"/>
          <w:sz w:val="27"/>
          <w:szCs w:val="27"/>
        </w:rPr>
        <w:t xml:space="preserve"> </w:t>
      </w:r>
      <w:r w:rsidR="0095256D" w:rsidRPr="0095256D">
        <w:rPr>
          <w:rFonts w:ascii="Times New Roman" w:hAnsi="Times New Roman"/>
          <w:sz w:val="27"/>
          <w:szCs w:val="27"/>
          <w:lang w:val="en-US"/>
        </w:rPr>
        <w:t>Story</w:t>
      </w:r>
      <w:r w:rsidR="0095256D" w:rsidRPr="0095256D">
        <w:rPr>
          <w:rFonts w:ascii="Times New Roman" w:hAnsi="Times New Roman"/>
          <w:sz w:val="27"/>
          <w:szCs w:val="27"/>
        </w:rPr>
        <w:t>» в ассортименте 3мг/30 мл</w:t>
      </w:r>
      <w:proofErr w:type="gramStart"/>
      <w:r w:rsidR="0095256D" w:rsidRPr="0095256D">
        <w:rPr>
          <w:rFonts w:ascii="Times New Roman" w:hAnsi="Times New Roman"/>
          <w:sz w:val="27"/>
          <w:szCs w:val="27"/>
        </w:rPr>
        <w:t xml:space="preserve"> Н</w:t>
      </w:r>
      <w:proofErr w:type="gramEnd"/>
      <w:r w:rsidR="0095256D" w:rsidRPr="0095256D">
        <w:rPr>
          <w:rFonts w:ascii="Times New Roman" w:hAnsi="Times New Roman"/>
          <w:sz w:val="27"/>
          <w:szCs w:val="27"/>
        </w:rPr>
        <w:t xml:space="preserve">аши группы в </w:t>
      </w:r>
      <w:proofErr w:type="spellStart"/>
      <w:r w:rsidR="0095256D" w:rsidRPr="0095256D">
        <w:rPr>
          <w:rFonts w:ascii="Times New Roman" w:hAnsi="Times New Roman"/>
          <w:sz w:val="27"/>
          <w:szCs w:val="27"/>
        </w:rPr>
        <w:t>соцсетях</w:t>
      </w:r>
      <w:proofErr w:type="spellEnd"/>
      <w:r w:rsidR="0095256D" w:rsidRPr="0095256D">
        <w:rPr>
          <w:rFonts w:ascii="Times New Roman" w:hAnsi="Times New Roman"/>
          <w:sz w:val="27"/>
          <w:szCs w:val="27"/>
        </w:rPr>
        <w:t>: …@</w:t>
      </w:r>
      <w:proofErr w:type="spellStart"/>
      <w:r w:rsidR="0095256D" w:rsidRPr="0095256D">
        <w:rPr>
          <w:rFonts w:ascii="Times New Roman" w:hAnsi="Times New Roman"/>
          <w:sz w:val="27"/>
          <w:szCs w:val="27"/>
          <w:lang w:val="en-US"/>
        </w:rPr>
        <w:t>bristolvape</w:t>
      </w:r>
      <w:proofErr w:type="spellEnd"/>
      <w:r w:rsidR="0095256D" w:rsidRPr="0095256D">
        <w:rPr>
          <w:rFonts w:ascii="Times New Roman" w:hAnsi="Times New Roman"/>
          <w:sz w:val="27"/>
          <w:szCs w:val="27"/>
        </w:rPr>
        <w:t xml:space="preserve">» с изображением емкостей с жидкостью для электронных сигарет в </w:t>
      </w:r>
      <w:proofErr w:type="spellStart"/>
      <w:r w:rsidR="0095256D" w:rsidRPr="0095256D">
        <w:rPr>
          <w:rFonts w:ascii="Times New Roman" w:hAnsi="Times New Roman"/>
          <w:sz w:val="27"/>
          <w:szCs w:val="27"/>
        </w:rPr>
        <w:t>акционном</w:t>
      </w:r>
      <w:proofErr w:type="spellEnd"/>
      <w:r w:rsidR="0095256D" w:rsidRPr="0095256D">
        <w:rPr>
          <w:rFonts w:ascii="Times New Roman" w:hAnsi="Times New Roman"/>
          <w:sz w:val="27"/>
          <w:szCs w:val="27"/>
        </w:rPr>
        <w:t xml:space="preserve"> журнале «Сеть магазинов «У дома» Бристоль Мир Скидок период проведения </w:t>
      </w:r>
      <w:r w:rsidR="0095256D" w:rsidRPr="0095256D">
        <w:rPr>
          <w:rFonts w:ascii="Times New Roman" w:hAnsi="Times New Roman"/>
          <w:sz w:val="27"/>
          <w:szCs w:val="27"/>
        </w:rPr>
        <w:lastRenderedPageBreak/>
        <w:t>акции 03.04.2018-16.04.2018г.»</w:t>
      </w:r>
      <w:r w:rsidR="0095256D" w:rsidRPr="0095256D">
        <w:rPr>
          <w:rFonts w:ascii="Times New Roman" w:hAnsi="Times New Roman"/>
          <w:sz w:val="27"/>
          <w:szCs w:val="27"/>
        </w:rPr>
        <w:t>.</w:t>
      </w:r>
    </w:p>
    <w:p w:rsidR="0012748B" w:rsidRPr="0012748B" w:rsidRDefault="0012748B" w:rsidP="00EE5191">
      <w:pPr>
        <w:pStyle w:val="a5"/>
        <w:widowControl w:val="0"/>
        <w:tabs>
          <w:tab w:val="left" w:pos="851"/>
        </w:tabs>
        <w:suppressAutoHyphens/>
        <w:autoSpaceDE w:val="0"/>
        <w:autoSpaceDN w:val="0"/>
        <w:adjustRightInd w:val="0"/>
        <w:spacing w:line="240" w:lineRule="auto"/>
        <w:ind w:left="0" w:firstLine="567"/>
        <w:jc w:val="both"/>
        <w:rPr>
          <w:rFonts w:ascii="Times New Roman" w:eastAsia="Calibri" w:hAnsi="Times New Roman"/>
          <w:sz w:val="27"/>
          <w:szCs w:val="27"/>
          <w:lang w:eastAsia="en-US"/>
        </w:rPr>
      </w:pPr>
    </w:p>
    <w:p w:rsidR="0012748B" w:rsidRPr="0012748B" w:rsidRDefault="0012748B" w:rsidP="0012748B">
      <w:pPr>
        <w:pStyle w:val="a5"/>
        <w:numPr>
          <w:ilvl w:val="0"/>
          <w:numId w:val="16"/>
        </w:numPr>
        <w:tabs>
          <w:tab w:val="left" w:pos="993"/>
        </w:tabs>
        <w:spacing w:line="240" w:lineRule="auto"/>
        <w:ind w:left="0" w:firstLine="567"/>
        <w:jc w:val="both"/>
        <w:rPr>
          <w:rFonts w:ascii="Times New Roman" w:hAnsi="Times New Roman"/>
          <w:sz w:val="27"/>
          <w:szCs w:val="27"/>
        </w:rPr>
      </w:pPr>
      <w:proofErr w:type="gramStart"/>
      <w:r w:rsidRPr="0012748B">
        <w:rPr>
          <w:rFonts w:ascii="Times New Roman" w:hAnsi="Times New Roman"/>
          <w:sz w:val="27"/>
          <w:szCs w:val="27"/>
        </w:rPr>
        <w:t>Тюменским УФАС России в соответствии со статьей 33 Закон</w:t>
      </w:r>
      <w:r>
        <w:rPr>
          <w:rFonts w:ascii="Times New Roman" w:hAnsi="Times New Roman"/>
          <w:sz w:val="27"/>
          <w:szCs w:val="27"/>
        </w:rPr>
        <w:t>а о рекламе</w:t>
      </w:r>
      <w:r w:rsidRPr="0012748B">
        <w:rPr>
          <w:rFonts w:ascii="Times New Roman" w:hAnsi="Times New Roman"/>
          <w:sz w:val="27"/>
          <w:szCs w:val="27"/>
        </w:rPr>
        <w:t xml:space="preserve">, в рамках реализации полномочий антимонопольного органа по государственному надзору за соблюдением законодательства РФ о рекламе, был выявлен факт распространения наружной рекламы электронных испарителей на фасаде помещения первого 1 этажа  по адресу: г. Тюмень, ул. 50 лет Октября, 1/1 </w:t>
      </w:r>
      <w:proofErr w:type="spellStart"/>
      <w:r w:rsidRPr="0012748B">
        <w:rPr>
          <w:rFonts w:ascii="Times New Roman" w:hAnsi="Times New Roman"/>
          <w:sz w:val="27"/>
          <w:szCs w:val="27"/>
        </w:rPr>
        <w:t>Мельникайте</w:t>
      </w:r>
      <w:proofErr w:type="spellEnd"/>
      <w:r w:rsidRPr="0012748B">
        <w:rPr>
          <w:rFonts w:ascii="Times New Roman" w:hAnsi="Times New Roman"/>
          <w:sz w:val="27"/>
          <w:szCs w:val="27"/>
        </w:rPr>
        <w:t xml:space="preserve">, 10, следующего содержания:  </w:t>
      </w:r>
      <w:proofErr w:type="gramEnd"/>
    </w:p>
    <w:p w:rsidR="0012748B" w:rsidRPr="0012748B" w:rsidRDefault="0012748B" w:rsidP="0012748B">
      <w:pPr>
        <w:pStyle w:val="a5"/>
        <w:tabs>
          <w:tab w:val="left" w:pos="993"/>
        </w:tabs>
        <w:spacing w:line="240" w:lineRule="auto"/>
        <w:ind w:left="0" w:firstLine="567"/>
        <w:jc w:val="both"/>
        <w:rPr>
          <w:rFonts w:ascii="Times New Roman" w:hAnsi="Times New Roman"/>
          <w:sz w:val="27"/>
          <w:szCs w:val="27"/>
        </w:rPr>
      </w:pPr>
      <w:r w:rsidRPr="0012748B">
        <w:rPr>
          <w:rFonts w:ascii="Times New Roman" w:hAnsi="Times New Roman"/>
          <w:sz w:val="27"/>
          <w:szCs w:val="27"/>
        </w:rPr>
        <w:t>1.</w:t>
      </w:r>
      <w:r w:rsidRPr="0012748B">
        <w:rPr>
          <w:rFonts w:ascii="Times New Roman" w:hAnsi="Times New Roman"/>
          <w:sz w:val="27"/>
          <w:szCs w:val="27"/>
        </w:rPr>
        <w:tab/>
        <w:t>«Симпатия. Электронные испарители. Вход»;</w:t>
      </w:r>
    </w:p>
    <w:p w:rsidR="0012748B" w:rsidRPr="0012748B" w:rsidRDefault="0012748B" w:rsidP="0012748B">
      <w:pPr>
        <w:pStyle w:val="a5"/>
        <w:tabs>
          <w:tab w:val="left" w:pos="993"/>
        </w:tabs>
        <w:spacing w:line="240" w:lineRule="auto"/>
        <w:ind w:left="0" w:firstLine="567"/>
        <w:jc w:val="both"/>
        <w:rPr>
          <w:rFonts w:ascii="Times New Roman" w:hAnsi="Times New Roman"/>
          <w:sz w:val="27"/>
          <w:szCs w:val="27"/>
        </w:rPr>
      </w:pPr>
      <w:r w:rsidRPr="0012748B">
        <w:rPr>
          <w:rFonts w:ascii="Times New Roman" w:hAnsi="Times New Roman"/>
          <w:sz w:val="27"/>
          <w:szCs w:val="27"/>
        </w:rPr>
        <w:t>2.</w:t>
      </w:r>
      <w:r w:rsidRPr="0012748B">
        <w:rPr>
          <w:rFonts w:ascii="Times New Roman" w:hAnsi="Times New Roman"/>
          <w:sz w:val="27"/>
          <w:szCs w:val="27"/>
        </w:rPr>
        <w:tab/>
        <w:t>«18+ Симпатия.  Электронные испарители, жидкости. Продажа, ремонт, обслуживание».</w:t>
      </w:r>
      <w:r>
        <w:rPr>
          <w:rFonts w:ascii="Times New Roman" w:hAnsi="Times New Roman"/>
          <w:sz w:val="27"/>
          <w:szCs w:val="27"/>
        </w:rPr>
        <w:t xml:space="preserve"> </w:t>
      </w:r>
    </w:p>
    <w:p w:rsidR="0012748B" w:rsidRPr="0012748B" w:rsidRDefault="0012748B" w:rsidP="0012748B">
      <w:pPr>
        <w:pStyle w:val="a5"/>
        <w:tabs>
          <w:tab w:val="left" w:pos="993"/>
        </w:tabs>
        <w:spacing w:line="240" w:lineRule="auto"/>
        <w:ind w:left="0" w:firstLine="567"/>
        <w:jc w:val="both"/>
        <w:rPr>
          <w:rFonts w:ascii="Times New Roman" w:hAnsi="Times New Roman"/>
          <w:sz w:val="27"/>
          <w:szCs w:val="27"/>
        </w:rPr>
      </w:pPr>
      <w:r w:rsidRPr="0012748B">
        <w:rPr>
          <w:rFonts w:ascii="Times New Roman" w:hAnsi="Times New Roman"/>
          <w:sz w:val="27"/>
          <w:szCs w:val="27"/>
        </w:rPr>
        <w:t xml:space="preserve">Кроме того, на окнах осмотренного помещения, расположенного на первом этаже помещения, размещены изображения электронных испарителей их комплектующих и жидкостей.  </w:t>
      </w:r>
    </w:p>
    <w:p w:rsidR="0012748B" w:rsidRDefault="0012748B" w:rsidP="0012748B">
      <w:pPr>
        <w:tabs>
          <w:tab w:val="left" w:pos="993"/>
        </w:tabs>
        <w:ind w:firstLine="567"/>
        <w:jc w:val="both"/>
        <w:rPr>
          <w:sz w:val="27"/>
          <w:szCs w:val="27"/>
        </w:rPr>
      </w:pPr>
      <w:r>
        <w:rPr>
          <w:sz w:val="27"/>
          <w:szCs w:val="27"/>
        </w:rPr>
        <w:t>Как установлено комиссией</w:t>
      </w:r>
      <w:r>
        <w:rPr>
          <w:sz w:val="27"/>
          <w:szCs w:val="27"/>
        </w:rPr>
        <w:t xml:space="preserve"> Тюменского УФАС</w:t>
      </w:r>
      <w:r>
        <w:rPr>
          <w:sz w:val="27"/>
          <w:szCs w:val="27"/>
        </w:rPr>
        <w:t xml:space="preserve"> рассматриваемая информация является рекламой, поскольку она направлена на привлечение внимания потенциальных потребителей и продвижению на рынке рекламируемых товаров. При этом</w:t>
      </w:r>
      <w:proofErr w:type="gramStart"/>
      <w:r>
        <w:rPr>
          <w:sz w:val="27"/>
          <w:szCs w:val="27"/>
        </w:rPr>
        <w:t>,</w:t>
      </w:r>
      <w:proofErr w:type="gramEnd"/>
      <w:r>
        <w:rPr>
          <w:sz w:val="27"/>
          <w:szCs w:val="27"/>
        </w:rPr>
        <w:t xml:space="preserve"> объектами рекламирования выступают электронные сигареты (испарители) «</w:t>
      </w:r>
      <w:proofErr w:type="spellStart"/>
      <w:r>
        <w:rPr>
          <w:sz w:val="27"/>
          <w:szCs w:val="27"/>
          <w:lang w:val="en-US"/>
        </w:rPr>
        <w:t>Kangertech</w:t>
      </w:r>
      <w:proofErr w:type="spellEnd"/>
      <w:r>
        <w:rPr>
          <w:sz w:val="27"/>
          <w:szCs w:val="27"/>
        </w:rPr>
        <w:t>», «</w:t>
      </w:r>
      <w:proofErr w:type="spellStart"/>
      <w:r>
        <w:rPr>
          <w:sz w:val="27"/>
          <w:szCs w:val="27"/>
          <w:lang w:val="en-US"/>
        </w:rPr>
        <w:t>Eleaf</w:t>
      </w:r>
      <w:proofErr w:type="spellEnd"/>
      <w:r w:rsidRPr="00853D76">
        <w:rPr>
          <w:sz w:val="27"/>
          <w:szCs w:val="27"/>
        </w:rPr>
        <w:t xml:space="preserve"> </w:t>
      </w:r>
      <w:proofErr w:type="spellStart"/>
      <w:r>
        <w:rPr>
          <w:sz w:val="27"/>
          <w:szCs w:val="27"/>
          <w:lang w:val="en-US"/>
        </w:rPr>
        <w:t>Ijust</w:t>
      </w:r>
      <w:proofErr w:type="spellEnd"/>
      <w:r>
        <w:rPr>
          <w:sz w:val="27"/>
          <w:szCs w:val="27"/>
        </w:rPr>
        <w:t>», комплектующие к  электронным сигаретам, а также жидкости для них «</w:t>
      </w:r>
      <w:r>
        <w:rPr>
          <w:sz w:val="27"/>
          <w:szCs w:val="27"/>
          <w:lang w:val="en-US"/>
        </w:rPr>
        <w:t>Red</w:t>
      </w:r>
      <w:r w:rsidRPr="00853D76">
        <w:rPr>
          <w:sz w:val="27"/>
          <w:szCs w:val="27"/>
        </w:rPr>
        <w:t xml:space="preserve"> </w:t>
      </w:r>
      <w:proofErr w:type="spellStart"/>
      <w:r>
        <w:rPr>
          <w:sz w:val="27"/>
          <w:szCs w:val="27"/>
          <w:lang w:val="en-US"/>
        </w:rPr>
        <w:t>smocers</w:t>
      </w:r>
      <w:proofErr w:type="spellEnd"/>
      <w:r>
        <w:rPr>
          <w:sz w:val="27"/>
          <w:szCs w:val="27"/>
        </w:rPr>
        <w:t>», изображения которых используется в рассматриваемый рекламе.</w:t>
      </w:r>
    </w:p>
    <w:p w:rsidR="002A49DB" w:rsidRDefault="002A49DB" w:rsidP="002A49DB">
      <w:pPr>
        <w:ind w:firstLine="709"/>
        <w:jc w:val="both"/>
        <w:rPr>
          <w:sz w:val="27"/>
          <w:szCs w:val="27"/>
        </w:rPr>
      </w:pPr>
      <w:proofErr w:type="gramStart"/>
      <w:r>
        <w:rPr>
          <w:sz w:val="27"/>
          <w:szCs w:val="27"/>
        </w:rPr>
        <w:t xml:space="preserve">При этом необходимо отметить то обстоятельство, что курительная жидкость </w:t>
      </w:r>
      <w:r w:rsidRPr="00DE1EAF">
        <w:rPr>
          <w:sz w:val="27"/>
          <w:szCs w:val="27"/>
        </w:rPr>
        <w:t>«</w:t>
      </w:r>
      <w:proofErr w:type="spellStart"/>
      <w:r w:rsidRPr="00DE1EAF">
        <w:rPr>
          <w:sz w:val="27"/>
          <w:szCs w:val="27"/>
        </w:rPr>
        <w:t>Red</w:t>
      </w:r>
      <w:proofErr w:type="spellEnd"/>
      <w:r w:rsidRPr="00DE1EAF">
        <w:rPr>
          <w:sz w:val="27"/>
          <w:szCs w:val="27"/>
        </w:rPr>
        <w:t xml:space="preserve"> </w:t>
      </w:r>
      <w:proofErr w:type="spellStart"/>
      <w:r w:rsidRPr="00DE1EAF">
        <w:rPr>
          <w:sz w:val="27"/>
          <w:szCs w:val="27"/>
        </w:rPr>
        <w:t>smocers</w:t>
      </w:r>
      <w:proofErr w:type="spellEnd"/>
      <w:r w:rsidRPr="00DE1EAF">
        <w:rPr>
          <w:sz w:val="27"/>
          <w:szCs w:val="27"/>
        </w:rPr>
        <w:t>»</w:t>
      </w:r>
      <w:r>
        <w:rPr>
          <w:sz w:val="27"/>
          <w:szCs w:val="27"/>
        </w:rPr>
        <w:t xml:space="preserve"> для электронных сигарет может быть как с содержанием никотина, так и без него, содержать в себе как табачный, так и иные вкусы.</w:t>
      </w:r>
      <w:proofErr w:type="gramEnd"/>
      <w:r>
        <w:rPr>
          <w:sz w:val="27"/>
          <w:szCs w:val="27"/>
        </w:rPr>
        <w:t xml:space="preserve"> Учитывая данное обстоятельство, информацию о реализации данной жидкости можно отнести к рекламе товаров, на которые распространяется запрет, установленный пунктом 8 статьи 7 Закона о рекламе. </w:t>
      </w:r>
    </w:p>
    <w:p w:rsidR="002A49DB" w:rsidRDefault="002A49DB" w:rsidP="002A49DB">
      <w:pPr>
        <w:ind w:firstLine="709"/>
        <w:jc w:val="both"/>
        <w:rPr>
          <w:sz w:val="27"/>
          <w:szCs w:val="27"/>
        </w:rPr>
      </w:pPr>
      <w:r>
        <w:rPr>
          <w:sz w:val="27"/>
          <w:szCs w:val="27"/>
        </w:rPr>
        <w:t>Таким образом, э</w:t>
      </w:r>
      <w:r>
        <w:rPr>
          <w:sz w:val="27"/>
          <w:szCs w:val="27"/>
        </w:rPr>
        <w:t>лектронные сигареты</w:t>
      </w:r>
      <w:r w:rsidRPr="00E30EA5">
        <w:rPr>
          <w:sz w:val="27"/>
          <w:szCs w:val="27"/>
        </w:rPr>
        <w:t xml:space="preserve"> отнесены к курительным принадлежностям, и требования, установленные пунктом 8 статьи 7 Федерального закона "О рекламе" распространяются на них</w:t>
      </w:r>
      <w:r>
        <w:rPr>
          <w:sz w:val="27"/>
          <w:szCs w:val="27"/>
        </w:rPr>
        <w:t>, их производные, а также курительные жидкости</w:t>
      </w:r>
      <w:r w:rsidRPr="00E30EA5">
        <w:rPr>
          <w:sz w:val="27"/>
          <w:szCs w:val="27"/>
        </w:rPr>
        <w:t>.</w:t>
      </w:r>
      <w:r>
        <w:rPr>
          <w:sz w:val="27"/>
          <w:szCs w:val="27"/>
        </w:rPr>
        <w:t xml:space="preserve"> </w:t>
      </w:r>
    </w:p>
    <w:p w:rsidR="0012748B" w:rsidRDefault="002A49DB" w:rsidP="0012748B">
      <w:pPr>
        <w:ind w:firstLine="709"/>
        <w:jc w:val="both"/>
        <w:rPr>
          <w:sz w:val="27"/>
          <w:szCs w:val="27"/>
        </w:rPr>
      </w:pPr>
      <w:r>
        <w:rPr>
          <w:sz w:val="27"/>
          <w:szCs w:val="27"/>
        </w:rPr>
        <w:t>Кроме того</w:t>
      </w:r>
      <w:r w:rsidR="0012748B">
        <w:rPr>
          <w:sz w:val="27"/>
          <w:szCs w:val="27"/>
        </w:rPr>
        <w:t>,</w:t>
      </w:r>
      <w:r w:rsidR="0012748B">
        <w:rPr>
          <w:sz w:val="27"/>
          <w:szCs w:val="27"/>
        </w:rPr>
        <w:t xml:space="preserve"> в рассматриваемой рекламе указан  </w:t>
      </w:r>
      <w:r w:rsidR="0012748B">
        <w:rPr>
          <w:sz w:val="27"/>
          <w:szCs w:val="27"/>
          <w:lang w:val="en-US"/>
        </w:rPr>
        <w:t>QR</w:t>
      </w:r>
      <w:r w:rsidR="0012748B" w:rsidRPr="00BC0DD3">
        <w:rPr>
          <w:sz w:val="27"/>
          <w:szCs w:val="27"/>
        </w:rPr>
        <w:t>-</w:t>
      </w:r>
      <w:r w:rsidR="0012748B">
        <w:rPr>
          <w:sz w:val="27"/>
          <w:szCs w:val="27"/>
        </w:rPr>
        <w:t>код, при сканировании которого мобильным устройством осуществляется переход на официальный сайт сети магазинов «</w:t>
      </w:r>
      <w:proofErr w:type="spellStart"/>
      <w:r w:rsidR="0012748B">
        <w:rPr>
          <w:sz w:val="27"/>
          <w:szCs w:val="27"/>
        </w:rPr>
        <w:t>Симатия</w:t>
      </w:r>
      <w:proofErr w:type="spellEnd"/>
      <w:r w:rsidR="0012748B">
        <w:rPr>
          <w:sz w:val="27"/>
          <w:szCs w:val="27"/>
        </w:rPr>
        <w:t xml:space="preserve">» по адресу: </w:t>
      </w:r>
      <w:hyperlink r:id="rId26" w:history="1">
        <w:r w:rsidR="0012748B" w:rsidRPr="002360B9">
          <w:rPr>
            <w:rStyle w:val="a8"/>
            <w:sz w:val="27"/>
            <w:szCs w:val="27"/>
            <w:lang w:val="en-US"/>
          </w:rPr>
          <w:t>http</w:t>
        </w:r>
        <w:r w:rsidR="0012748B" w:rsidRPr="002360B9">
          <w:rPr>
            <w:rStyle w:val="a8"/>
            <w:sz w:val="27"/>
            <w:szCs w:val="27"/>
          </w:rPr>
          <w:t>://</w:t>
        </w:r>
        <w:proofErr w:type="spellStart"/>
        <w:r w:rsidR="0012748B" w:rsidRPr="002360B9">
          <w:rPr>
            <w:rStyle w:val="a8"/>
            <w:sz w:val="27"/>
            <w:szCs w:val="27"/>
            <w:lang w:val="en-US"/>
          </w:rPr>
          <w:t>simpaty</w:t>
        </w:r>
        <w:proofErr w:type="spellEnd"/>
        <w:r w:rsidR="0012748B" w:rsidRPr="002360B9">
          <w:rPr>
            <w:rStyle w:val="a8"/>
            <w:sz w:val="27"/>
            <w:szCs w:val="27"/>
          </w:rPr>
          <w:t>.</w:t>
        </w:r>
        <w:r w:rsidR="0012748B" w:rsidRPr="002360B9">
          <w:rPr>
            <w:rStyle w:val="a8"/>
            <w:sz w:val="27"/>
            <w:szCs w:val="27"/>
            <w:lang w:val="en-US"/>
          </w:rPr>
          <w:t>net</w:t>
        </w:r>
      </w:hyperlink>
      <w:r w:rsidR="0012748B">
        <w:rPr>
          <w:sz w:val="27"/>
          <w:szCs w:val="27"/>
        </w:rPr>
        <w:t xml:space="preserve"> </w:t>
      </w:r>
      <w:r w:rsidR="0012748B" w:rsidRPr="00BC0DD3">
        <w:rPr>
          <w:sz w:val="27"/>
          <w:szCs w:val="27"/>
        </w:rPr>
        <w:t xml:space="preserve"> / </w:t>
      </w:r>
      <w:r w:rsidR="0012748B">
        <w:rPr>
          <w:sz w:val="27"/>
          <w:szCs w:val="27"/>
        </w:rPr>
        <w:t xml:space="preserve">Размещенная на сайте информация о реализуемых товарах прямо  указывает на реализацию сетью магазинов «Симпатия» электронных сигарет, комплектующих, жидкостей, </w:t>
      </w:r>
      <w:proofErr w:type="spellStart"/>
      <w:r w:rsidR="0012748B">
        <w:rPr>
          <w:sz w:val="27"/>
          <w:szCs w:val="27"/>
        </w:rPr>
        <w:t>сомозамешивающихся</w:t>
      </w:r>
      <w:proofErr w:type="spellEnd"/>
      <w:r w:rsidR="0012748B">
        <w:rPr>
          <w:sz w:val="27"/>
          <w:szCs w:val="27"/>
        </w:rPr>
        <w:t xml:space="preserve"> смесей. </w:t>
      </w:r>
    </w:p>
    <w:p w:rsidR="0012748B" w:rsidRDefault="0012748B" w:rsidP="0012748B">
      <w:pPr>
        <w:ind w:firstLine="709"/>
        <w:jc w:val="both"/>
        <w:rPr>
          <w:sz w:val="27"/>
          <w:szCs w:val="27"/>
        </w:rPr>
      </w:pPr>
      <w:r>
        <w:rPr>
          <w:sz w:val="27"/>
          <w:szCs w:val="27"/>
        </w:rPr>
        <w:t>Следовательно</w:t>
      </w:r>
      <w:r>
        <w:rPr>
          <w:sz w:val="27"/>
          <w:szCs w:val="27"/>
        </w:rPr>
        <w:t>, с учетом требований части 4 статьи 2 Закона о рекламе, рассматриваемая информация, также является рекламой продавца электронных сигарет – сети магазинов «Симпатия».</w:t>
      </w:r>
    </w:p>
    <w:p w:rsidR="002A49DB" w:rsidRDefault="002A49DB" w:rsidP="0012748B">
      <w:pPr>
        <w:ind w:firstLine="709"/>
        <w:jc w:val="both"/>
        <w:rPr>
          <w:sz w:val="27"/>
          <w:szCs w:val="27"/>
        </w:rPr>
      </w:pPr>
    </w:p>
    <w:p w:rsidR="008014C4" w:rsidRPr="00476F9C" w:rsidRDefault="00656570" w:rsidP="00C6608F">
      <w:pPr>
        <w:pStyle w:val="ac"/>
        <w:numPr>
          <w:ilvl w:val="0"/>
          <w:numId w:val="16"/>
        </w:numPr>
        <w:shd w:val="clear" w:color="auto" w:fill="FFFFFF"/>
        <w:spacing w:before="0" w:after="240"/>
        <w:jc w:val="both"/>
        <w:rPr>
          <w:rFonts w:ascii="Times New Roman" w:hAnsi="Times New Roman" w:cs="Times New Roman"/>
          <w:color w:val="auto"/>
          <w:sz w:val="27"/>
          <w:szCs w:val="27"/>
        </w:rPr>
      </w:pPr>
      <w:r w:rsidRPr="00656570">
        <w:rPr>
          <w:rFonts w:ascii="Times New Roman" w:hAnsi="Times New Roman" w:cs="Times New Roman"/>
          <w:color w:val="auto"/>
          <w:sz w:val="27"/>
          <w:szCs w:val="27"/>
        </w:rPr>
        <w:t>В торговых сетях появилась новинка</w:t>
      </w:r>
      <w:r w:rsidR="008014C4" w:rsidRPr="00656570">
        <w:rPr>
          <w:rFonts w:ascii="Times New Roman" w:hAnsi="Times New Roman" w:cs="Times New Roman"/>
          <w:color w:val="auto"/>
          <w:sz w:val="27"/>
          <w:szCs w:val="27"/>
        </w:rPr>
        <w:t xml:space="preserve"> для курильщиков система электронного нагревания табака </w:t>
      </w:r>
      <w:r w:rsidRPr="00656570">
        <w:rPr>
          <w:rFonts w:ascii="Times New Roman" w:hAnsi="Times New Roman" w:cs="Times New Roman"/>
          <w:color w:val="auto"/>
          <w:sz w:val="27"/>
          <w:szCs w:val="27"/>
        </w:rPr>
        <w:t>IQOS</w:t>
      </w:r>
      <w:r w:rsidRPr="00656570">
        <w:rPr>
          <w:rFonts w:ascii="Times New Roman" w:hAnsi="Times New Roman" w:cs="Times New Roman"/>
          <w:color w:val="auto"/>
          <w:sz w:val="27"/>
          <w:szCs w:val="27"/>
        </w:rPr>
        <w:t xml:space="preserve"> </w:t>
      </w:r>
      <w:r w:rsidR="008014C4" w:rsidRPr="00656570">
        <w:rPr>
          <w:rFonts w:ascii="Times New Roman" w:hAnsi="Times New Roman" w:cs="Times New Roman"/>
          <w:color w:val="auto"/>
          <w:sz w:val="27"/>
          <w:szCs w:val="27"/>
        </w:rPr>
        <w:t xml:space="preserve">от </w:t>
      </w:r>
      <w:proofErr w:type="spellStart"/>
      <w:r w:rsidR="008014C4" w:rsidRPr="00656570">
        <w:rPr>
          <w:rFonts w:ascii="Times New Roman" w:hAnsi="Times New Roman" w:cs="Times New Roman"/>
          <w:color w:val="auto"/>
          <w:sz w:val="27"/>
          <w:szCs w:val="27"/>
        </w:rPr>
        <w:t>Philip</w:t>
      </w:r>
      <w:proofErr w:type="spellEnd"/>
      <w:r w:rsidR="008014C4" w:rsidRPr="00656570">
        <w:rPr>
          <w:rFonts w:ascii="Times New Roman" w:hAnsi="Times New Roman" w:cs="Times New Roman"/>
          <w:color w:val="auto"/>
          <w:sz w:val="27"/>
          <w:szCs w:val="27"/>
        </w:rPr>
        <w:t xml:space="preserve"> </w:t>
      </w:r>
      <w:proofErr w:type="spellStart"/>
      <w:r w:rsidR="008014C4" w:rsidRPr="00656570">
        <w:rPr>
          <w:rFonts w:ascii="Times New Roman" w:hAnsi="Times New Roman" w:cs="Times New Roman"/>
          <w:color w:val="auto"/>
          <w:sz w:val="27"/>
          <w:szCs w:val="27"/>
        </w:rPr>
        <w:t>Morris</w:t>
      </w:r>
      <w:proofErr w:type="spellEnd"/>
      <w:r w:rsidR="008014C4" w:rsidRPr="00656570">
        <w:rPr>
          <w:rFonts w:ascii="Times New Roman" w:hAnsi="Times New Roman" w:cs="Times New Roman"/>
          <w:color w:val="auto"/>
          <w:sz w:val="27"/>
          <w:szCs w:val="27"/>
        </w:rPr>
        <w:t xml:space="preserve"> </w:t>
      </w:r>
      <w:proofErr w:type="spellStart"/>
      <w:r w:rsidR="008014C4" w:rsidRPr="00656570">
        <w:rPr>
          <w:rFonts w:ascii="Times New Roman" w:hAnsi="Times New Roman" w:cs="Times New Roman"/>
          <w:color w:val="auto"/>
          <w:sz w:val="27"/>
          <w:szCs w:val="27"/>
        </w:rPr>
        <w:t>International</w:t>
      </w:r>
      <w:proofErr w:type="spellEnd"/>
      <w:r w:rsidR="008014C4" w:rsidRPr="00656570">
        <w:rPr>
          <w:rFonts w:ascii="Times New Roman" w:hAnsi="Times New Roman" w:cs="Times New Roman"/>
          <w:color w:val="auto"/>
          <w:sz w:val="27"/>
          <w:szCs w:val="27"/>
        </w:rPr>
        <w:t>. Позиционируется как менее вредная и более гигиеничная альтернатива для курильщиков.</w:t>
      </w:r>
      <w:r>
        <w:rPr>
          <w:rFonts w:ascii="Times New Roman" w:hAnsi="Times New Roman" w:cs="Times New Roman"/>
          <w:color w:val="auto"/>
          <w:sz w:val="27"/>
          <w:szCs w:val="27"/>
        </w:rPr>
        <w:t xml:space="preserve"> И соответственно </w:t>
      </w:r>
      <w:proofErr w:type="spellStart"/>
      <w:r>
        <w:rPr>
          <w:rFonts w:ascii="Times New Roman" w:hAnsi="Times New Roman" w:cs="Times New Roman"/>
          <w:color w:val="auto"/>
          <w:sz w:val="27"/>
          <w:szCs w:val="27"/>
        </w:rPr>
        <w:t>стики</w:t>
      </w:r>
      <w:proofErr w:type="spellEnd"/>
      <w:r>
        <w:rPr>
          <w:rFonts w:ascii="Times New Roman" w:hAnsi="Times New Roman" w:cs="Times New Roman"/>
          <w:color w:val="auto"/>
          <w:sz w:val="27"/>
          <w:szCs w:val="27"/>
        </w:rPr>
        <w:t xml:space="preserve"> для </w:t>
      </w:r>
      <w:r w:rsidRPr="00656570">
        <w:rPr>
          <w:rFonts w:ascii="Times New Roman" w:hAnsi="Times New Roman" w:cs="Times New Roman"/>
          <w:color w:val="auto"/>
          <w:sz w:val="27"/>
          <w:szCs w:val="27"/>
        </w:rPr>
        <w:t>IQOS</w:t>
      </w:r>
      <w:r>
        <w:rPr>
          <w:rFonts w:ascii="Times New Roman" w:hAnsi="Times New Roman" w:cs="Times New Roman"/>
          <w:color w:val="auto"/>
          <w:sz w:val="27"/>
          <w:szCs w:val="27"/>
        </w:rPr>
        <w:t>.</w:t>
      </w:r>
      <w:r w:rsidR="00476F9C" w:rsidRPr="00476F9C">
        <w:rPr>
          <w:rFonts w:ascii="Times New Roman" w:hAnsi="Times New Roman" w:cs="Times New Roman"/>
          <w:sz w:val="28"/>
          <w:szCs w:val="28"/>
        </w:rPr>
        <w:t xml:space="preserve"> </w:t>
      </w:r>
      <w:r w:rsidR="00476F9C">
        <w:rPr>
          <w:rFonts w:ascii="Times New Roman" w:hAnsi="Times New Roman" w:cs="Times New Roman"/>
          <w:sz w:val="28"/>
          <w:szCs w:val="28"/>
        </w:rPr>
        <w:t xml:space="preserve">Данная информация </w:t>
      </w:r>
      <w:r w:rsidR="00476F9C">
        <w:rPr>
          <w:rFonts w:ascii="Times New Roman" w:hAnsi="Times New Roman" w:cs="Times New Roman"/>
          <w:sz w:val="28"/>
          <w:szCs w:val="28"/>
        </w:rPr>
        <w:lastRenderedPageBreak/>
        <w:t xml:space="preserve">находится </w:t>
      </w:r>
      <w:r w:rsidR="00476F9C" w:rsidRPr="008014C4">
        <w:rPr>
          <w:rFonts w:ascii="Times New Roman" w:hAnsi="Times New Roman" w:cs="Times New Roman"/>
          <w:sz w:val="28"/>
          <w:szCs w:val="28"/>
        </w:rPr>
        <w:t>в месте расположения перечня с ценами</w:t>
      </w:r>
      <w:r w:rsidR="00476F9C">
        <w:rPr>
          <w:rFonts w:ascii="Times New Roman" w:hAnsi="Times New Roman" w:cs="Times New Roman"/>
          <w:sz w:val="28"/>
          <w:szCs w:val="28"/>
        </w:rPr>
        <w:t xml:space="preserve"> на табачную продукцию</w:t>
      </w:r>
      <w:r w:rsidR="00476F9C" w:rsidRPr="008014C4">
        <w:rPr>
          <w:rFonts w:ascii="Times New Roman" w:hAnsi="Times New Roman" w:cs="Times New Roman"/>
          <w:sz w:val="28"/>
          <w:szCs w:val="28"/>
        </w:rPr>
        <w:t>.</w:t>
      </w:r>
    </w:p>
    <w:p w:rsidR="00C6608F" w:rsidRDefault="00C6608F" w:rsidP="00C6608F">
      <w:pPr>
        <w:overflowPunct w:val="0"/>
        <w:autoSpaceDE w:val="0"/>
        <w:autoSpaceDN w:val="0"/>
        <w:adjustRightInd w:val="0"/>
        <w:ind w:firstLine="851"/>
        <w:jc w:val="both"/>
        <w:rPr>
          <w:sz w:val="27"/>
          <w:szCs w:val="27"/>
        </w:rPr>
      </w:pPr>
      <w:r>
        <w:rPr>
          <w:sz w:val="27"/>
          <w:szCs w:val="27"/>
        </w:rPr>
        <w:t xml:space="preserve">По поводу размещения указанной информации </w:t>
      </w:r>
      <w:r>
        <w:rPr>
          <w:sz w:val="27"/>
          <w:szCs w:val="27"/>
        </w:rPr>
        <w:t>ФАС</w:t>
      </w:r>
      <w:r>
        <w:rPr>
          <w:sz w:val="27"/>
          <w:szCs w:val="27"/>
        </w:rPr>
        <w:t xml:space="preserve"> разъясняет </w:t>
      </w:r>
      <w:r>
        <w:rPr>
          <w:sz w:val="27"/>
          <w:szCs w:val="27"/>
        </w:rPr>
        <w:t>следующее.</w:t>
      </w:r>
    </w:p>
    <w:p w:rsidR="00C6608F" w:rsidRDefault="00C6608F" w:rsidP="00C6608F">
      <w:pPr>
        <w:overflowPunct w:val="0"/>
        <w:autoSpaceDE w:val="0"/>
        <w:autoSpaceDN w:val="0"/>
        <w:adjustRightInd w:val="0"/>
        <w:ind w:firstLine="851"/>
        <w:jc w:val="both"/>
        <w:rPr>
          <w:sz w:val="27"/>
          <w:szCs w:val="27"/>
        </w:rPr>
      </w:pPr>
      <w:r>
        <w:rPr>
          <w:sz w:val="27"/>
          <w:szCs w:val="27"/>
        </w:rPr>
        <w:t>Согласно пункту 2 части 2 статьи 2 Закона о рекламе, данный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C6608F" w:rsidRDefault="00C6608F" w:rsidP="00C6608F">
      <w:pPr>
        <w:overflowPunct w:val="0"/>
        <w:autoSpaceDE w:val="0"/>
        <w:autoSpaceDN w:val="0"/>
        <w:adjustRightInd w:val="0"/>
        <w:ind w:firstLine="851"/>
        <w:jc w:val="both"/>
        <w:rPr>
          <w:sz w:val="27"/>
          <w:szCs w:val="27"/>
        </w:rPr>
      </w:pPr>
      <w:r>
        <w:rPr>
          <w:sz w:val="27"/>
          <w:szCs w:val="27"/>
        </w:rPr>
        <w:t>Кроме того, согласно части 1 статьи 10 Закона Российской Федерации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6608F" w:rsidRDefault="00C6608F" w:rsidP="00C6608F">
      <w:pPr>
        <w:overflowPunct w:val="0"/>
        <w:autoSpaceDE w:val="0"/>
        <w:autoSpaceDN w:val="0"/>
        <w:adjustRightInd w:val="0"/>
        <w:ind w:firstLine="851"/>
        <w:jc w:val="both"/>
        <w:rPr>
          <w:sz w:val="27"/>
          <w:szCs w:val="27"/>
        </w:rPr>
      </w:pPr>
      <w:r>
        <w:rPr>
          <w:sz w:val="27"/>
          <w:szCs w:val="27"/>
        </w:rPr>
        <w:t>Часть 2 статьи 10 Закона Российской Федерации «О защите прав потребителей» содержит перечень информации о товарах (работах, услугах) обязательной для доведения изготовителем (исполнителем, продавцом) до сведения потребителей.</w:t>
      </w:r>
    </w:p>
    <w:p w:rsidR="00C6608F" w:rsidRDefault="00C6608F" w:rsidP="00C6608F">
      <w:pPr>
        <w:overflowPunct w:val="0"/>
        <w:autoSpaceDE w:val="0"/>
        <w:autoSpaceDN w:val="0"/>
        <w:adjustRightInd w:val="0"/>
        <w:ind w:firstLine="851"/>
        <w:jc w:val="both"/>
        <w:rPr>
          <w:sz w:val="27"/>
          <w:szCs w:val="27"/>
        </w:rPr>
      </w:pPr>
      <w:r>
        <w:rPr>
          <w:sz w:val="27"/>
          <w:szCs w:val="27"/>
        </w:rPr>
        <w:t>При этом в соответствии с частью 3 статьи 10 Закона Российской Федерации «О защите прав потребителей» информация, предусмотренная пунктом 2 данной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w:t>
      </w:r>
    </w:p>
    <w:p w:rsidR="00C6608F" w:rsidRDefault="00C6608F" w:rsidP="00C6608F">
      <w:pPr>
        <w:overflowPunct w:val="0"/>
        <w:autoSpaceDE w:val="0"/>
        <w:autoSpaceDN w:val="0"/>
        <w:adjustRightInd w:val="0"/>
        <w:ind w:firstLine="851"/>
        <w:jc w:val="both"/>
        <w:rPr>
          <w:sz w:val="27"/>
          <w:szCs w:val="27"/>
        </w:rPr>
      </w:pPr>
      <w:proofErr w:type="gramStart"/>
      <w:r>
        <w:rPr>
          <w:sz w:val="27"/>
          <w:szCs w:val="27"/>
        </w:rPr>
        <w:t>Следовательно, информация, размещенная в месте продажи товаров, являющаяся обязательной к размещению в данном месте в силу требований Закона Российской Федерации «О защите прав потребителей», и если при этом такая информация не направлена на привлечение внимания и формирование интереса к товару (работе, услуге), его изготовителю и/или продавцу, рекламой не является, требования Федерального закона «О рекламе» на такую информацию не распространяются.</w:t>
      </w:r>
      <w:proofErr w:type="gramEnd"/>
    </w:p>
    <w:p w:rsidR="00C6608F" w:rsidRDefault="00C6608F" w:rsidP="00C6608F">
      <w:pPr>
        <w:overflowPunct w:val="0"/>
        <w:autoSpaceDE w:val="0"/>
        <w:autoSpaceDN w:val="0"/>
        <w:adjustRightInd w:val="0"/>
        <w:ind w:firstLine="851"/>
        <w:jc w:val="both"/>
        <w:rPr>
          <w:sz w:val="27"/>
          <w:szCs w:val="27"/>
        </w:rPr>
      </w:pPr>
      <w:proofErr w:type="gramStart"/>
      <w:r>
        <w:rPr>
          <w:sz w:val="27"/>
          <w:szCs w:val="27"/>
        </w:rPr>
        <w:t xml:space="preserve">Таким образом, поскольку информация с выражением: «здесь продаются </w:t>
      </w:r>
      <w:proofErr w:type="spellStart"/>
      <w:r>
        <w:rPr>
          <w:sz w:val="27"/>
          <w:szCs w:val="27"/>
        </w:rPr>
        <w:t>стики</w:t>
      </w:r>
      <w:proofErr w:type="spellEnd"/>
      <w:r>
        <w:rPr>
          <w:sz w:val="27"/>
          <w:szCs w:val="27"/>
        </w:rPr>
        <w:t xml:space="preserve"> для</w:t>
      </w:r>
      <w:r w:rsidRPr="00422DCB">
        <w:rPr>
          <w:sz w:val="27"/>
          <w:szCs w:val="27"/>
        </w:rPr>
        <w:t xml:space="preserve"> </w:t>
      </w:r>
      <w:r>
        <w:rPr>
          <w:sz w:val="27"/>
          <w:szCs w:val="27"/>
        </w:rPr>
        <w:t>«</w:t>
      </w:r>
      <w:r>
        <w:rPr>
          <w:sz w:val="27"/>
          <w:szCs w:val="27"/>
          <w:lang w:val="en-US"/>
        </w:rPr>
        <w:t>IQOS</w:t>
      </w:r>
      <w:r>
        <w:rPr>
          <w:sz w:val="27"/>
          <w:szCs w:val="27"/>
        </w:rPr>
        <w:t xml:space="preserve">» не содержит дополнительных изображений, образов, рекламных слоганов и иной информации, выходящей за пределы необходимого информирования о реализуемом товаре, размещена в месте продажи соответствующих товаров и предназначена для информирования потребителей о возможности приобретения в данном месте </w:t>
      </w:r>
      <w:proofErr w:type="spellStart"/>
      <w:r>
        <w:rPr>
          <w:sz w:val="27"/>
          <w:szCs w:val="27"/>
        </w:rPr>
        <w:t>стиков</w:t>
      </w:r>
      <w:proofErr w:type="spellEnd"/>
      <w:r>
        <w:rPr>
          <w:sz w:val="27"/>
          <w:szCs w:val="27"/>
        </w:rPr>
        <w:t xml:space="preserve"> для </w:t>
      </w:r>
      <w:r w:rsidRPr="00422DCB">
        <w:rPr>
          <w:sz w:val="27"/>
          <w:szCs w:val="27"/>
        </w:rPr>
        <w:t>«IQOS»</w:t>
      </w:r>
      <w:r>
        <w:rPr>
          <w:sz w:val="27"/>
          <w:szCs w:val="27"/>
        </w:rPr>
        <w:t>, то такая информация, исходя в том числе,  из способа и манеры</w:t>
      </w:r>
      <w:proofErr w:type="gramEnd"/>
      <w:r>
        <w:rPr>
          <w:sz w:val="27"/>
          <w:szCs w:val="27"/>
        </w:rPr>
        <w:t xml:space="preserve"> ее исполнения  и места размещения, не преследует целей, стоящих перед рекламой, и рекламой не является. Следовательно, требования Федерального закона «О рекламе» на такую информацию не распространяются.</w:t>
      </w:r>
    </w:p>
    <w:p w:rsidR="00476F9C" w:rsidRDefault="00C6608F" w:rsidP="0097646A">
      <w:pPr>
        <w:pStyle w:val="ac"/>
        <w:shd w:val="clear" w:color="auto" w:fill="FFFFFF"/>
        <w:spacing w:before="240" w:after="240"/>
        <w:ind w:firstLine="502"/>
        <w:jc w:val="both"/>
        <w:rPr>
          <w:rFonts w:ascii="Times New Roman" w:hAnsi="Times New Roman"/>
          <w:sz w:val="27"/>
          <w:szCs w:val="27"/>
        </w:rPr>
      </w:pPr>
      <w:proofErr w:type="gramStart"/>
      <w:r>
        <w:rPr>
          <w:rFonts w:ascii="Times New Roman" w:hAnsi="Times New Roman" w:cs="Times New Roman"/>
          <w:color w:val="auto"/>
          <w:sz w:val="27"/>
          <w:szCs w:val="27"/>
        </w:rPr>
        <w:t>Следует отметить, что в случае использования изображения устройства</w:t>
      </w:r>
      <w:r w:rsidR="00740201">
        <w:rPr>
          <w:rFonts w:ascii="Times New Roman" w:hAnsi="Times New Roman" w:cs="Times New Roman"/>
          <w:color w:val="auto"/>
          <w:sz w:val="27"/>
          <w:szCs w:val="27"/>
        </w:rPr>
        <w:t>, индивидуализированного обозначением «</w:t>
      </w:r>
      <w:r w:rsidR="00740201" w:rsidRPr="00422DCB">
        <w:rPr>
          <w:rFonts w:ascii="Times New Roman" w:hAnsi="Times New Roman"/>
          <w:sz w:val="27"/>
          <w:szCs w:val="27"/>
        </w:rPr>
        <w:t>IQOS</w:t>
      </w:r>
      <w:r w:rsidR="00740201">
        <w:rPr>
          <w:rFonts w:ascii="Times New Roman" w:hAnsi="Times New Roman"/>
          <w:sz w:val="27"/>
          <w:szCs w:val="27"/>
        </w:rPr>
        <w:t xml:space="preserve">», а также  в совокупности с </w:t>
      </w:r>
      <w:r w:rsidR="00740201">
        <w:rPr>
          <w:rFonts w:ascii="Times New Roman" w:hAnsi="Times New Roman"/>
          <w:sz w:val="27"/>
          <w:szCs w:val="27"/>
        </w:rPr>
        <w:lastRenderedPageBreak/>
        <w:t xml:space="preserve">иными элементами, в том числе с приведенными слоганами, ссылками на сайт, с помощью которого реализуется табак, табачные изделия, изображениями табачных </w:t>
      </w:r>
      <w:proofErr w:type="spellStart"/>
      <w:r w:rsidR="00740201">
        <w:rPr>
          <w:rFonts w:ascii="Times New Roman" w:hAnsi="Times New Roman"/>
          <w:sz w:val="27"/>
          <w:szCs w:val="27"/>
        </w:rPr>
        <w:t>стиков</w:t>
      </w:r>
      <w:proofErr w:type="spellEnd"/>
      <w:r w:rsidR="00740201">
        <w:rPr>
          <w:rFonts w:ascii="Times New Roman" w:hAnsi="Times New Roman"/>
          <w:sz w:val="27"/>
          <w:szCs w:val="27"/>
        </w:rPr>
        <w:t xml:space="preserve">, внешний вид которых схож с внешним видом какого-либо табачного изделия, такая информация будет являться рекламой и соответственно </w:t>
      </w:r>
      <w:r w:rsidR="00740201">
        <w:rPr>
          <w:rFonts w:ascii="Times New Roman" w:hAnsi="Times New Roman"/>
          <w:sz w:val="27"/>
          <w:szCs w:val="27"/>
        </w:rPr>
        <w:t xml:space="preserve">требования </w:t>
      </w:r>
      <w:r w:rsidR="00740201">
        <w:rPr>
          <w:rFonts w:ascii="Times New Roman" w:hAnsi="Times New Roman"/>
          <w:sz w:val="27"/>
          <w:szCs w:val="27"/>
        </w:rPr>
        <w:t>Закона о рекламе на такую</w:t>
      </w:r>
      <w:proofErr w:type="gramEnd"/>
      <w:r w:rsidR="00740201">
        <w:rPr>
          <w:rFonts w:ascii="Times New Roman" w:hAnsi="Times New Roman"/>
          <w:sz w:val="27"/>
          <w:szCs w:val="27"/>
        </w:rPr>
        <w:t xml:space="preserve"> информацию </w:t>
      </w:r>
      <w:r w:rsidR="00740201">
        <w:rPr>
          <w:rFonts w:ascii="Times New Roman" w:hAnsi="Times New Roman"/>
          <w:sz w:val="27"/>
          <w:szCs w:val="27"/>
        </w:rPr>
        <w:t xml:space="preserve"> распространяются.</w:t>
      </w:r>
    </w:p>
    <w:p w:rsidR="00FF2116" w:rsidRDefault="00740201" w:rsidP="0097646A">
      <w:pPr>
        <w:pStyle w:val="ac"/>
        <w:shd w:val="clear" w:color="auto" w:fill="FFFFFF"/>
        <w:spacing w:before="240" w:after="240"/>
        <w:ind w:firstLine="502"/>
        <w:jc w:val="both"/>
        <w:rPr>
          <w:rFonts w:ascii="Times New Roman" w:hAnsi="Times New Roman"/>
          <w:sz w:val="27"/>
          <w:szCs w:val="27"/>
        </w:rPr>
      </w:pPr>
      <w:r>
        <w:rPr>
          <w:rFonts w:ascii="Times New Roman" w:hAnsi="Times New Roman"/>
          <w:sz w:val="27"/>
          <w:szCs w:val="27"/>
        </w:rPr>
        <w:tab/>
      </w:r>
      <w:r w:rsidR="00FF2116">
        <w:rPr>
          <w:rFonts w:ascii="Times New Roman" w:hAnsi="Times New Roman"/>
          <w:sz w:val="27"/>
          <w:szCs w:val="27"/>
        </w:rPr>
        <w:t>Следует также отметить, что</w:t>
      </w:r>
      <w:r>
        <w:rPr>
          <w:rFonts w:ascii="Times New Roman" w:hAnsi="Times New Roman"/>
          <w:sz w:val="27"/>
          <w:szCs w:val="27"/>
        </w:rPr>
        <w:t xml:space="preserve"> </w:t>
      </w:r>
      <w:r w:rsidR="00FF2116">
        <w:rPr>
          <w:rFonts w:ascii="Times New Roman" w:hAnsi="Times New Roman"/>
          <w:sz w:val="27"/>
          <w:szCs w:val="27"/>
        </w:rPr>
        <w:t xml:space="preserve">при решении вопроса о размещении информации следует принимать во внимание ее целевое назначение и обстоятельства размещения такой информации, </w:t>
      </w:r>
      <w:r w:rsidR="00CB03AD">
        <w:rPr>
          <w:rFonts w:ascii="Times New Roman" w:hAnsi="Times New Roman"/>
          <w:sz w:val="27"/>
          <w:szCs w:val="27"/>
        </w:rPr>
        <w:t>вне территории места продажи соответствующих товаров</w:t>
      </w:r>
      <w:r w:rsidR="00EE5191">
        <w:rPr>
          <w:rFonts w:ascii="Times New Roman" w:hAnsi="Times New Roman"/>
          <w:sz w:val="27"/>
          <w:szCs w:val="27"/>
        </w:rPr>
        <w:t>,</w:t>
      </w:r>
      <w:r w:rsidR="00EE5191" w:rsidRPr="00EE5191">
        <w:rPr>
          <w:rFonts w:ascii="Times New Roman" w:hAnsi="Times New Roman"/>
          <w:sz w:val="27"/>
          <w:szCs w:val="27"/>
        </w:rPr>
        <w:t xml:space="preserve"> </w:t>
      </w:r>
      <w:r w:rsidR="00EE5191">
        <w:rPr>
          <w:rFonts w:ascii="Times New Roman" w:hAnsi="Times New Roman"/>
          <w:sz w:val="27"/>
          <w:szCs w:val="27"/>
        </w:rPr>
        <w:t>например на фасаде здания</w:t>
      </w:r>
      <w:r w:rsidR="00FF2116">
        <w:rPr>
          <w:rFonts w:ascii="Times New Roman" w:hAnsi="Times New Roman"/>
          <w:sz w:val="27"/>
          <w:szCs w:val="27"/>
        </w:rPr>
        <w:t xml:space="preserve">. Если целевым назначением сведений о товаре или наименовании организации, реализуемой указанные товары, не является информирование о </w:t>
      </w:r>
      <w:r w:rsidR="00CB03AD">
        <w:rPr>
          <w:rFonts w:ascii="Times New Roman" w:hAnsi="Times New Roman"/>
          <w:sz w:val="27"/>
          <w:szCs w:val="27"/>
        </w:rPr>
        <w:t>реализуемом товаре</w:t>
      </w:r>
      <w:r w:rsidR="00FF2116">
        <w:rPr>
          <w:rFonts w:ascii="Times New Roman" w:hAnsi="Times New Roman"/>
          <w:sz w:val="27"/>
          <w:szCs w:val="27"/>
        </w:rPr>
        <w:t xml:space="preserve">, </w:t>
      </w:r>
      <w:r w:rsidR="00CB03AD">
        <w:rPr>
          <w:rFonts w:ascii="Times New Roman" w:hAnsi="Times New Roman"/>
          <w:sz w:val="27"/>
          <w:szCs w:val="27"/>
        </w:rPr>
        <w:t xml:space="preserve">а направлено на </w:t>
      </w:r>
      <w:r w:rsidR="00CB03AD">
        <w:rPr>
          <w:rFonts w:ascii="Times New Roman" w:hAnsi="Times New Roman"/>
          <w:sz w:val="27"/>
          <w:szCs w:val="27"/>
        </w:rPr>
        <w:t>привлечение внимания и формирование интереса к товару (работе, услуге), его изготовителю и/или продавцу</w:t>
      </w:r>
      <w:r w:rsidR="00CB03AD">
        <w:rPr>
          <w:rFonts w:ascii="Times New Roman" w:hAnsi="Times New Roman"/>
          <w:sz w:val="27"/>
          <w:szCs w:val="27"/>
        </w:rPr>
        <w:t>, то</w:t>
      </w:r>
      <w:r w:rsidR="00FF2116">
        <w:rPr>
          <w:rFonts w:ascii="Times New Roman" w:hAnsi="Times New Roman"/>
          <w:sz w:val="27"/>
          <w:szCs w:val="27"/>
        </w:rPr>
        <w:t xml:space="preserve"> такие сведения могут быть квалифицированы как реклама. Обстоятельства размещения таких сведений подлежат дополнительной оценке.</w:t>
      </w:r>
    </w:p>
    <w:p w:rsidR="00771FB6" w:rsidRPr="00771FB6" w:rsidRDefault="00771FB6" w:rsidP="00771FB6">
      <w:pPr>
        <w:pStyle w:val="a5"/>
        <w:widowControl w:val="0"/>
        <w:autoSpaceDE w:val="0"/>
        <w:autoSpaceDN w:val="0"/>
        <w:adjustRightInd w:val="0"/>
        <w:ind w:left="502"/>
        <w:jc w:val="both"/>
        <w:rPr>
          <w:rFonts w:eastAsia="Calibri"/>
          <w:sz w:val="27"/>
          <w:szCs w:val="27"/>
          <w:lang w:eastAsia="en-US"/>
        </w:rPr>
      </w:pPr>
    </w:p>
    <w:p w:rsidR="00576B50" w:rsidRDefault="00576B50" w:rsidP="00576B50">
      <w:pPr>
        <w:pStyle w:val="a5"/>
        <w:ind w:left="502"/>
        <w:rPr>
          <w:rFonts w:ascii="Times New Roman" w:hAnsi="Times New Roman"/>
          <w:b/>
          <w:sz w:val="28"/>
          <w:szCs w:val="28"/>
        </w:rPr>
      </w:pPr>
    </w:p>
    <w:p w:rsidR="00771FB6" w:rsidRDefault="00771FB6" w:rsidP="00771FB6">
      <w:pPr>
        <w:pStyle w:val="a5"/>
        <w:ind w:left="502"/>
        <w:rPr>
          <w:rFonts w:ascii="Times New Roman" w:hAnsi="Times New Roman"/>
          <w:b/>
          <w:sz w:val="28"/>
          <w:szCs w:val="28"/>
        </w:rPr>
      </w:pPr>
    </w:p>
    <w:p w:rsidR="00A505D0" w:rsidRDefault="00A505D0" w:rsidP="00576B50">
      <w:pPr>
        <w:widowControl w:val="0"/>
        <w:autoSpaceDE w:val="0"/>
        <w:autoSpaceDN w:val="0"/>
        <w:adjustRightInd w:val="0"/>
        <w:ind w:firstLine="709"/>
        <w:jc w:val="both"/>
        <w:rPr>
          <w:sz w:val="28"/>
          <w:szCs w:val="28"/>
        </w:rPr>
      </w:pPr>
    </w:p>
    <w:p w:rsidR="008A60FC" w:rsidRDefault="008A60FC" w:rsidP="008A60FC">
      <w:pPr>
        <w:pStyle w:val="a5"/>
        <w:tabs>
          <w:tab w:val="left" w:pos="851"/>
          <w:tab w:val="left" w:pos="993"/>
        </w:tabs>
        <w:spacing w:line="240" w:lineRule="auto"/>
        <w:ind w:left="0" w:firstLine="567"/>
        <w:jc w:val="both"/>
        <w:rPr>
          <w:rFonts w:ascii="Times New Roman" w:hAnsi="Times New Roman"/>
          <w:b/>
          <w:sz w:val="26"/>
          <w:szCs w:val="26"/>
          <w:u w:val="single"/>
        </w:rPr>
      </w:pPr>
    </w:p>
    <w:p w:rsidR="00255DC1" w:rsidRDefault="00255DC1" w:rsidP="00255DC1">
      <w:pPr>
        <w:pStyle w:val="a5"/>
        <w:tabs>
          <w:tab w:val="left" w:pos="851"/>
          <w:tab w:val="left" w:pos="993"/>
        </w:tabs>
        <w:spacing w:line="240" w:lineRule="auto"/>
        <w:ind w:left="0" w:firstLine="567"/>
        <w:jc w:val="both"/>
        <w:rPr>
          <w:rFonts w:ascii="Times New Roman" w:hAnsi="Times New Roman"/>
          <w:color w:val="000000"/>
          <w:sz w:val="26"/>
          <w:szCs w:val="26"/>
        </w:rPr>
      </w:pPr>
    </w:p>
    <w:p w:rsidR="00576B50" w:rsidRDefault="00576B50" w:rsidP="008A60FC">
      <w:pPr>
        <w:autoSpaceDE w:val="0"/>
        <w:autoSpaceDN w:val="0"/>
        <w:adjustRightInd w:val="0"/>
        <w:ind w:firstLine="540"/>
        <w:jc w:val="both"/>
        <w:outlineLvl w:val="0"/>
        <w:rPr>
          <w:sz w:val="26"/>
          <w:szCs w:val="26"/>
          <w:u w:val="single"/>
        </w:rPr>
      </w:pPr>
    </w:p>
    <w:sectPr w:rsidR="00576B50" w:rsidSect="00E00F39">
      <w:headerReference w:type="default" r:id="rId2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3F" w:rsidRDefault="00A4033F">
      <w:r>
        <w:separator/>
      </w:r>
    </w:p>
  </w:endnote>
  <w:endnote w:type="continuationSeparator" w:id="0">
    <w:p w:rsidR="00A4033F" w:rsidRDefault="00A4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3F" w:rsidRDefault="00A4033F" w:rsidP="002F3AF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29</w:t>
    </w:r>
    <w:r>
      <w:rPr>
        <w:rStyle w:val="ad"/>
      </w:rPr>
      <w:fldChar w:fldCharType="end"/>
    </w:r>
  </w:p>
  <w:p w:rsidR="00A4033F" w:rsidRDefault="00A403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3F" w:rsidRDefault="00A4033F">
      <w:r>
        <w:separator/>
      </w:r>
    </w:p>
  </w:footnote>
  <w:footnote w:type="continuationSeparator" w:id="0">
    <w:p w:rsidR="00A4033F" w:rsidRDefault="00A40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0832"/>
      <w:docPartObj>
        <w:docPartGallery w:val="Page Numbers (Top of Page)"/>
        <w:docPartUnique/>
      </w:docPartObj>
    </w:sdtPr>
    <w:sdtEndPr/>
    <w:sdtContent>
      <w:p w:rsidR="00A4033F" w:rsidRDefault="00A4033F">
        <w:pPr>
          <w:pStyle w:val="a9"/>
          <w:jc w:val="center"/>
        </w:pPr>
        <w:r>
          <w:fldChar w:fldCharType="begin"/>
        </w:r>
        <w:r>
          <w:instrText xml:space="preserve"> PAGE   \* MERGEFORMAT </w:instrText>
        </w:r>
        <w:r>
          <w:fldChar w:fldCharType="separate"/>
        </w:r>
        <w:r w:rsidR="002638F7">
          <w:rPr>
            <w:noProof/>
          </w:rPr>
          <w:t>2</w:t>
        </w:r>
        <w:r>
          <w:rPr>
            <w:noProof/>
          </w:rPr>
          <w:fldChar w:fldCharType="end"/>
        </w:r>
      </w:p>
    </w:sdtContent>
  </w:sdt>
  <w:p w:rsidR="00A4033F" w:rsidRDefault="00A4033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0822"/>
      <w:docPartObj>
        <w:docPartGallery w:val="Page Numbers (Top of Page)"/>
        <w:docPartUnique/>
      </w:docPartObj>
    </w:sdtPr>
    <w:sdtEndPr/>
    <w:sdtContent>
      <w:p w:rsidR="00A4033F" w:rsidRDefault="00A4033F">
        <w:pPr>
          <w:pStyle w:val="a9"/>
          <w:jc w:val="center"/>
        </w:pPr>
        <w:r>
          <w:fldChar w:fldCharType="begin"/>
        </w:r>
        <w:r>
          <w:instrText xml:space="preserve"> PAGE   \* MERGEFORMAT </w:instrText>
        </w:r>
        <w:r>
          <w:fldChar w:fldCharType="separate"/>
        </w:r>
        <w:r w:rsidR="002638F7">
          <w:rPr>
            <w:noProof/>
          </w:rPr>
          <w:t>3</w:t>
        </w:r>
        <w:r>
          <w:rPr>
            <w:noProof/>
          </w:rPr>
          <w:fldChar w:fldCharType="end"/>
        </w:r>
      </w:p>
    </w:sdtContent>
  </w:sdt>
  <w:p w:rsidR="00A4033F" w:rsidRDefault="00A403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FA1"/>
    <w:multiLevelType w:val="hybridMultilevel"/>
    <w:tmpl w:val="4D8A0DA0"/>
    <w:lvl w:ilvl="0" w:tplc="3064CE4E">
      <w:start w:val="1"/>
      <w:numFmt w:val="decimal"/>
      <w:lvlText w:val="%1."/>
      <w:lvlJc w:val="left"/>
      <w:pPr>
        <w:ind w:left="1211" w:hanging="360"/>
      </w:pPr>
      <w:rPr>
        <w:rFonts w:ascii="Times New Roman" w:eastAsia="Times New Roman" w:hAnsi="Times New Roman" w:cs="Times New Roman"/>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AA7D2E"/>
    <w:multiLevelType w:val="multilevel"/>
    <w:tmpl w:val="5F14F764"/>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143202A3"/>
    <w:multiLevelType w:val="multilevel"/>
    <w:tmpl w:val="A7CA5E0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1" w:hanging="720"/>
      </w:pPr>
      <w:rPr>
        <w:rFonts w:hint="default"/>
        <w:u w:val="single"/>
      </w:rPr>
    </w:lvl>
    <w:lvl w:ilvl="3">
      <w:start w:val="1"/>
      <w:numFmt w:val="decimal"/>
      <w:isLgl/>
      <w:lvlText w:val="%1.%2.%3.%4"/>
      <w:lvlJc w:val="left"/>
      <w:pPr>
        <w:ind w:left="1931" w:hanging="1080"/>
      </w:pPr>
      <w:rPr>
        <w:rFonts w:hint="default"/>
        <w:u w:val="single"/>
      </w:rPr>
    </w:lvl>
    <w:lvl w:ilvl="4">
      <w:start w:val="1"/>
      <w:numFmt w:val="decimal"/>
      <w:isLgl/>
      <w:lvlText w:val="%1.%2.%3.%4.%5"/>
      <w:lvlJc w:val="left"/>
      <w:pPr>
        <w:ind w:left="1931" w:hanging="1080"/>
      </w:pPr>
      <w:rPr>
        <w:rFonts w:hint="default"/>
        <w:u w:val="single"/>
      </w:rPr>
    </w:lvl>
    <w:lvl w:ilvl="5">
      <w:start w:val="1"/>
      <w:numFmt w:val="decimal"/>
      <w:isLgl/>
      <w:lvlText w:val="%1.%2.%3.%4.%5.%6"/>
      <w:lvlJc w:val="left"/>
      <w:pPr>
        <w:ind w:left="2291" w:hanging="1440"/>
      </w:pPr>
      <w:rPr>
        <w:rFonts w:hint="default"/>
        <w:u w:val="single"/>
      </w:rPr>
    </w:lvl>
    <w:lvl w:ilvl="6">
      <w:start w:val="1"/>
      <w:numFmt w:val="decimal"/>
      <w:isLgl/>
      <w:lvlText w:val="%1.%2.%3.%4.%5.%6.%7"/>
      <w:lvlJc w:val="left"/>
      <w:pPr>
        <w:ind w:left="2291" w:hanging="1440"/>
      </w:pPr>
      <w:rPr>
        <w:rFonts w:hint="default"/>
        <w:u w:val="single"/>
      </w:rPr>
    </w:lvl>
    <w:lvl w:ilvl="7">
      <w:start w:val="1"/>
      <w:numFmt w:val="decimal"/>
      <w:isLgl/>
      <w:lvlText w:val="%1.%2.%3.%4.%5.%6.%7.%8"/>
      <w:lvlJc w:val="left"/>
      <w:pPr>
        <w:ind w:left="2651" w:hanging="1800"/>
      </w:pPr>
      <w:rPr>
        <w:rFonts w:hint="default"/>
        <w:u w:val="single"/>
      </w:rPr>
    </w:lvl>
    <w:lvl w:ilvl="8">
      <w:start w:val="1"/>
      <w:numFmt w:val="decimal"/>
      <w:isLgl/>
      <w:lvlText w:val="%1.%2.%3.%4.%5.%6.%7.%8.%9"/>
      <w:lvlJc w:val="left"/>
      <w:pPr>
        <w:ind w:left="2651" w:hanging="1800"/>
      </w:pPr>
      <w:rPr>
        <w:rFonts w:hint="default"/>
        <w:u w:val="single"/>
      </w:rPr>
    </w:lvl>
  </w:abstractNum>
  <w:abstractNum w:abstractNumId="3">
    <w:nsid w:val="248D0099"/>
    <w:multiLevelType w:val="multilevel"/>
    <w:tmpl w:val="F196BC30"/>
    <w:lvl w:ilvl="0">
      <w:start w:val="1"/>
      <w:numFmt w:val="decimal"/>
      <w:lvlText w:val="%1."/>
      <w:lvlJc w:val="left"/>
      <w:pPr>
        <w:ind w:left="720" w:hanging="360"/>
      </w:pPr>
      <w:rPr>
        <w:rFonts w:hint="default"/>
      </w:rPr>
    </w:lvl>
    <w:lvl w:ilvl="1">
      <w:start w:val="6"/>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nsid w:val="2516058E"/>
    <w:multiLevelType w:val="hybridMultilevel"/>
    <w:tmpl w:val="59E8A9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67117A"/>
    <w:multiLevelType w:val="multilevel"/>
    <w:tmpl w:val="43986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037C00"/>
    <w:multiLevelType w:val="multilevel"/>
    <w:tmpl w:val="9C3AFDD8"/>
    <w:lvl w:ilvl="0">
      <w:start w:val="1"/>
      <w:numFmt w:val="decimal"/>
      <w:lvlText w:val="%1."/>
      <w:lvlJc w:val="left"/>
      <w:pPr>
        <w:ind w:left="390" w:hanging="390"/>
      </w:pPr>
      <w:rPr>
        <w:rFonts w:hint="default"/>
        <w:sz w:val="26"/>
      </w:rPr>
    </w:lvl>
    <w:lvl w:ilvl="1">
      <w:start w:val="3"/>
      <w:numFmt w:val="decimal"/>
      <w:lvlText w:val="%1.%2."/>
      <w:lvlJc w:val="left"/>
      <w:pPr>
        <w:ind w:left="957" w:hanging="390"/>
      </w:pPr>
      <w:rPr>
        <w:rFonts w:hint="default"/>
        <w:sz w:val="26"/>
      </w:rPr>
    </w:lvl>
    <w:lvl w:ilvl="2">
      <w:start w:val="1"/>
      <w:numFmt w:val="decimal"/>
      <w:lvlText w:val="%1.%2.%3."/>
      <w:lvlJc w:val="left"/>
      <w:pPr>
        <w:ind w:left="1854" w:hanging="720"/>
      </w:pPr>
      <w:rPr>
        <w:rFonts w:hint="default"/>
        <w:sz w:val="26"/>
      </w:rPr>
    </w:lvl>
    <w:lvl w:ilvl="3">
      <w:start w:val="1"/>
      <w:numFmt w:val="decimal"/>
      <w:lvlText w:val="%1.%2.%3.%4."/>
      <w:lvlJc w:val="left"/>
      <w:pPr>
        <w:ind w:left="2421" w:hanging="720"/>
      </w:pPr>
      <w:rPr>
        <w:rFonts w:hint="default"/>
        <w:sz w:val="26"/>
      </w:rPr>
    </w:lvl>
    <w:lvl w:ilvl="4">
      <w:start w:val="1"/>
      <w:numFmt w:val="decimal"/>
      <w:lvlText w:val="%1.%2.%3.%4.%5."/>
      <w:lvlJc w:val="left"/>
      <w:pPr>
        <w:ind w:left="2988" w:hanging="720"/>
      </w:pPr>
      <w:rPr>
        <w:rFonts w:hint="default"/>
        <w:sz w:val="26"/>
      </w:rPr>
    </w:lvl>
    <w:lvl w:ilvl="5">
      <w:start w:val="1"/>
      <w:numFmt w:val="decimal"/>
      <w:lvlText w:val="%1.%2.%3.%4.%5.%6."/>
      <w:lvlJc w:val="left"/>
      <w:pPr>
        <w:ind w:left="3915" w:hanging="1080"/>
      </w:pPr>
      <w:rPr>
        <w:rFonts w:hint="default"/>
        <w:sz w:val="26"/>
      </w:rPr>
    </w:lvl>
    <w:lvl w:ilvl="6">
      <w:start w:val="1"/>
      <w:numFmt w:val="decimal"/>
      <w:lvlText w:val="%1.%2.%3.%4.%5.%6.%7."/>
      <w:lvlJc w:val="left"/>
      <w:pPr>
        <w:ind w:left="4482" w:hanging="1080"/>
      </w:pPr>
      <w:rPr>
        <w:rFonts w:hint="default"/>
        <w:sz w:val="26"/>
      </w:rPr>
    </w:lvl>
    <w:lvl w:ilvl="7">
      <w:start w:val="1"/>
      <w:numFmt w:val="decimal"/>
      <w:lvlText w:val="%1.%2.%3.%4.%5.%6.%7.%8."/>
      <w:lvlJc w:val="left"/>
      <w:pPr>
        <w:ind w:left="5049" w:hanging="1080"/>
      </w:pPr>
      <w:rPr>
        <w:rFonts w:hint="default"/>
        <w:sz w:val="26"/>
      </w:rPr>
    </w:lvl>
    <w:lvl w:ilvl="8">
      <w:start w:val="1"/>
      <w:numFmt w:val="decimal"/>
      <w:lvlText w:val="%1.%2.%3.%4.%5.%6.%7.%8.%9."/>
      <w:lvlJc w:val="left"/>
      <w:pPr>
        <w:ind w:left="5976" w:hanging="1440"/>
      </w:pPr>
      <w:rPr>
        <w:rFonts w:hint="default"/>
        <w:sz w:val="26"/>
      </w:rPr>
    </w:lvl>
  </w:abstractNum>
  <w:abstractNum w:abstractNumId="7">
    <w:nsid w:val="2D7650E3"/>
    <w:multiLevelType w:val="hybridMultilevel"/>
    <w:tmpl w:val="A24006BA"/>
    <w:lvl w:ilvl="0" w:tplc="37A07A34">
      <w:start w:val="2"/>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FC31258"/>
    <w:multiLevelType w:val="hybridMultilevel"/>
    <w:tmpl w:val="F9F846F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1E73A6"/>
    <w:multiLevelType w:val="hybridMultilevel"/>
    <w:tmpl w:val="1E16B548"/>
    <w:lvl w:ilvl="0" w:tplc="47E8F19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7E5FE1"/>
    <w:multiLevelType w:val="hybridMultilevel"/>
    <w:tmpl w:val="8586F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D7208D"/>
    <w:multiLevelType w:val="hybridMultilevel"/>
    <w:tmpl w:val="D80859F0"/>
    <w:lvl w:ilvl="0" w:tplc="C5E67AE8">
      <w:start w:val="1"/>
      <w:numFmt w:val="bullet"/>
      <w:lvlText w:val=""/>
      <w:lvlJc w:val="left"/>
      <w:pPr>
        <w:tabs>
          <w:tab w:val="num" w:pos="720"/>
        </w:tabs>
        <w:ind w:left="720" w:hanging="360"/>
      </w:pPr>
      <w:rPr>
        <w:rFonts w:ascii="Wingdings" w:hAnsi="Wingdings" w:hint="default"/>
      </w:rPr>
    </w:lvl>
    <w:lvl w:ilvl="1" w:tplc="98A20CEC" w:tentative="1">
      <w:start w:val="1"/>
      <w:numFmt w:val="bullet"/>
      <w:lvlText w:val=""/>
      <w:lvlJc w:val="left"/>
      <w:pPr>
        <w:tabs>
          <w:tab w:val="num" w:pos="1440"/>
        </w:tabs>
        <w:ind w:left="1440" w:hanging="360"/>
      </w:pPr>
      <w:rPr>
        <w:rFonts w:ascii="Wingdings" w:hAnsi="Wingdings" w:hint="default"/>
      </w:rPr>
    </w:lvl>
    <w:lvl w:ilvl="2" w:tplc="FCD892B6" w:tentative="1">
      <w:start w:val="1"/>
      <w:numFmt w:val="bullet"/>
      <w:lvlText w:val=""/>
      <w:lvlJc w:val="left"/>
      <w:pPr>
        <w:tabs>
          <w:tab w:val="num" w:pos="2160"/>
        </w:tabs>
        <w:ind w:left="2160" w:hanging="360"/>
      </w:pPr>
      <w:rPr>
        <w:rFonts w:ascii="Wingdings" w:hAnsi="Wingdings" w:hint="default"/>
      </w:rPr>
    </w:lvl>
    <w:lvl w:ilvl="3" w:tplc="E71A67C6" w:tentative="1">
      <w:start w:val="1"/>
      <w:numFmt w:val="bullet"/>
      <w:lvlText w:val=""/>
      <w:lvlJc w:val="left"/>
      <w:pPr>
        <w:tabs>
          <w:tab w:val="num" w:pos="2880"/>
        </w:tabs>
        <w:ind w:left="2880" w:hanging="360"/>
      </w:pPr>
      <w:rPr>
        <w:rFonts w:ascii="Wingdings" w:hAnsi="Wingdings" w:hint="default"/>
      </w:rPr>
    </w:lvl>
    <w:lvl w:ilvl="4" w:tplc="8ED4F0BE" w:tentative="1">
      <w:start w:val="1"/>
      <w:numFmt w:val="bullet"/>
      <w:lvlText w:val=""/>
      <w:lvlJc w:val="left"/>
      <w:pPr>
        <w:tabs>
          <w:tab w:val="num" w:pos="3600"/>
        </w:tabs>
        <w:ind w:left="3600" w:hanging="360"/>
      </w:pPr>
      <w:rPr>
        <w:rFonts w:ascii="Wingdings" w:hAnsi="Wingdings" w:hint="default"/>
      </w:rPr>
    </w:lvl>
    <w:lvl w:ilvl="5" w:tplc="35BE4506" w:tentative="1">
      <w:start w:val="1"/>
      <w:numFmt w:val="bullet"/>
      <w:lvlText w:val=""/>
      <w:lvlJc w:val="left"/>
      <w:pPr>
        <w:tabs>
          <w:tab w:val="num" w:pos="4320"/>
        </w:tabs>
        <w:ind w:left="4320" w:hanging="360"/>
      </w:pPr>
      <w:rPr>
        <w:rFonts w:ascii="Wingdings" w:hAnsi="Wingdings" w:hint="default"/>
      </w:rPr>
    </w:lvl>
    <w:lvl w:ilvl="6" w:tplc="479CA53C" w:tentative="1">
      <w:start w:val="1"/>
      <w:numFmt w:val="bullet"/>
      <w:lvlText w:val=""/>
      <w:lvlJc w:val="left"/>
      <w:pPr>
        <w:tabs>
          <w:tab w:val="num" w:pos="5040"/>
        </w:tabs>
        <w:ind w:left="5040" w:hanging="360"/>
      </w:pPr>
      <w:rPr>
        <w:rFonts w:ascii="Wingdings" w:hAnsi="Wingdings" w:hint="default"/>
      </w:rPr>
    </w:lvl>
    <w:lvl w:ilvl="7" w:tplc="8DB031B2" w:tentative="1">
      <w:start w:val="1"/>
      <w:numFmt w:val="bullet"/>
      <w:lvlText w:val=""/>
      <w:lvlJc w:val="left"/>
      <w:pPr>
        <w:tabs>
          <w:tab w:val="num" w:pos="5760"/>
        </w:tabs>
        <w:ind w:left="5760" w:hanging="360"/>
      </w:pPr>
      <w:rPr>
        <w:rFonts w:ascii="Wingdings" w:hAnsi="Wingdings" w:hint="default"/>
      </w:rPr>
    </w:lvl>
    <w:lvl w:ilvl="8" w:tplc="C26E7E76" w:tentative="1">
      <w:start w:val="1"/>
      <w:numFmt w:val="bullet"/>
      <w:lvlText w:val=""/>
      <w:lvlJc w:val="left"/>
      <w:pPr>
        <w:tabs>
          <w:tab w:val="num" w:pos="6480"/>
        </w:tabs>
        <w:ind w:left="6480" w:hanging="360"/>
      </w:pPr>
      <w:rPr>
        <w:rFonts w:ascii="Wingdings" w:hAnsi="Wingdings" w:hint="default"/>
      </w:rPr>
    </w:lvl>
  </w:abstractNum>
  <w:abstractNum w:abstractNumId="12">
    <w:nsid w:val="66290033"/>
    <w:multiLevelType w:val="multilevel"/>
    <w:tmpl w:val="810AE0A6"/>
    <w:lvl w:ilvl="0">
      <w:start w:val="2"/>
      <w:numFmt w:val="decimal"/>
      <w:lvlText w:val="%1."/>
      <w:lvlJc w:val="left"/>
      <w:pPr>
        <w:ind w:left="390" w:hanging="39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69093DAD"/>
    <w:multiLevelType w:val="hybridMultilevel"/>
    <w:tmpl w:val="F9F846F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5B05A5"/>
    <w:multiLevelType w:val="hybridMultilevel"/>
    <w:tmpl w:val="0AC68D1E"/>
    <w:lvl w:ilvl="0" w:tplc="4B94C4E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74A35B84"/>
    <w:multiLevelType w:val="multilevel"/>
    <w:tmpl w:val="64907168"/>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668562C"/>
    <w:multiLevelType w:val="hybridMultilevel"/>
    <w:tmpl w:val="3F68EC80"/>
    <w:lvl w:ilvl="0" w:tplc="8C5A049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5"/>
  </w:num>
  <w:num w:numId="9">
    <w:abstractNumId w:val="6"/>
  </w:num>
  <w:num w:numId="10">
    <w:abstractNumId w:val="0"/>
  </w:num>
  <w:num w:numId="11">
    <w:abstractNumId w:val="10"/>
  </w:num>
  <w:num w:numId="12">
    <w:abstractNumId w:val="7"/>
  </w:num>
  <w:num w:numId="13">
    <w:abstractNumId w:val="14"/>
  </w:num>
  <w:num w:numId="14">
    <w:abstractNumId w:val="12"/>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B4"/>
    <w:rsid w:val="00000309"/>
    <w:rsid w:val="000005D5"/>
    <w:rsid w:val="000009E6"/>
    <w:rsid w:val="00000D04"/>
    <w:rsid w:val="00001AF7"/>
    <w:rsid w:val="00001D96"/>
    <w:rsid w:val="00002147"/>
    <w:rsid w:val="000025D7"/>
    <w:rsid w:val="00002621"/>
    <w:rsid w:val="00002E36"/>
    <w:rsid w:val="000041F5"/>
    <w:rsid w:val="0000492E"/>
    <w:rsid w:val="00005284"/>
    <w:rsid w:val="000058F7"/>
    <w:rsid w:val="000068BE"/>
    <w:rsid w:val="000074E3"/>
    <w:rsid w:val="00007D2D"/>
    <w:rsid w:val="000115B6"/>
    <w:rsid w:val="00011B34"/>
    <w:rsid w:val="0001248E"/>
    <w:rsid w:val="00012A82"/>
    <w:rsid w:val="00015AF6"/>
    <w:rsid w:val="00017F2A"/>
    <w:rsid w:val="00020572"/>
    <w:rsid w:val="00020EC3"/>
    <w:rsid w:val="000218EB"/>
    <w:rsid w:val="00021C5B"/>
    <w:rsid w:val="00025ADC"/>
    <w:rsid w:val="00025ECE"/>
    <w:rsid w:val="00026B9E"/>
    <w:rsid w:val="00027466"/>
    <w:rsid w:val="00031CA9"/>
    <w:rsid w:val="000357E8"/>
    <w:rsid w:val="0003680A"/>
    <w:rsid w:val="00040272"/>
    <w:rsid w:val="00042391"/>
    <w:rsid w:val="00043D88"/>
    <w:rsid w:val="00046699"/>
    <w:rsid w:val="000468E8"/>
    <w:rsid w:val="000471FA"/>
    <w:rsid w:val="0004773E"/>
    <w:rsid w:val="0005116E"/>
    <w:rsid w:val="000533A8"/>
    <w:rsid w:val="0005422D"/>
    <w:rsid w:val="0005573C"/>
    <w:rsid w:val="000559FE"/>
    <w:rsid w:val="00056C9B"/>
    <w:rsid w:val="000571FF"/>
    <w:rsid w:val="00060502"/>
    <w:rsid w:val="00061289"/>
    <w:rsid w:val="000612E9"/>
    <w:rsid w:val="00062D1F"/>
    <w:rsid w:val="00063943"/>
    <w:rsid w:val="000646AC"/>
    <w:rsid w:val="00066E99"/>
    <w:rsid w:val="000673AD"/>
    <w:rsid w:val="000674FE"/>
    <w:rsid w:val="00067702"/>
    <w:rsid w:val="00067D84"/>
    <w:rsid w:val="000702E0"/>
    <w:rsid w:val="00073EB4"/>
    <w:rsid w:val="00074FCA"/>
    <w:rsid w:val="00075375"/>
    <w:rsid w:val="0007597A"/>
    <w:rsid w:val="00076AB3"/>
    <w:rsid w:val="000822C8"/>
    <w:rsid w:val="00082A89"/>
    <w:rsid w:val="000838ED"/>
    <w:rsid w:val="00090773"/>
    <w:rsid w:val="00091FC0"/>
    <w:rsid w:val="00094B0F"/>
    <w:rsid w:val="0009517E"/>
    <w:rsid w:val="000952A3"/>
    <w:rsid w:val="00095684"/>
    <w:rsid w:val="00095945"/>
    <w:rsid w:val="000962AC"/>
    <w:rsid w:val="000964E8"/>
    <w:rsid w:val="00096FEE"/>
    <w:rsid w:val="000976F6"/>
    <w:rsid w:val="00097709"/>
    <w:rsid w:val="00097F3D"/>
    <w:rsid w:val="000A24DC"/>
    <w:rsid w:val="000A322E"/>
    <w:rsid w:val="000A34BE"/>
    <w:rsid w:val="000A62E3"/>
    <w:rsid w:val="000A65D8"/>
    <w:rsid w:val="000B15FA"/>
    <w:rsid w:val="000B1EE2"/>
    <w:rsid w:val="000B2992"/>
    <w:rsid w:val="000B3859"/>
    <w:rsid w:val="000B4469"/>
    <w:rsid w:val="000B798C"/>
    <w:rsid w:val="000C262B"/>
    <w:rsid w:val="000C292E"/>
    <w:rsid w:val="000C313B"/>
    <w:rsid w:val="000C4248"/>
    <w:rsid w:val="000C4DF2"/>
    <w:rsid w:val="000D1774"/>
    <w:rsid w:val="000D1ADE"/>
    <w:rsid w:val="000D4656"/>
    <w:rsid w:val="000D4B37"/>
    <w:rsid w:val="000D53FE"/>
    <w:rsid w:val="000E1BF7"/>
    <w:rsid w:val="000E300F"/>
    <w:rsid w:val="000E37F4"/>
    <w:rsid w:val="000E526B"/>
    <w:rsid w:val="000E5B64"/>
    <w:rsid w:val="000E7032"/>
    <w:rsid w:val="000E7980"/>
    <w:rsid w:val="000F0560"/>
    <w:rsid w:val="000F18AA"/>
    <w:rsid w:val="000F2B31"/>
    <w:rsid w:val="000F55BE"/>
    <w:rsid w:val="00100312"/>
    <w:rsid w:val="00104CD6"/>
    <w:rsid w:val="00105433"/>
    <w:rsid w:val="00106EC4"/>
    <w:rsid w:val="001123F9"/>
    <w:rsid w:val="001134BE"/>
    <w:rsid w:val="00114385"/>
    <w:rsid w:val="0011465B"/>
    <w:rsid w:val="001166E3"/>
    <w:rsid w:val="001171B0"/>
    <w:rsid w:val="0011748E"/>
    <w:rsid w:val="00117688"/>
    <w:rsid w:val="00120FF4"/>
    <w:rsid w:val="001217CE"/>
    <w:rsid w:val="00124231"/>
    <w:rsid w:val="0012604A"/>
    <w:rsid w:val="001260BD"/>
    <w:rsid w:val="0012613D"/>
    <w:rsid w:val="00126278"/>
    <w:rsid w:val="001272DF"/>
    <w:rsid w:val="0012748B"/>
    <w:rsid w:val="00130B4C"/>
    <w:rsid w:val="00132604"/>
    <w:rsid w:val="00132A6D"/>
    <w:rsid w:val="00134140"/>
    <w:rsid w:val="00134A27"/>
    <w:rsid w:val="001363C2"/>
    <w:rsid w:val="001371CD"/>
    <w:rsid w:val="00137C60"/>
    <w:rsid w:val="00140069"/>
    <w:rsid w:val="00140877"/>
    <w:rsid w:val="001409C2"/>
    <w:rsid w:val="00140B46"/>
    <w:rsid w:val="0014132D"/>
    <w:rsid w:val="00142DA7"/>
    <w:rsid w:val="0014393F"/>
    <w:rsid w:val="00144455"/>
    <w:rsid w:val="001451ED"/>
    <w:rsid w:val="00146C11"/>
    <w:rsid w:val="00150C2D"/>
    <w:rsid w:val="001516DA"/>
    <w:rsid w:val="001528FB"/>
    <w:rsid w:val="00153AAD"/>
    <w:rsid w:val="00153C92"/>
    <w:rsid w:val="001552D8"/>
    <w:rsid w:val="0015737C"/>
    <w:rsid w:val="0016058C"/>
    <w:rsid w:val="00161BE9"/>
    <w:rsid w:val="00161FA7"/>
    <w:rsid w:val="00165CFA"/>
    <w:rsid w:val="0017043C"/>
    <w:rsid w:val="00171844"/>
    <w:rsid w:val="00171F69"/>
    <w:rsid w:val="00173217"/>
    <w:rsid w:val="001738D0"/>
    <w:rsid w:val="00174882"/>
    <w:rsid w:val="00175EA4"/>
    <w:rsid w:val="00176A12"/>
    <w:rsid w:val="0017750A"/>
    <w:rsid w:val="00181501"/>
    <w:rsid w:val="00181547"/>
    <w:rsid w:val="0018430B"/>
    <w:rsid w:val="00184382"/>
    <w:rsid w:val="00184755"/>
    <w:rsid w:val="001878E6"/>
    <w:rsid w:val="00187BFA"/>
    <w:rsid w:val="00191286"/>
    <w:rsid w:val="0019465F"/>
    <w:rsid w:val="00195BC3"/>
    <w:rsid w:val="001971FA"/>
    <w:rsid w:val="00197772"/>
    <w:rsid w:val="00197A86"/>
    <w:rsid w:val="001A0097"/>
    <w:rsid w:val="001A0A88"/>
    <w:rsid w:val="001A0DF4"/>
    <w:rsid w:val="001A1FD1"/>
    <w:rsid w:val="001A5F70"/>
    <w:rsid w:val="001A662E"/>
    <w:rsid w:val="001A6C02"/>
    <w:rsid w:val="001A7D9A"/>
    <w:rsid w:val="001B1C13"/>
    <w:rsid w:val="001B1EA4"/>
    <w:rsid w:val="001B5467"/>
    <w:rsid w:val="001B5EEB"/>
    <w:rsid w:val="001B7FE1"/>
    <w:rsid w:val="001C2E2E"/>
    <w:rsid w:val="001C4ED3"/>
    <w:rsid w:val="001C6A44"/>
    <w:rsid w:val="001D1B21"/>
    <w:rsid w:val="001D336C"/>
    <w:rsid w:val="001D581A"/>
    <w:rsid w:val="001D5BE5"/>
    <w:rsid w:val="001D5EA8"/>
    <w:rsid w:val="001D6934"/>
    <w:rsid w:val="001D7A09"/>
    <w:rsid w:val="001D7CBF"/>
    <w:rsid w:val="001D7DDB"/>
    <w:rsid w:val="001E172C"/>
    <w:rsid w:val="001E1B7B"/>
    <w:rsid w:val="001E248C"/>
    <w:rsid w:val="001E2662"/>
    <w:rsid w:val="001E3215"/>
    <w:rsid w:val="001E5A84"/>
    <w:rsid w:val="001E5A89"/>
    <w:rsid w:val="001E5DA0"/>
    <w:rsid w:val="001E693B"/>
    <w:rsid w:val="001F0290"/>
    <w:rsid w:val="001F0370"/>
    <w:rsid w:val="001F2418"/>
    <w:rsid w:val="001F40E1"/>
    <w:rsid w:val="001F5E0A"/>
    <w:rsid w:val="00201897"/>
    <w:rsid w:val="00201C8D"/>
    <w:rsid w:val="002022E8"/>
    <w:rsid w:val="0020453C"/>
    <w:rsid w:val="002063F4"/>
    <w:rsid w:val="00210845"/>
    <w:rsid w:val="00211822"/>
    <w:rsid w:val="0021334D"/>
    <w:rsid w:val="00216376"/>
    <w:rsid w:val="0021671B"/>
    <w:rsid w:val="00216EC1"/>
    <w:rsid w:val="00216FFA"/>
    <w:rsid w:val="00217E73"/>
    <w:rsid w:val="002208E5"/>
    <w:rsid w:val="0022097E"/>
    <w:rsid w:val="0022137C"/>
    <w:rsid w:val="0022220C"/>
    <w:rsid w:val="0022265B"/>
    <w:rsid w:val="0022288A"/>
    <w:rsid w:val="00223ADD"/>
    <w:rsid w:val="00224632"/>
    <w:rsid w:val="00224ADA"/>
    <w:rsid w:val="00224CE1"/>
    <w:rsid w:val="00225EC7"/>
    <w:rsid w:val="00227CB1"/>
    <w:rsid w:val="002300D9"/>
    <w:rsid w:val="002301AD"/>
    <w:rsid w:val="00230BDD"/>
    <w:rsid w:val="00230D92"/>
    <w:rsid w:val="00230DCC"/>
    <w:rsid w:val="002321DD"/>
    <w:rsid w:val="00232979"/>
    <w:rsid w:val="00232F0A"/>
    <w:rsid w:val="002335E3"/>
    <w:rsid w:val="00236F2C"/>
    <w:rsid w:val="00237529"/>
    <w:rsid w:val="002378E5"/>
    <w:rsid w:val="00237C45"/>
    <w:rsid w:val="00241F4B"/>
    <w:rsid w:val="00244F7E"/>
    <w:rsid w:val="00245510"/>
    <w:rsid w:val="00245EEC"/>
    <w:rsid w:val="00246762"/>
    <w:rsid w:val="00247614"/>
    <w:rsid w:val="002500A8"/>
    <w:rsid w:val="00250C8F"/>
    <w:rsid w:val="00250E15"/>
    <w:rsid w:val="0025402E"/>
    <w:rsid w:val="00254A50"/>
    <w:rsid w:val="00254D05"/>
    <w:rsid w:val="00255DC1"/>
    <w:rsid w:val="002568D9"/>
    <w:rsid w:val="00257BF4"/>
    <w:rsid w:val="0026081C"/>
    <w:rsid w:val="00260FE5"/>
    <w:rsid w:val="0026225F"/>
    <w:rsid w:val="002638F7"/>
    <w:rsid w:val="00266CD0"/>
    <w:rsid w:val="00271681"/>
    <w:rsid w:val="00271C87"/>
    <w:rsid w:val="00272E20"/>
    <w:rsid w:val="00274990"/>
    <w:rsid w:val="002777B8"/>
    <w:rsid w:val="00283007"/>
    <w:rsid w:val="00283846"/>
    <w:rsid w:val="002859C5"/>
    <w:rsid w:val="00286212"/>
    <w:rsid w:val="00287838"/>
    <w:rsid w:val="00290B21"/>
    <w:rsid w:val="00292543"/>
    <w:rsid w:val="00293E5B"/>
    <w:rsid w:val="002960FF"/>
    <w:rsid w:val="00296ABC"/>
    <w:rsid w:val="00296B0B"/>
    <w:rsid w:val="00296B21"/>
    <w:rsid w:val="002972C7"/>
    <w:rsid w:val="002A1AEE"/>
    <w:rsid w:val="002A1D16"/>
    <w:rsid w:val="002A2C51"/>
    <w:rsid w:val="002A3A31"/>
    <w:rsid w:val="002A3AEF"/>
    <w:rsid w:val="002A442F"/>
    <w:rsid w:val="002A49DB"/>
    <w:rsid w:val="002A4FE4"/>
    <w:rsid w:val="002A65EE"/>
    <w:rsid w:val="002A7C57"/>
    <w:rsid w:val="002A7F94"/>
    <w:rsid w:val="002B3C1B"/>
    <w:rsid w:val="002B7583"/>
    <w:rsid w:val="002C20F0"/>
    <w:rsid w:val="002C2FF5"/>
    <w:rsid w:val="002C31B1"/>
    <w:rsid w:val="002C479B"/>
    <w:rsid w:val="002C4D8A"/>
    <w:rsid w:val="002C5184"/>
    <w:rsid w:val="002C6A19"/>
    <w:rsid w:val="002C7B7A"/>
    <w:rsid w:val="002C7DEC"/>
    <w:rsid w:val="002D054E"/>
    <w:rsid w:val="002D1E85"/>
    <w:rsid w:val="002D207E"/>
    <w:rsid w:val="002D419A"/>
    <w:rsid w:val="002D44A6"/>
    <w:rsid w:val="002D5AF3"/>
    <w:rsid w:val="002D6296"/>
    <w:rsid w:val="002D6991"/>
    <w:rsid w:val="002D6BB5"/>
    <w:rsid w:val="002E274B"/>
    <w:rsid w:val="002E36C2"/>
    <w:rsid w:val="002E40D7"/>
    <w:rsid w:val="002E54F4"/>
    <w:rsid w:val="002E57E8"/>
    <w:rsid w:val="002E59EF"/>
    <w:rsid w:val="002E5AEE"/>
    <w:rsid w:val="002E60DF"/>
    <w:rsid w:val="002E6CDE"/>
    <w:rsid w:val="002E7DEE"/>
    <w:rsid w:val="002F2605"/>
    <w:rsid w:val="002F3298"/>
    <w:rsid w:val="002F3AFE"/>
    <w:rsid w:val="002F462A"/>
    <w:rsid w:val="002F4BC8"/>
    <w:rsid w:val="002F5AAE"/>
    <w:rsid w:val="0030077D"/>
    <w:rsid w:val="00300B77"/>
    <w:rsid w:val="00300C61"/>
    <w:rsid w:val="003032A5"/>
    <w:rsid w:val="0030472A"/>
    <w:rsid w:val="00304C31"/>
    <w:rsid w:val="00305140"/>
    <w:rsid w:val="0030581F"/>
    <w:rsid w:val="0030667B"/>
    <w:rsid w:val="00306BE4"/>
    <w:rsid w:val="0030765E"/>
    <w:rsid w:val="00310C7E"/>
    <w:rsid w:val="00311E24"/>
    <w:rsid w:val="00311F60"/>
    <w:rsid w:val="00312427"/>
    <w:rsid w:val="0031291E"/>
    <w:rsid w:val="00312AF8"/>
    <w:rsid w:val="00313AB4"/>
    <w:rsid w:val="00313AEC"/>
    <w:rsid w:val="00314380"/>
    <w:rsid w:val="00316D45"/>
    <w:rsid w:val="00317263"/>
    <w:rsid w:val="0031742E"/>
    <w:rsid w:val="00317713"/>
    <w:rsid w:val="003218F1"/>
    <w:rsid w:val="00321BAC"/>
    <w:rsid w:val="0032292F"/>
    <w:rsid w:val="00323B2E"/>
    <w:rsid w:val="0032454B"/>
    <w:rsid w:val="003262D2"/>
    <w:rsid w:val="003306E6"/>
    <w:rsid w:val="003326CD"/>
    <w:rsid w:val="00332E60"/>
    <w:rsid w:val="00333AB8"/>
    <w:rsid w:val="0033515C"/>
    <w:rsid w:val="003354A2"/>
    <w:rsid w:val="00336399"/>
    <w:rsid w:val="00336BCF"/>
    <w:rsid w:val="00337CFF"/>
    <w:rsid w:val="003410C3"/>
    <w:rsid w:val="003423E5"/>
    <w:rsid w:val="0034274E"/>
    <w:rsid w:val="00342DB1"/>
    <w:rsid w:val="00343333"/>
    <w:rsid w:val="00345009"/>
    <w:rsid w:val="00347901"/>
    <w:rsid w:val="00347E1D"/>
    <w:rsid w:val="0035187E"/>
    <w:rsid w:val="00352524"/>
    <w:rsid w:val="003528CB"/>
    <w:rsid w:val="00355C9F"/>
    <w:rsid w:val="00355F88"/>
    <w:rsid w:val="003564A8"/>
    <w:rsid w:val="003569B4"/>
    <w:rsid w:val="00362B22"/>
    <w:rsid w:val="00364F99"/>
    <w:rsid w:val="00366E58"/>
    <w:rsid w:val="0037083E"/>
    <w:rsid w:val="003714B6"/>
    <w:rsid w:val="003748BA"/>
    <w:rsid w:val="00374DEB"/>
    <w:rsid w:val="00376A18"/>
    <w:rsid w:val="00376FCA"/>
    <w:rsid w:val="00377150"/>
    <w:rsid w:val="00377DB7"/>
    <w:rsid w:val="00380AAE"/>
    <w:rsid w:val="003844E1"/>
    <w:rsid w:val="00391A7E"/>
    <w:rsid w:val="00392CB0"/>
    <w:rsid w:val="00392E19"/>
    <w:rsid w:val="003941EC"/>
    <w:rsid w:val="0039447C"/>
    <w:rsid w:val="00396503"/>
    <w:rsid w:val="003976A7"/>
    <w:rsid w:val="003A1408"/>
    <w:rsid w:val="003A146B"/>
    <w:rsid w:val="003A32B2"/>
    <w:rsid w:val="003A4AFD"/>
    <w:rsid w:val="003A6ED3"/>
    <w:rsid w:val="003B3046"/>
    <w:rsid w:val="003B36DF"/>
    <w:rsid w:val="003B59A5"/>
    <w:rsid w:val="003B5DC9"/>
    <w:rsid w:val="003B6151"/>
    <w:rsid w:val="003B6E7C"/>
    <w:rsid w:val="003C0236"/>
    <w:rsid w:val="003C21A7"/>
    <w:rsid w:val="003C276E"/>
    <w:rsid w:val="003C35F4"/>
    <w:rsid w:val="003C3BD9"/>
    <w:rsid w:val="003C6C24"/>
    <w:rsid w:val="003C77D5"/>
    <w:rsid w:val="003D3F54"/>
    <w:rsid w:val="003D40DB"/>
    <w:rsid w:val="003D5B03"/>
    <w:rsid w:val="003D6E51"/>
    <w:rsid w:val="003D7A3B"/>
    <w:rsid w:val="003E38FB"/>
    <w:rsid w:val="003E3950"/>
    <w:rsid w:val="003E405A"/>
    <w:rsid w:val="003E50B8"/>
    <w:rsid w:val="003E6DAC"/>
    <w:rsid w:val="003E7516"/>
    <w:rsid w:val="003F2429"/>
    <w:rsid w:val="003F2DDB"/>
    <w:rsid w:val="003F4228"/>
    <w:rsid w:val="003F4A22"/>
    <w:rsid w:val="003F5442"/>
    <w:rsid w:val="003F5E8F"/>
    <w:rsid w:val="003F5F31"/>
    <w:rsid w:val="003F6827"/>
    <w:rsid w:val="003F7753"/>
    <w:rsid w:val="003F77C1"/>
    <w:rsid w:val="004005EC"/>
    <w:rsid w:val="00400E7E"/>
    <w:rsid w:val="00402464"/>
    <w:rsid w:val="00403AE8"/>
    <w:rsid w:val="0040400E"/>
    <w:rsid w:val="0040418B"/>
    <w:rsid w:val="0040472B"/>
    <w:rsid w:val="00405F77"/>
    <w:rsid w:val="00406116"/>
    <w:rsid w:val="00407A31"/>
    <w:rsid w:val="004111D8"/>
    <w:rsid w:val="004123C1"/>
    <w:rsid w:val="0041462D"/>
    <w:rsid w:val="004155BB"/>
    <w:rsid w:val="0041667F"/>
    <w:rsid w:val="00417013"/>
    <w:rsid w:val="00420983"/>
    <w:rsid w:val="00420FE3"/>
    <w:rsid w:val="00422C3A"/>
    <w:rsid w:val="00423F3D"/>
    <w:rsid w:val="00425A6B"/>
    <w:rsid w:val="004261F0"/>
    <w:rsid w:val="004267B5"/>
    <w:rsid w:val="00426D79"/>
    <w:rsid w:val="004321D9"/>
    <w:rsid w:val="004329D7"/>
    <w:rsid w:val="00434433"/>
    <w:rsid w:val="00434A7E"/>
    <w:rsid w:val="004406FD"/>
    <w:rsid w:val="00441846"/>
    <w:rsid w:val="00442A37"/>
    <w:rsid w:val="00443AB6"/>
    <w:rsid w:val="00444443"/>
    <w:rsid w:val="00444818"/>
    <w:rsid w:val="004454F7"/>
    <w:rsid w:val="0044592B"/>
    <w:rsid w:val="00450AA1"/>
    <w:rsid w:val="004512FA"/>
    <w:rsid w:val="00452DFD"/>
    <w:rsid w:val="004541D9"/>
    <w:rsid w:val="00454739"/>
    <w:rsid w:val="00457300"/>
    <w:rsid w:val="00460AED"/>
    <w:rsid w:val="00462A9B"/>
    <w:rsid w:val="00465CA3"/>
    <w:rsid w:val="00465F81"/>
    <w:rsid w:val="0047149E"/>
    <w:rsid w:val="00471999"/>
    <w:rsid w:val="0047280F"/>
    <w:rsid w:val="004736D2"/>
    <w:rsid w:val="00473EEA"/>
    <w:rsid w:val="00473FB8"/>
    <w:rsid w:val="00475088"/>
    <w:rsid w:val="00475E33"/>
    <w:rsid w:val="00475EAF"/>
    <w:rsid w:val="00476671"/>
    <w:rsid w:val="00476778"/>
    <w:rsid w:val="00476F83"/>
    <w:rsid w:val="00476F9C"/>
    <w:rsid w:val="00482D46"/>
    <w:rsid w:val="004841EB"/>
    <w:rsid w:val="00485E7C"/>
    <w:rsid w:val="00490585"/>
    <w:rsid w:val="00491E8D"/>
    <w:rsid w:val="00493E43"/>
    <w:rsid w:val="00497B1F"/>
    <w:rsid w:val="00497DA3"/>
    <w:rsid w:val="004A16D4"/>
    <w:rsid w:val="004A1884"/>
    <w:rsid w:val="004A466F"/>
    <w:rsid w:val="004A4CA1"/>
    <w:rsid w:val="004A774F"/>
    <w:rsid w:val="004A7876"/>
    <w:rsid w:val="004B08B3"/>
    <w:rsid w:val="004B0B0D"/>
    <w:rsid w:val="004B0B47"/>
    <w:rsid w:val="004B54D0"/>
    <w:rsid w:val="004B5BAF"/>
    <w:rsid w:val="004B62A7"/>
    <w:rsid w:val="004B71B7"/>
    <w:rsid w:val="004B7EB5"/>
    <w:rsid w:val="004C10A9"/>
    <w:rsid w:val="004C16FF"/>
    <w:rsid w:val="004C5C36"/>
    <w:rsid w:val="004C5EE8"/>
    <w:rsid w:val="004C7975"/>
    <w:rsid w:val="004C7B68"/>
    <w:rsid w:val="004D0326"/>
    <w:rsid w:val="004D0BF4"/>
    <w:rsid w:val="004D1CE2"/>
    <w:rsid w:val="004D1F14"/>
    <w:rsid w:val="004D1F60"/>
    <w:rsid w:val="004D25A8"/>
    <w:rsid w:val="004D25E5"/>
    <w:rsid w:val="004D28EF"/>
    <w:rsid w:val="004D2F93"/>
    <w:rsid w:val="004D432B"/>
    <w:rsid w:val="004D4479"/>
    <w:rsid w:val="004D5935"/>
    <w:rsid w:val="004D5A73"/>
    <w:rsid w:val="004D7ED5"/>
    <w:rsid w:val="004E26AE"/>
    <w:rsid w:val="004F2F04"/>
    <w:rsid w:val="004F4842"/>
    <w:rsid w:val="004F52E4"/>
    <w:rsid w:val="004F53E0"/>
    <w:rsid w:val="004F5774"/>
    <w:rsid w:val="004F5897"/>
    <w:rsid w:val="004F5D9A"/>
    <w:rsid w:val="004F723C"/>
    <w:rsid w:val="004F74BD"/>
    <w:rsid w:val="0050082A"/>
    <w:rsid w:val="00500EFE"/>
    <w:rsid w:val="00501BB5"/>
    <w:rsid w:val="00502F0B"/>
    <w:rsid w:val="0050464E"/>
    <w:rsid w:val="005070F7"/>
    <w:rsid w:val="00510966"/>
    <w:rsid w:val="00513948"/>
    <w:rsid w:val="00514FE3"/>
    <w:rsid w:val="00515CF4"/>
    <w:rsid w:val="00520DAE"/>
    <w:rsid w:val="005214C1"/>
    <w:rsid w:val="0052332D"/>
    <w:rsid w:val="0052619A"/>
    <w:rsid w:val="00527F28"/>
    <w:rsid w:val="005300EA"/>
    <w:rsid w:val="00530442"/>
    <w:rsid w:val="005307C5"/>
    <w:rsid w:val="00530B6B"/>
    <w:rsid w:val="0053365D"/>
    <w:rsid w:val="00533FF1"/>
    <w:rsid w:val="00534679"/>
    <w:rsid w:val="00535061"/>
    <w:rsid w:val="005351D8"/>
    <w:rsid w:val="00537792"/>
    <w:rsid w:val="00540045"/>
    <w:rsid w:val="005422FC"/>
    <w:rsid w:val="00544FEC"/>
    <w:rsid w:val="00545842"/>
    <w:rsid w:val="00550C84"/>
    <w:rsid w:val="00551000"/>
    <w:rsid w:val="00552FAE"/>
    <w:rsid w:val="005538C9"/>
    <w:rsid w:val="00553E5A"/>
    <w:rsid w:val="00554243"/>
    <w:rsid w:val="00555553"/>
    <w:rsid w:val="005564DE"/>
    <w:rsid w:val="00556AC3"/>
    <w:rsid w:val="00557432"/>
    <w:rsid w:val="00557475"/>
    <w:rsid w:val="00557520"/>
    <w:rsid w:val="00560275"/>
    <w:rsid w:val="005602C3"/>
    <w:rsid w:val="00563028"/>
    <w:rsid w:val="00563931"/>
    <w:rsid w:val="00564874"/>
    <w:rsid w:val="005664CA"/>
    <w:rsid w:val="005667ED"/>
    <w:rsid w:val="00567110"/>
    <w:rsid w:val="00573B93"/>
    <w:rsid w:val="005746FD"/>
    <w:rsid w:val="00576035"/>
    <w:rsid w:val="00576B50"/>
    <w:rsid w:val="0058509D"/>
    <w:rsid w:val="005851DD"/>
    <w:rsid w:val="00585C36"/>
    <w:rsid w:val="00587A29"/>
    <w:rsid w:val="005903C2"/>
    <w:rsid w:val="00590913"/>
    <w:rsid w:val="005914F1"/>
    <w:rsid w:val="005923F1"/>
    <w:rsid w:val="00592A18"/>
    <w:rsid w:val="005938EC"/>
    <w:rsid w:val="00594251"/>
    <w:rsid w:val="0059562E"/>
    <w:rsid w:val="005965DB"/>
    <w:rsid w:val="00596F62"/>
    <w:rsid w:val="005A0BCA"/>
    <w:rsid w:val="005A3DA9"/>
    <w:rsid w:val="005A4565"/>
    <w:rsid w:val="005A46BF"/>
    <w:rsid w:val="005A482F"/>
    <w:rsid w:val="005B073B"/>
    <w:rsid w:val="005B1AA8"/>
    <w:rsid w:val="005B2166"/>
    <w:rsid w:val="005B2E8D"/>
    <w:rsid w:val="005B3608"/>
    <w:rsid w:val="005B545E"/>
    <w:rsid w:val="005B592E"/>
    <w:rsid w:val="005B6A3E"/>
    <w:rsid w:val="005B6CC3"/>
    <w:rsid w:val="005C0121"/>
    <w:rsid w:val="005C057F"/>
    <w:rsid w:val="005C39D4"/>
    <w:rsid w:val="005C3B9F"/>
    <w:rsid w:val="005C3CB7"/>
    <w:rsid w:val="005C54A8"/>
    <w:rsid w:val="005C643B"/>
    <w:rsid w:val="005D0039"/>
    <w:rsid w:val="005D0F2A"/>
    <w:rsid w:val="005D1708"/>
    <w:rsid w:val="005D2BA6"/>
    <w:rsid w:val="005D5E14"/>
    <w:rsid w:val="005D6AF0"/>
    <w:rsid w:val="005D7278"/>
    <w:rsid w:val="005E1367"/>
    <w:rsid w:val="005E14E2"/>
    <w:rsid w:val="005E3560"/>
    <w:rsid w:val="005E39FA"/>
    <w:rsid w:val="005E489D"/>
    <w:rsid w:val="005E68F3"/>
    <w:rsid w:val="005E764F"/>
    <w:rsid w:val="005F02BE"/>
    <w:rsid w:val="005F056E"/>
    <w:rsid w:val="005F0B1D"/>
    <w:rsid w:val="005F29AD"/>
    <w:rsid w:val="005F29EE"/>
    <w:rsid w:val="005F3FCF"/>
    <w:rsid w:val="005F442E"/>
    <w:rsid w:val="005F64C9"/>
    <w:rsid w:val="005F71C0"/>
    <w:rsid w:val="00600612"/>
    <w:rsid w:val="00600772"/>
    <w:rsid w:val="00600E8A"/>
    <w:rsid w:val="006012F2"/>
    <w:rsid w:val="00602F05"/>
    <w:rsid w:val="00602F7A"/>
    <w:rsid w:val="00603CE9"/>
    <w:rsid w:val="006067B5"/>
    <w:rsid w:val="00606853"/>
    <w:rsid w:val="0060698A"/>
    <w:rsid w:val="006102F4"/>
    <w:rsid w:val="006138D5"/>
    <w:rsid w:val="0061397D"/>
    <w:rsid w:val="00614EC0"/>
    <w:rsid w:val="006157DF"/>
    <w:rsid w:val="00620963"/>
    <w:rsid w:val="00622E10"/>
    <w:rsid w:val="0062372D"/>
    <w:rsid w:val="00623C09"/>
    <w:rsid w:val="00624840"/>
    <w:rsid w:val="00626A3B"/>
    <w:rsid w:val="00626C48"/>
    <w:rsid w:val="0063022D"/>
    <w:rsid w:val="0063080B"/>
    <w:rsid w:val="00631698"/>
    <w:rsid w:val="00631A08"/>
    <w:rsid w:val="006367F1"/>
    <w:rsid w:val="00640393"/>
    <w:rsid w:val="0064273D"/>
    <w:rsid w:val="00642A7C"/>
    <w:rsid w:val="00645B60"/>
    <w:rsid w:val="006462C4"/>
    <w:rsid w:val="00646333"/>
    <w:rsid w:val="00647CBC"/>
    <w:rsid w:val="00647D28"/>
    <w:rsid w:val="00647ED9"/>
    <w:rsid w:val="00650EC8"/>
    <w:rsid w:val="00651FAC"/>
    <w:rsid w:val="00652066"/>
    <w:rsid w:val="00653C96"/>
    <w:rsid w:val="00656570"/>
    <w:rsid w:val="00656E43"/>
    <w:rsid w:val="0066114A"/>
    <w:rsid w:val="00662EFC"/>
    <w:rsid w:val="00663401"/>
    <w:rsid w:val="00663F70"/>
    <w:rsid w:val="006663F9"/>
    <w:rsid w:val="00670869"/>
    <w:rsid w:val="0067088C"/>
    <w:rsid w:val="00670942"/>
    <w:rsid w:val="00670AF1"/>
    <w:rsid w:val="0067171C"/>
    <w:rsid w:val="0067216B"/>
    <w:rsid w:val="006726E6"/>
    <w:rsid w:val="00673725"/>
    <w:rsid w:val="00673C93"/>
    <w:rsid w:val="0067454B"/>
    <w:rsid w:val="00675479"/>
    <w:rsid w:val="00675F9A"/>
    <w:rsid w:val="006774F7"/>
    <w:rsid w:val="00677704"/>
    <w:rsid w:val="00680878"/>
    <w:rsid w:val="00680E08"/>
    <w:rsid w:val="00680E58"/>
    <w:rsid w:val="00682429"/>
    <w:rsid w:val="00683FBD"/>
    <w:rsid w:val="00686A12"/>
    <w:rsid w:val="00686A8F"/>
    <w:rsid w:val="00686E4D"/>
    <w:rsid w:val="00690931"/>
    <w:rsid w:val="00691958"/>
    <w:rsid w:val="00691ACD"/>
    <w:rsid w:val="006922EF"/>
    <w:rsid w:val="006924F2"/>
    <w:rsid w:val="006927D2"/>
    <w:rsid w:val="00692AE2"/>
    <w:rsid w:val="00694F7D"/>
    <w:rsid w:val="006974FF"/>
    <w:rsid w:val="006A0694"/>
    <w:rsid w:val="006A2147"/>
    <w:rsid w:val="006A3ABC"/>
    <w:rsid w:val="006A43B8"/>
    <w:rsid w:val="006A440C"/>
    <w:rsid w:val="006A555B"/>
    <w:rsid w:val="006A5676"/>
    <w:rsid w:val="006A57B1"/>
    <w:rsid w:val="006A670C"/>
    <w:rsid w:val="006A7036"/>
    <w:rsid w:val="006A79A0"/>
    <w:rsid w:val="006A7C07"/>
    <w:rsid w:val="006B0F5F"/>
    <w:rsid w:val="006B2FE8"/>
    <w:rsid w:val="006B50DC"/>
    <w:rsid w:val="006B58F3"/>
    <w:rsid w:val="006B5A9F"/>
    <w:rsid w:val="006B618A"/>
    <w:rsid w:val="006B6CFA"/>
    <w:rsid w:val="006B76EF"/>
    <w:rsid w:val="006B7811"/>
    <w:rsid w:val="006C0C1C"/>
    <w:rsid w:val="006C0F19"/>
    <w:rsid w:val="006C4C05"/>
    <w:rsid w:val="006C7E84"/>
    <w:rsid w:val="006D0F2A"/>
    <w:rsid w:val="006D1AA7"/>
    <w:rsid w:val="006D1C8B"/>
    <w:rsid w:val="006D259F"/>
    <w:rsid w:val="006D27B6"/>
    <w:rsid w:val="006D3697"/>
    <w:rsid w:val="006D4A4A"/>
    <w:rsid w:val="006E16F1"/>
    <w:rsid w:val="006E1FA1"/>
    <w:rsid w:val="006E47B0"/>
    <w:rsid w:val="006E5E67"/>
    <w:rsid w:val="006E6019"/>
    <w:rsid w:val="006E69E5"/>
    <w:rsid w:val="006E6A2D"/>
    <w:rsid w:val="006E6F20"/>
    <w:rsid w:val="006E6FF0"/>
    <w:rsid w:val="006F0E8C"/>
    <w:rsid w:val="006F56CA"/>
    <w:rsid w:val="006F571F"/>
    <w:rsid w:val="006F7848"/>
    <w:rsid w:val="006F7AE6"/>
    <w:rsid w:val="006F7BEA"/>
    <w:rsid w:val="00701437"/>
    <w:rsid w:val="0070352E"/>
    <w:rsid w:val="00703D75"/>
    <w:rsid w:val="0070466A"/>
    <w:rsid w:val="007048BF"/>
    <w:rsid w:val="00704D49"/>
    <w:rsid w:val="0070644F"/>
    <w:rsid w:val="007071DC"/>
    <w:rsid w:val="0070729C"/>
    <w:rsid w:val="00707828"/>
    <w:rsid w:val="00707F24"/>
    <w:rsid w:val="00710740"/>
    <w:rsid w:val="00711E4C"/>
    <w:rsid w:val="007132B9"/>
    <w:rsid w:val="00713317"/>
    <w:rsid w:val="0071524E"/>
    <w:rsid w:val="00715E34"/>
    <w:rsid w:val="00715FA0"/>
    <w:rsid w:val="00717133"/>
    <w:rsid w:val="00720234"/>
    <w:rsid w:val="00721ED1"/>
    <w:rsid w:val="00724157"/>
    <w:rsid w:val="007249CA"/>
    <w:rsid w:val="0072677F"/>
    <w:rsid w:val="00726D74"/>
    <w:rsid w:val="007308DC"/>
    <w:rsid w:val="00733754"/>
    <w:rsid w:val="00735EB6"/>
    <w:rsid w:val="00736505"/>
    <w:rsid w:val="00736C7A"/>
    <w:rsid w:val="00737FFB"/>
    <w:rsid w:val="00740201"/>
    <w:rsid w:val="00740308"/>
    <w:rsid w:val="00742223"/>
    <w:rsid w:val="007433B5"/>
    <w:rsid w:val="00743521"/>
    <w:rsid w:val="00743E1B"/>
    <w:rsid w:val="00744081"/>
    <w:rsid w:val="007443BF"/>
    <w:rsid w:val="007510BF"/>
    <w:rsid w:val="00752FEC"/>
    <w:rsid w:val="007534D5"/>
    <w:rsid w:val="007540BA"/>
    <w:rsid w:val="0075688D"/>
    <w:rsid w:val="0076048D"/>
    <w:rsid w:val="007609A6"/>
    <w:rsid w:val="007618F6"/>
    <w:rsid w:val="00762556"/>
    <w:rsid w:val="00762816"/>
    <w:rsid w:val="00762FF4"/>
    <w:rsid w:val="0076309E"/>
    <w:rsid w:val="007636E1"/>
    <w:rsid w:val="007642FC"/>
    <w:rsid w:val="00764934"/>
    <w:rsid w:val="00765D81"/>
    <w:rsid w:val="0076719E"/>
    <w:rsid w:val="00770A55"/>
    <w:rsid w:val="00771181"/>
    <w:rsid w:val="00771FB6"/>
    <w:rsid w:val="00774385"/>
    <w:rsid w:val="007747CA"/>
    <w:rsid w:val="007763E3"/>
    <w:rsid w:val="00776559"/>
    <w:rsid w:val="00776D00"/>
    <w:rsid w:val="00777328"/>
    <w:rsid w:val="007774A2"/>
    <w:rsid w:val="00777E77"/>
    <w:rsid w:val="007811DB"/>
    <w:rsid w:val="00782779"/>
    <w:rsid w:val="00787238"/>
    <w:rsid w:val="007904B6"/>
    <w:rsid w:val="00791102"/>
    <w:rsid w:val="0079232A"/>
    <w:rsid w:val="00794393"/>
    <w:rsid w:val="007951F2"/>
    <w:rsid w:val="007966B1"/>
    <w:rsid w:val="00797212"/>
    <w:rsid w:val="007978E5"/>
    <w:rsid w:val="007A1374"/>
    <w:rsid w:val="007A178A"/>
    <w:rsid w:val="007A1CB6"/>
    <w:rsid w:val="007A276B"/>
    <w:rsid w:val="007A3412"/>
    <w:rsid w:val="007A526C"/>
    <w:rsid w:val="007A6D61"/>
    <w:rsid w:val="007A7080"/>
    <w:rsid w:val="007A789C"/>
    <w:rsid w:val="007A7CCA"/>
    <w:rsid w:val="007B11CC"/>
    <w:rsid w:val="007B29EB"/>
    <w:rsid w:val="007B48A4"/>
    <w:rsid w:val="007B4F86"/>
    <w:rsid w:val="007B63F1"/>
    <w:rsid w:val="007B748A"/>
    <w:rsid w:val="007C028C"/>
    <w:rsid w:val="007C0424"/>
    <w:rsid w:val="007C3336"/>
    <w:rsid w:val="007C39D7"/>
    <w:rsid w:val="007C4485"/>
    <w:rsid w:val="007C4B1C"/>
    <w:rsid w:val="007C6C42"/>
    <w:rsid w:val="007C6F58"/>
    <w:rsid w:val="007D0FC5"/>
    <w:rsid w:val="007D3B67"/>
    <w:rsid w:val="007D5567"/>
    <w:rsid w:val="007D659F"/>
    <w:rsid w:val="007D6EB4"/>
    <w:rsid w:val="007D70B2"/>
    <w:rsid w:val="007D7B75"/>
    <w:rsid w:val="007D7C56"/>
    <w:rsid w:val="007D7EAA"/>
    <w:rsid w:val="007E1169"/>
    <w:rsid w:val="007E13B3"/>
    <w:rsid w:val="007E1957"/>
    <w:rsid w:val="007E1DDD"/>
    <w:rsid w:val="007E27B0"/>
    <w:rsid w:val="007E44ED"/>
    <w:rsid w:val="007E54BF"/>
    <w:rsid w:val="007E6525"/>
    <w:rsid w:val="007E7846"/>
    <w:rsid w:val="007F218C"/>
    <w:rsid w:val="007F30D5"/>
    <w:rsid w:val="007F3454"/>
    <w:rsid w:val="007F5F4D"/>
    <w:rsid w:val="007F74C4"/>
    <w:rsid w:val="007F7F7B"/>
    <w:rsid w:val="0080105B"/>
    <w:rsid w:val="008014C4"/>
    <w:rsid w:val="00801590"/>
    <w:rsid w:val="008027D2"/>
    <w:rsid w:val="00802C70"/>
    <w:rsid w:val="008043F8"/>
    <w:rsid w:val="00805A45"/>
    <w:rsid w:val="008062FD"/>
    <w:rsid w:val="0081021A"/>
    <w:rsid w:val="00810259"/>
    <w:rsid w:val="00810450"/>
    <w:rsid w:val="00810B6A"/>
    <w:rsid w:val="00810FD0"/>
    <w:rsid w:val="00812E71"/>
    <w:rsid w:val="00814BD6"/>
    <w:rsid w:val="00816293"/>
    <w:rsid w:val="0081723E"/>
    <w:rsid w:val="00820613"/>
    <w:rsid w:val="00820770"/>
    <w:rsid w:val="00822B12"/>
    <w:rsid w:val="00822FF3"/>
    <w:rsid w:val="008235B5"/>
    <w:rsid w:val="008240F5"/>
    <w:rsid w:val="0082459F"/>
    <w:rsid w:val="00827ECE"/>
    <w:rsid w:val="0083054A"/>
    <w:rsid w:val="00831BE3"/>
    <w:rsid w:val="008331C3"/>
    <w:rsid w:val="008340A8"/>
    <w:rsid w:val="008342AD"/>
    <w:rsid w:val="0083447F"/>
    <w:rsid w:val="0083466C"/>
    <w:rsid w:val="00834B49"/>
    <w:rsid w:val="00835364"/>
    <w:rsid w:val="0083571A"/>
    <w:rsid w:val="00835CE8"/>
    <w:rsid w:val="00837BA2"/>
    <w:rsid w:val="00841E84"/>
    <w:rsid w:val="00841F82"/>
    <w:rsid w:val="0084326A"/>
    <w:rsid w:val="00847D95"/>
    <w:rsid w:val="00847FBB"/>
    <w:rsid w:val="008519B2"/>
    <w:rsid w:val="00853F6B"/>
    <w:rsid w:val="00855ABC"/>
    <w:rsid w:val="00856E2B"/>
    <w:rsid w:val="0086052C"/>
    <w:rsid w:val="0086158F"/>
    <w:rsid w:val="00861A00"/>
    <w:rsid w:val="008624BE"/>
    <w:rsid w:val="00863624"/>
    <w:rsid w:val="008644A0"/>
    <w:rsid w:val="00864C08"/>
    <w:rsid w:val="00865B4B"/>
    <w:rsid w:val="008665CF"/>
    <w:rsid w:val="00866796"/>
    <w:rsid w:val="00872BCD"/>
    <w:rsid w:val="008757E3"/>
    <w:rsid w:val="008759B5"/>
    <w:rsid w:val="008778D6"/>
    <w:rsid w:val="00877EF1"/>
    <w:rsid w:val="00880DE9"/>
    <w:rsid w:val="00882852"/>
    <w:rsid w:val="00884515"/>
    <w:rsid w:val="00884E89"/>
    <w:rsid w:val="00885431"/>
    <w:rsid w:val="00887034"/>
    <w:rsid w:val="00887341"/>
    <w:rsid w:val="008905D9"/>
    <w:rsid w:val="008929AC"/>
    <w:rsid w:val="0089424B"/>
    <w:rsid w:val="00894537"/>
    <w:rsid w:val="00894D46"/>
    <w:rsid w:val="00895CF5"/>
    <w:rsid w:val="00897328"/>
    <w:rsid w:val="0089732A"/>
    <w:rsid w:val="008A072A"/>
    <w:rsid w:val="008A122C"/>
    <w:rsid w:val="008A1366"/>
    <w:rsid w:val="008A139D"/>
    <w:rsid w:val="008A1872"/>
    <w:rsid w:val="008A361F"/>
    <w:rsid w:val="008A3632"/>
    <w:rsid w:val="008A3AD0"/>
    <w:rsid w:val="008A3B1D"/>
    <w:rsid w:val="008A60FC"/>
    <w:rsid w:val="008A757B"/>
    <w:rsid w:val="008A786B"/>
    <w:rsid w:val="008B0597"/>
    <w:rsid w:val="008B0E8D"/>
    <w:rsid w:val="008B12B2"/>
    <w:rsid w:val="008B21EE"/>
    <w:rsid w:val="008B36D9"/>
    <w:rsid w:val="008B3950"/>
    <w:rsid w:val="008B39BA"/>
    <w:rsid w:val="008B6F3C"/>
    <w:rsid w:val="008C1927"/>
    <w:rsid w:val="008C1AFF"/>
    <w:rsid w:val="008C1F7C"/>
    <w:rsid w:val="008C23A8"/>
    <w:rsid w:val="008C260F"/>
    <w:rsid w:val="008C263C"/>
    <w:rsid w:val="008C3440"/>
    <w:rsid w:val="008C3CAA"/>
    <w:rsid w:val="008C46A1"/>
    <w:rsid w:val="008C48E4"/>
    <w:rsid w:val="008C57EF"/>
    <w:rsid w:val="008C646C"/>
    <w:rsid w:val="008C6864"/>
    <w:rsid w:val="008C74E6"/>
    <w:rsid w:val="008D0239"/>
    <w:rsid w:val="008D0611"/>
    <w:rsid w:val="008D21B6"/>
    <w:rsid w:val="008D4B73"/>
    <w:rsid w:val="008D5F30"/>
    <w:rsid w:val="008D61E1"/>
    <w:rsid w:val="008D691B"/>
    <w:rsid w:val="008D76FF"/>
    <w:rsid w:val="008E156B"/>
    <w:rsid w:val="008E1E7F"/>
    <w:rsid w:val="008E20B4"/>
    <w:rsid w:val="008E269B"/>
    <w:rsid w:val="008E2924"/>
    <w:rsid w:val="008E2BE0"/>
    <w:rsid w:val="008E2DEA"/>
    <w:rsid w:val="008E4CF5"/>
    <w:rsid w:val="008E6565"/>
    <w:rsid w:val="008E67B9"/>
    <w:rsid w:val="008F0B97"/>
    <w:rsid w:val="008F0E6C"/>
    <w:rsid w:val="008F0E96"/>
    <w:rsid w:val="008F1C68"/>
    <w:rsid w:val="008F22A8"/>
    <w:rsid w:val="008F2E49"/>
    <w:rsid w:val="008F332E"/>
    <w:rsid w:val="008F377B"/>
    <w:rsid w:val="008F4CC1"/>
    <w:rsid w:val="008F5682"/>
    <w:rsid w:val="008F5DB6"/>
    <w:rsid w:val="008F6AF3"/>
    <w:rsid w:val="0090268E"/>
    <w:rsid w:val="00903931"/>
    <w:rsid w:val="00905233"/>
    <w:rsid w:val="0090672E"/>
    <w:rsid w:val="00906795"/>
    <w:rsid w:val="009072C1"/>
    <w:rsid w:val="00907912"/>
    <w:rsid w:val="00912B54"/>
    <w:rsid w:val="009138BB"/>
    <w:rsid w:val="009142DF"/>
    <w:rsid w:val="00915789"/>
    <w:rsid w:val="0091586E"/>
    <w:rsid w:val="009201AD"/>
    <w:rsid w:val="00924C8D"/>
    <w:rsid w:val="00926843"/>
    <w:rsid w:val="0092779B"/>
    <w:rsid w:val="009300BF"/>
    <w:rsid w:val="00931277"/>
    <w:rsid w:val="00931593"/>
    <w:rsid w:val="00931F71"/>
    <w:rsid w:val="00932633"/>
    <w:rsid w:val="0093280F"/>
    <w:rsid w:val="00933A6F"/>
    <w:rsid w:val="00934AF1"/>
    <w:rsid w:val="00934B89"/>
    <w:rsid w:val="0093599F"/>
    <w:rsid w:val="00935EA3"/>
    <w:rsid w:val="00935F15"/>
    <w:rsid w:val="009405D6"/>
    <w:rsid w:val="009441D9"/>
    <w:rsid w:val="00946CCE"/>
    <w:rsid w:val="009477E5"/>
    <w:rsid w:val="009519DA"/>
    <w:rsid w:val="0095238C"/>
    <w:rsid w:val="0095256D"/>
    <w:rsid w:val="00957B5D"/>
    <w:rsid w:val="009606C0"/>
    <w:rsid w:val="00961AF6"/>
    <w:rsid w:val="009644C1"/>
    <w:rsid w:val="00964FEC"/>
    <w:rsid w:val="00965165"/>
    <w:rsid w:val="009674E3"/>
    <w:rsid w:val="00967579"/>
    <w:rsid w:val="00967FCA"/>
    <w:rsid w:val="009704C2"/>
    <w:rsid w:val="00971F41"/>
    <w:rsid w:val="009740D6"/>
    <w:rsid w:val="0097646A"/>
    <w:rsid w:val="00976FA3"/>
    <w:rsid w:val="009804B7"/>
    <w:rsid w:val="00981038"/>
    <w:rsid w:val="0098364B"/>
    <w:rsid w:val="00983EC2"/>
    <w:rsid w:val="00986A82"/>
    <w:rsid w:val="00986EAE"/>
    <w:rsid w:val="00987BEA"/>
    <w:rsid w:val="00990CB8"/>
    <w:rsid w:val="00990F26"/>
    <w:rsid w:val="00991A07"/>
    <w:rsid w:val="009944DB"/>
    <w:rsid w:val="009949E8"/>
    <w:rsid w:val="00994A28"/>
    <w:rsid w:val="009956BC"/>
    <w:rsid w:val="00995AEF"/>
    <w:rsid w:val="00995FEB"/>
    <w:rsid w:val="009977CB"/>
    <w:rsid w:val="009A00E1"/>
    <w:rsid w:val="009A01BE"/>
    <w:rsid w:val="009A0B94"/>
    <w:rsid w:val="009A249B"/>
    <w:rsid w:val="009A2620"/>
    <w:rsid w:val="009A26ED"/>
    <w:rsid w:val="009A3985"/>
    <w:rsid w:val="009A3EC3"/>
    <w:rsid w:val="009A40E1"/>
    <w:rsid w:val="009A462B"/>
    <w:rsid w:val="009A49EA"/>
    <w:rsid w:val="009A4A1D"/>
    <w:rsid w:val="009A4CA3"/>
    <w:rsid w:val="009A6D48"/>
    <w:rsid w:val="009A6E68"/>
    <w:rsid w:val="009A7EA2"/>
    <w:rsid w:val="009B0432"/>
    <w:rsid w:val="009B078A"/>
    <w:rsid w:val="009B2DA6"/>
    <w:rsid w:val="009B32F4"/>
    <w:rsid w:val="009B6591"/>
    <w:rsid w:val="009B772F"/>
    <w:rsid w:val="009B79E8"/>
    <w:rsid w:val="009B7E04"/>
    <w:rsid w:val="009C01E9"/>
    <w:rsid w:val="009C0E09"/>
    <w:rsid w:val="009C19AA"/>
    <w:rsid w:val="009C457E"/>
    <w:rsid w:val="009C62A7"/>
    <w:rsid w:val="009C6489"/>
    <w:rsid w:val="009C6561"/>
    <w:rsid w:val="009C7FD3"/>
    <w:rsid w:val="009D01F9"/>
    <w:rsid w:val="009D1915"/>
    <w:rsid w:val="009D2712"/>
    <w:rsid w:val="009D329F"/>
    <w:rsid w:val="009D36ED"/>
    <w:rsid w:val="009D373D"/>
    <w:rsid w:val="009D3D87"/>
    <w:rsid w:val="009D3FD6"/>
    <w:rsid w:val="009D51A4"/>
    <w:rsid w:val="009D66FA"/>
    <w:rsid w:val="009D6DEE"/>
    <w:rsid w:val="009D7809"/>
    <w:rsid w:val="009E014E"/>
    <w:rsid w:val="009E0615"/>
    <w:rsid w:val="009E149E"/>
    <w:rsid w:val="009E152E"/>
    <w:rsid w:val="009E2FC8"/>
    <w:rsid w:val="009E31E4"/>
    <w:rsid w:val="009E54DC"/>
    <w:rsid w:val="009E5894"/>
    <w:rsid w:val="009E5D06"/>
    <w:rsid w:val="009E74D1"/>
    <w:rsid w:val="009E7F5C"/>
    <w:rsid w:val="009F15CF"/>
    <w:rsid w:val="009F1DC0"/>
    <w:rsid w:val="009F323B"/>
    <w:rsid w:val="009F65A5"/>
    <w:rsid w:val="009F7634"/>
    <w:rsid w:val="00A01843"/>
    <w:rsid w:val="00A01F4A"/>
    <w:rsid w:val="00A0218E"/>
    <w:rsid w:val="00A02315"/>
    <w:rsid w:val="00A02EE8"/>
    <w:rsid w:val="00A03A47"/>
    <w:rsid w:val="00A042BD"/>
    <w:rsid w:val="00A04F2F"/>
    <w:rsid w:val="00A070A2"/>
    <w:rsid w:val="00A1114C"/>
    <w:rsid w:val="00A124E6"/>
    <w:rsid w:val="00A149B5"/>
    <w:rsid w:val="00A149B7"/>
    <w:rsid w:val="00A168A7"/>
    <w:rsid w:val="00A2285F"/>
    <w:rsid w:val="00A2373B"/>
    <w:rsid w:val="00A24438"/>
    <w:rsid w:val="00A25522"/>
    <w:rsid w:val="00A25795"/>
    <w:rsid w:val="00A259E3"/>
    <w:rsid w:val="00A25E74"/>
    <w:rsid w:val="00A268ED"/>
    <w:rsid w:val="00A31E7C"/>
    <w:rsid w:val="00A3405C"/>
    <w:rsid w:val="00A35C93"/>
    <w:rsid w:val="00A36177"/>
    <w:rsid w:val="00A3671E"/>
    <w:rsid w:val="00A37850"/>
    <w:rsid w:val="00A37D9F"/>
    <w:rsid w:val="00A4033F"/>
    <w:rsid w:val="00A40F0C"/>
    <w:rsid w:val="00A42C1C"/>
    <w:rsid w:val="00A44ED4"/>
    <w:rsid w:val="00A450F2"/>
    <w:rsid w:val="00A472F4"/>
    <w:rsid w:val="00A505D0"/>
    <w:rsid w:val="00A53C17"/>
    <w:rsid w:val="00A5446C"/>
    <w:rsid w:val="00A54615"/>
    <w:rsid w:val="00A54E73"/>
    <w:rsid w:val="00A55757"/>
    <w:rsid w:val="00A56F34"/>
    <w:rsid w:val="00A57A11"/>
    <w:rsid w:val="00A61BA8"/>
    <w:rsid w:val="00A621FD"/>
    <w:rsid w:val="00A62691"/>
    <w:rsid w:val="00A64260"/>
    <w:rsid w:val="00A648EC"/>
    <w:rsid w:val="00A65E15"/>
    <w:rsid w:val="00A6771B"/>
    <w:rsid w:val="00A7086B"/>
    <w:rsid w:val="00A70A11"/>
    <w:rsid w:val="00A70C1F"/>
    <w:rsid w:val="00A711BC"/>
    <w:rsid w:val="00A7136C"/>
    <w:rsid w:val="00A73121"/>
    <w:rsid w:val="00A73FBD"/>
    <w:rsid w:val="00A759EF"/>
    <w:rsid w:val="00A7606A"/>
    <w:rsid w:val="00A800B5"/>
    <w:rsid w:val="00A80878"/>
    <w:rsid w:val="00A81631"/>
    <w:rsid w:val="00A83A34"/>
    <w:rsid w:val="00A83EC9"/>
    <w:rsid w:val="00A85655"/>
    <w:rsid w:val="00A8590A"/>
    <w:rsid w:val="00A85973"/>
    <w:rsid w:val="00A8719A"/>
    <w:rsid w:val="00A873A5"/>
    <w:rsid w:val="00A9037C"/>
    <w:rsid w:val="00A9049B"/>
    <w:rsid w:val="00A92145"/>
    <w:rsid w:val="00A92190"/>
    <w:rsid w:val="00A9400B"/>
    <w:rsid w:val="00A94134"/>
    <w:rsid w:val="00A94BB0"/>
    <w:rsid w:val="00A95B61"/>
    <w:rsid w:val="00A95FC4"/>
    <w:rsid w:val="00A97D1F"/>
    <w:rsid w:val="00AA1873"/>
    <w:rsid w:val="00AA37CD"/>
    <w:rsid w:val="00AA38AC"/>
    <w:rsid w:val="00AA3D86"/>
    <w:rsid w:val="00AA4071"/>
    <w:rsid w:val="00AA545A"/>
    <w:rsid w:val="00AA6F7B"/>
    <w:rsid w:val="00AA76FD"/>
    <w:rsid w:val="00AB1180"/>
    <w:rsid w:val="00AB1714"/>
    <w:rsid w:val="00AB17AF"/>
    <w:rsid w:val="00AB181B"/>
    <w:rsid w:val="00AB1F96"/>
    <w:rsid w:val="00AB22B0"/>
    <w:rsid w:val="00AB3131"/>
    <w:rsid w:val="00AB4437"/>
    <w:rsid w:val="00AB52DC"/>
    <w:rsid w:val="00AB76CF"/>
    <w:rsid w:val="00AC0BF2"/>
    <w:rsid w:val="00AC148F"/>
    <w:rsid w:val="00AC1B57"/>
    <w:rsid w:val="00AC2CD5"/>
    <w:rsid w:val="00AC37E4"/>
    <w:rsid w:val="00AC4965"/>
    <w:rsid w:val="00AC4D77"/>
    <w:rsid w:val="00AC6376"/>
    <w:rsid w:val="00AC698F"/>
    <w:rsid w:val="00AC7380"/>
    <w:rsid w:val="00AC788D"/>
    <w:rsid w:val="00AD0B54"/>
    <w:rsid w:val="00AD1332"/>
    <w:rsid w:val="00AD2BA1"/>
    <w:rsid w:val="00AD3983"/>
    <w:rsid w:val="00AD4072"/>
    <w:rsid w:val="00AD501F"/>
    <w:rsid w:val="00AD50A6"/>
    <w:rsid w:val="00AD51D9"/>
    <w:rsid w:val="00AD6D8A"/>
    <w:rsid w:val="00AD7870"/>
    <w:rsid w:val="00AE04DB"/>
    <w:rsid w:val="00AE101F"/>
    <w:rsid w:val="00AE1586"/>
    <w:rsid w:val="00AE1E19"/>
    <w:rsid w:val="00AE3882"/>
    <w:rsid w:val="00AE40F9"/>
    <w:rsid w:val="00AE4FFF"/>
    <w:rsid w:val="00AE7F14"/>
    <w:rsid w:val="00AF1B2E"/>
    <w:rsid w:val="00AF2627"/>
    <w:rsid w:val="00AF39B7"/>
    <w:rsid w:val="00AF59EB"/>
    <w:rsid w:val="00AF5DAC"/>
    <w:rsid w:val="00AF635E"/>
    <w:rsid w:val="00AF6B1B"/>
    <w:rsid w:val="00AF6DEC"/>
    <w:rsid w:val="00AF74F2"/>
    <w:rsid w:val="00B05792"/>
    <w:rsid w:val="00B05F04"/>
    <w:rsid w:val="00B074E0"/>
    <w:rsid w:val="00B10BAF"/>
    <w:rsid w:val="00B10C25"/>
    <w:rsid w:val="00B12888"/>
    <w:rsid w:val="00B1305F"/>
    <w:rsid w:val="00B15340"/>
    <w:rsid w:val="00B15845"/>
    <w:rsid w:val="00B16A9B"/>
    <w:rsid w:val="00B17EA6"/>
    <w:rsid w:val="00B223AD"/>
    <w:rsid w:val="00B25117"/>
    <w:rsid w:val="00B35B93"/>
    <w:rsid w:val="00B35F89"/>
    <w:rsid w:val="00B368CE"/>
    <w:rsid w:val="00B37C86"/>
    <w:rsid w:val="00B406D2"/>
    <w:rsid w:val="00B4284B"/>
    <w:rsid w:val="00B42895"/>
    <w:rsid w:val="00B44436"/>
    <w:rsid w:val="00B46A9B"/>
    <w:rsid w:val="00B506D7"/>
    <w:rsid w:val="00B514A0"/>
    <w:rsid w:val="00B53AAA"/>
    <w:rsid w:val="00B53B92"/>
    <w:rsid w:val="00B54563"/>
    <w:rsid w:val="00B54F4A"/>
    <w:rsid w:val="00B57386"/>
    <w:rsid w:val="00B578B8"/>
    <w:rsid w:val="00B600BB"/>
    <w:rsid w:val="00B61281"/>
    <w:rsid w:val="00B619A4"/>
    <w:rsid w:val="00B64053"/>
    <w:rsid w:val="00B640CF"/>
    <w:rsid w:val="00B6423F"/>
    <w:rsid w:val="00B64251"/>
    <w:rsid w:val="00B706BE"/>
    <w:rsid w:val="00B71F0B"/>
    <w:rsid w:val="00B72E84"/>
    <w:rsid w:val="00B72FE4"/>
    <w:rsid w:val="00B75361"/>
    <w:rsid w:val="00B76735"/>
    <w:rsid w:val="00B80420"/>
    <w:rsid w:val="00B808FC"/>
    <w:rsid w:val="00B8128D"/>
    <w:rsid w:val="00B816A3"/>
    <w:rsid w:val="00B82FCC"/>
    <w:rsid w:val="00B839DC"/>
    <w:rsid w:val="00B83CC8"/>
    <w:rsid w:val="00B84E00"/>
    <w:rsid w:val="00B87A5D"/>
    <w:rsid w:val="00B9041E"/>
    <w:rsid w:val="00B90FA2"/>
    <w:rsid w:val="00B91F6A"/>
    <w:rsid w:val="00B940F3"/>
    <w:rsid w:val="00B97112"/>
    <w:rsid w:val="00BA10FF"/>
    <w:rsid w:val="00BA1268"/>
    <w:rsid w:val="00BA2B8A"/>
    <w:rsid w:val="00BA3272"/>
    <w:rsid w:val="00BA341A"/>
    <w:rsid w:val="00BA371B"/>
    <w:rsid w:val="00BA551D"/>
    <w:rsid w:val="00BA6061"/>
    <w:rsid w:val="00BA7C07"/>
    <w:rsid w:val="00BB0A52"/>
    <w:rsid w:val="00BB1194"/>
    <w:rsid w:val="00BB2AD2"/>
    <w:rsid w:val="00BB2D50"/>
    <w:rsid w:val="00BB3BC7"/>
    <w:rsid w:val="00BB3DB7"/>
    <w:rsid w:val="00BB5986"/>
    <w:rsid w:val="00BB5DE5"/>
    <w:rsid w:val="00BB6A80"/>
    <w:rsid w:val="00BB7799"/>
    <w:rsid w:val="00BC03A0"/>
    <w:rsid w:val="00BC046F"/>
    <w:rsid w:val="00BC0BDD"/>
    <w:rsid w:val="00BC1678"/>
    <w:rsid w:val="00BC2123"/>
    <w:rsid w:val="00BC25ED"/>
    <w:rsid w:val="00BC2D7D"/>
    <w:rsid w:val="00BC49A5"/>
    <w:rsid w:val="00BC53E9"/>
    <w:rsid w:val="00BC5B8E"/>
    <w:rsid w:val="00BC5EEA"/>
    <w:rsid w:val="00BC6918"/>
    <w:rsid w:val="00BC6CD1"/>
    <w:rsid w:val="00BC6EC8"/>
    <w:rsid w:val="00BC7CB0"/>
    <w:rsid w:val="00BC7E57"/>
    <w:rsid w:val="00BD054F"/>
    <w:rsid w:val="00BD0A65"/>
    <w:rsid w:val="00BD12AD"/>
    <w:rsid w:val="00BD24CA"/>
    <w:rsid w:val="00BD461F"/>
    <w:rsid w:val="00BD4E5A"/>
    <w:rsid w:val="00BD6177"/>
    <w:rsid w:val="00BD6D9A"/>
    <w:rsid w:val="00BE1085"/>
    <w:rsid w:val="00BE196C"/>
    <w:rsid w:val="00BE27CB"/>
    <w:rsid w:val="00BE33EB"/>
    <w:rsid w:val="00BE468A"/>
    <w:rsid w:val="00BE4E99"/>
    <w:rsid w:val="00BE637C"/>
    <w:rsid w:val="00BE6759"/>
    <w:rsid w:val="00BF02B8"/>
    <w:rsid w:val="00BF38DD"/>
    <w:rsid w:val="00BF3D54"/>
    <w:rsid w:val="00BF3EC0"/>
    <w:rsid w:val="00BF4278"/>
    <w:rsid w:val="00BF4427"/>
    <w:rsid w:val="00BF4D24"/>
    <w:rsid w:val="00BF663A"/>
    <w:rsid w:val="00BF7ACC"/>
    <w:rsid w:val="00C001A4"/>
    <w:rsid w:val="00C00967"/>
    <w:rsid w:val="00C029B7"/>
    <w:rsid w:val="00C068A4"/>
    <w:rsid w:val="00C06FC7"/>
    <w:rsid w:val="00C07A2C"/>
    <w:rsid w:val="00C107B1"/>
    <w:rsid w:val="00C14BCB"/>
    <w:rsid w:val="00C177A0"/>
    <w:rsid w:val="00C20204"/>
    <w:rsid w:val="00C202BE"/>
    <w:rsid w:val="00C21D3E"/>
    <w:rsid w:val="00C221E7"/>
    <w:rsid w:val="00C235C1"/>
    <w:rsid w:val="00C23AE5"/>
    <w:rsid w:val="00C24CA6"/>
    <w:rsid w:val="00C25958"/>
    <w:rsid w:val="00C25983"/>
    <w:rsid w:val="00C25B57"/>
    <w:rsid w:val="00C275D5"/>
    <w:rsid w:val="00C31CB3"/>
    <w:rsid w:val="00C32D97"/>
    <w:rsid w:val="00C330F8"/>
    <w:rsid w:val="00C342FC"/>
    <w:rsid w:val="00C3797B"/>
    <w:rsid w:val="00C40627"/>
    <w:rsid w:val="00C414FA"/>
    <w:rsid w:val="00C4242A"/>
    <w:rsid w:val="00C458A2"/>
    <w:rsid w:val="00C45A55"/>
    <w:rsid w:val="00C462BD"/>
    <w:rsid w:val="00C469D8"/>
    <w:rsid w:val="00C46AB8"/>
    <w:rsid w:val="00C4719B"/>
    <w:rsid w:val="00C47BE5"/>
    <w:rsid w:val="00C52158"/>
    <w:rsid w:val="00C536E3"/>
    <w:rsid w:val="00C54DA8"/>
    <w:rsid w:val="00C54E45"/>
    <w:rsid w:val="00C550F3"/>
    <w:rsid w:val="00C551A5"/>
    <w:rsid w:val="00C568D8"/>
    <w:rsid w:val="00C57952"/>
    <w:rsid w:val="00C57BA6"/>
    <w:rsid w:val="00C6000A"/>
    <w:rsid w:val="00C60FCC"/>
    <w:rsid w:val="00C61650"/>
    <w:rsid w:val="00C616C3"/>
    <w:rsid w:val="00C63610"/>
    <w:rsid w:val="00C6548C"/>
    <w:rsid w:val="00C6608F"/>
    <w:rsid w:val="00C676F7"/>
    <w:rsid w:val="00C67EDE"/>
    <w:rsid w:val="00C70734"/>
    <w:rsid w:val="00C715DC"/>
    <w:rsid w:val="00C72018"/>
    <w:rsid w:val="00C72FF7"/>
    <w:rsid w:val="00C7436B"/>
    <w:rsid w:val="00C763C6"/>
    <w:rsid w:val="00C803AA"/>
    <w:rsid w:val="00C80ABC"/>
    <w:rsid w:val="00C81D41"/>
    <w:rsid w:val="00C82350"/>
    <w:rsid w:val="00C826D8"/>
    <w:rsid w:val="00C82AD4"/>
    <w:rsid w:val="00C835D2"/>
    <w:rsid w:val="00C8365E"/>
    <w:rsid w:val="00C84C23"/>
    <w:rsid w:val="00C87578"/>
    <w:rsid w:val="00C90163"/>
    <w:rsid w:val="00C90350"/>
    <w:rsid w:val="00C90472"/>
    <w:rsid w:val="00C912CB"/>
    <w:rsid w:val="00C9244C"/>
    <w:rsid w:val="00C926D7"/>
    <w:rsid w:val="00C928A4"/>
    <w:rsid w:val="00C94707"/>
    <w:rsid w:val="00C94A67"/>
    <w:rsid w:val="00C95948"/>
    <w:rsid w:val="00C95FAA"/>
    <w:rsid w:val="00C96750"/>
    <w:rsid w:val="00C97B80"/>
    <w:rsid w:val="00CA3FE8"/>
    <w:rsid w:val="00CA414B"/>
    <w:rsid w:val="00CA5304"/>
    <w:rsid w:val="00CA53E5"/>
    <w:rsid w:val="00CA5458"/>
    <w:rsid w:val="00CB03AD"/>
    <w:rsid w:val="00CB0648"/>
    <w:rsid w:val="00CB0818"/>
    <w:rsid w:val="00CB12AA"/>
    <w:rsid w:val="00CB3D14"/>
    <w:rsid w:val="00CB505D"/>
    <w:rsid w:val="00CB5B59"/>
    <w:rsid w:val="00CB6474"/>
    <w:rsid w:val="00CB6F04"/>
    <w:rsid w:val="00CB7C59"/>
    <w:rsid w:val="00CC0ECB"/>
    <w:rsid w:val="00CC22D7"/>
    <w:rsid w:val="00CC244C"/>
    <w:rsid w:val="00CC2EED"/>
    <w:rsid w:val="00CC3870"/>
    <w:rsid w:val="00CC4319"/>
    <w:rsid w:val="00CC4AFD"/>
    <w:rsid w:val="00CC4BA9"/>
    <w:rsid w:val="00CC5A37"/>
    <w:rsid w:val="00CC5FA0"/>
    <w:rsid w:val="00CD06AE"/>
    <w:rsid w:val="00CD229F"/>
    <w:rsid w:val="00CD391C"/>
    <w:rsid w:val="00CD4E32"/>
    <w:rsid w:val="00CE0B19"/>
    <w:rsid w:val="00CE0E88"/>
    <w:rsid w:val="00CE1AB4"/>
    <w:rsid w:val="00CE402C"/>
    <w:rsid w:val="00CF3AE8"/>
    <w:rsid w:val="00CF3B9E"/>
    <w:rsid w:val="00CF44DB"/>
    <w:rsid w:val="00CF5907"/>
    <w:rsid w:val="00CF639E"/>
    <w:rsid w:val="00D00614"/>
    <w:rsid w:val="00D01678"/>
    <w:rsid w:val="00D01C6C"/>
    <w:rsid w:val="00D020F8"/>
    <w:rsid w:val="00D021FA"/>
    <w:rsid w:val="00D029C9"/>
    <w:rsid w:val="00D032FB"/>
    <w:rsid w:val="00D03754"/>
    <w:rsid w:val="00D06882"/>
    <w:rsid w:val="00D077DA"/>
    <w:rsid w:val="00D11061"/>
    <w:rsid w:val="00D1113C"/>
    <w:rsid w:val="00D1298E"/>
    <w:rsid w:val="00D160C7"/>
    <w:rsid w:val="00D16A19"/>
    <w:rsid w:val="00D209FD"/>
    <w:rsid w:val="00D21F91"/>
    <w:rsid w:val="00D23D16"/>
    <w:rsid w:val="00D240CC"/>
    <w:rsid w:val="00D25C9F"/>
    <w:rsid w:val="00D25D97"/>
    <w:rsid w:val="00D26392"/>
    <w:rsid w:val="00D26896"/>
    <w:rsid w:val="00D27631"/>
    <w:rsid w:val="00D30A5B"/>
    <w:rsid w:val="00D31E80"/>
    <w:rsid w:val="00D328A5"/>
    <w:rsid w:val="00D33137"/>
    <w:rsid w:val="00D34D46"/>
    <w:rsid w:val="00D4012C"/>
    <w:rsid w:val="00D4037E"/>
    <w:rsid w:val="00D40D3B"/>
    <w:rsid w:val="00D41221"/>
    <w:rsid w:val="00D42BEC"/>
    <w:rsid w:val="00D44895"/>
    <w:rsid w:val="00D44AD0"/>
    <w:rsid w:val="00D4581A"/>
    <w:rsid w:val="00D45F66"/>
    <w:rsid w:val="00D46549"/>
    <w:rsid w:val="00D47841"/>
    <w:rsid w:val="00D5102E"/>
    <w:rsid w:val="00D51BC2"/>
    <w:rsid w:val="00D52F2C"/>
    <w:rsid w:val="00D53155"/>
    <w:rsid w:val="00D55A6A"/>
    <w:rsid w:val="00D569C4"/>
    <w:rsid w:val="00D56AA0"/>
    <w:rsid w:val="00D578B4"/>
    <w:rsid w:val="00D6011D"/>
    <w:rsid w:val="00D613B6"/>
    <w:rsid w:val="00D65808"/>
    <w:rsid w:val="00D70CBE"/>
    <w:rsid w:val="00D75002"/>
    <w:rsid w:val="00D754B0"/>
    <w:rsid w:val="00D7581B"/>
    <w:rsid w:val="00D77E1A"/>
    <w:rsid w:val="00D82370"/>
    <w:rsid w:val="00D82C56"/>
    <w:rsid w:val="00D84BFF"/>
    <w:rsid w:val="00D85F32"/>
    <w:rsid w:val="00D860FB"/>
    <w:rsid w:val="00D87517"/>
    <w:rsid w:val="00D9081F"/>
    <w:rsid w:val="00D90ED1"/>
    <w:rsid w:val="00D91C48"/>
    <w:rsid w:val="00D920EC"/>
    <w:rsid w:val="00D9296B"/>
    <w:rsid w:val="00D92FB4"/>
    <w:rsid w:val="00D943C4"/>
    <w:rsid w:val="00D94921"/>
    <w:rsid w:val="00D95EA5"/>
    <w:rsid w:val="00D970C9"/>
    <w:rsid w:val="00DA2473"/>
    <w:rsid w:val="00DA2669"/>
    <w:rsid w:val="00DA4072"/>
    <w:rsid w:val="00DA40F5"/>
    <w:rsid w:val="00DA50EC"/>
    <w:rsid w:val="00DA64A8"/>
    <w:rsid w:val="00DB053A"/>
    <w:rsid w:val="00DB0D3C"/>
    <w:rsid w:val="00DB1346"/>
    <w:rsid w:val="00DB226C"/>
    <w:rsid w:val="00DB252B"/>
    <w:rsid w:val="00DB3713"/>
    <w:rsid w:val="00DB3ED4"/>
    <w:rsid w:val="00DB3F70"/>
    <w:rsid w:val="00DB4CA7"/>
    <w:rsid w:val="00DB54D2"/>
    <w:rsid w:val="00DB6325"/>
    <w:rsid w:val="00DB6B62"/>
    <w:rsid w:val="00DC1C96"/>
    <w:rsid w:val="00DC3DFD"/>
    <w:rsid w:val="00DC4EAB"/>
    <w:rsid w:val="00DC5050"/>
    <w:rsid w:val="00DC69EA"/>
    <w:rsid w:val="00DC7968"/>
    <w:rsid w:val="00DD0D60"/>
    <w:rsid w:val="00DD1D6B"/>
    <w:rsid w:val="00DD47E6"/>
    <w:rsid w:val="00DD6354"/>
    <w:rsid w:val="00DD75CC"/>
    <w:rsid w:val="00DD7C39"/>
    <w:rsid w:val="00DE08B5"/>
    <w:rsid w:val="00DE1577"/>
    <w:rsid w:val="00DE236F"/>
    <w:rsid w:val="00DE2B8A"/>
    <w:rsid w:val="00DE43CD"/>
    <w:rsid w:val="00DE4CA4"/>
    <w:rsid w:val="00DE670E"/>
    <w:rsid w:val="00DE6BA9"/>
    <w:rsid w:val="00DE714E"/>
    <w:rsid w:val="00DF1295"/>
    <w:rsid w:val="00DF1FF5"/>
    <w:rsid w:val="00DF2EA8"/>
    <w:rsid w:val="00DF32D7"/>
    <w:rsid w:val="00DF3407"/>
    <w:rsid w:val="00DF3F56"/>
    <w:rsid w:val="00DF46F4"/>
    <w:rsid w:val="00DF556A"/>
    <w:rsid w:val="00DF5E2D"/>
    <w:rsid w:val="00DF6D7F"/>
    <w:rsid w:val="00DF6F63"/>
    <w:rsid w:val="00DF74CA"/>
    <w:rsid w:val="00E0023E"/>
    <w:rsid w:val="00E00693"/>
    <w:rsid w:val="00E00F39"/>
    <w:rsid w:val="00E027C4"/>
    <w:rsid w:val="00E043F9"/>
    <w:rsid w:val="00E05A3C"/>
    <w:rsid w:val="00E05AC0"/>
    <w:rsid w:val="00E075F4"/>
    <w:rsid w:val="00E13423"/>
    <w:rsid w:val="00E13A8D"/>
    <w:rsid w:val="00E14842"/>
    <w:rsid w:val="00E14EB2"/>
    <w:rsid w:val="00E15584"/>
    <w:rsid w:val="00E15A53"/>
    <w:rsid w:val="00E16AC1"/>
    <w:rsid w:val="00E1723E"/>
    <w:rsid w:val="00E20845"/>
    <w:rsid w:val="00E2592C"/>
    <w:rsid w:val="00E266D8"/>
    <w:rsid w:val="00E26A0B"/>
    <w:rsid w:val="00E27729"/>
    <w:rsid w:val="00E27E28"/>
    <w:rsid w:val="00E27ED2"/>
    <w:rsid w:val="00E31348"/>
    <w:rsid w:val="00E322D8"/>
    <w:rsid w:val="00E33877"/>
    <w:rsid w:val="00E35199"/>
    <w:rsid w:val="00E354E2"/>
    <w:rsid w:val="00E35C68"/>
    <w:rsid w:val="00E362B8"/>
    <w:rsid w:val="00E3745E"/>
    <w:rsid w:val="00E376BA"/>
    <w:rsid w:val="00E43A52"/>
    <w:rsid w:val="00E43FD9"/>
    <w:rsid w:val="00E45571"/>
    <w:rsid w:val="00E473C3"/>
    <w:rsid w:val="00E473FA"/>
    <w:rsid w:val="00E47C1B"/>
    <w:rsid w:val="00E50654"/>
    <w:rsid w:val="00E52B5F"/>
    <w:rsid w:val="00E53437"/>
    <w:rsid w:val="00E5369B"/>
    <w:rsid w:val="00E547B0"/>
    <w:rsid w:val="00E567A1"/>
    <w:rsid w:val="00E56FE5"/>
    <w:rsid w:val="00E6004E"/>
    <w:rsid w:val="00E6546E"/>
    <w:rsid w:val="00E67D0D"/>
    <w:rsid w:val="00E70004"/>
    <w:rsid w:val="00E7068E"/>
    <w:rsid w:val="00E711E4"/>
    <w:rsid w:val="00E71697"/>
    <w:rsid w:val="00E71D60"/>
    <w:rsid w:val="00E71E03"/>
    <w:rsid w:val="00E7377B"/>
    <w:rsid w:val="00E74457"/>
    <w:rsid w:val="00E74B53"/>
    <w:rsid w:val="00E76B5E"/>
    <w:rsid w:val="00E76C79"/>
    <w:rsid w:val="00E76DFF"/>
    <w:rsid w:val="00E831E4"/>
    <w:rsid w:val="00E8367D"/>
    <w:rsid w:val="00E838B3"/>
    <w:rsid w:val="00E85352"/>
    <w:rsid w:val="00E85FA9"/>
    <w:rsid w:val="00E8750C"/>
    <w:rsid w:val="00E87977"/>
    <w:rsid w:val="00E87B11"/>
    <w:rsid w:val="00E90844"/>
    <w:rsid w:val="00E9161C"/>
    <w:rsid w:val="00E92E9A"/>
    <w:rsid w:val="00E9461B"/>
    <w:rsid w:val="00E9484B"/>
    <w:rsid w:val="00E94C7A"/>
    <w:rsid w:val="00E9500D"/>
    <w:rsid w:val="00E9629A"/>
    <w:rsid w:val="00E9694A"/>
    <w:rsid w:val="00E97158"/>
    <w:rsid w:val="00EA1185"/>
    <w:rsid w:val="00EA23A5"/>
    <w:rsid w:val="00EA3D81"/>
    <w:rsid w:val="00EA4634"/>
    <w:rsid w:val="00EA4CC6"/>
    <w:rsid w:val="00EA56B3"/>
    <w:rsid w:val="00EA605A"/>
    <w:rsid w:val="00EA6263"/>
    <w:rsid w:val="00EA655D"/>
    <w:rsid w:val="00EA6918"/>
    <w:rsid w:val="00EA76D3"/>
    <w:rsid w:val="00EB0100"/>
    <w:rsid w:val="00EB254B"/>
    <w:rsid w:val="00EB40A7"/>
    <w:rsid w:val="00EB4700"/>
    <w:rsid w:val="00EB67E0"/>
    <w:rsid w:val="00EC00C7"/>
    <w:rsid w:val="00EC062E"/>
    <w:rsid w:val="00EC08D2"/>
    <w:rsid w:val="00EC08E4"/>
    <w:rsid w:val="00EC1032"/>
    <w:rsid w:val="00EC363E"/>
    <w:rsid w:val="00EC5435"/>
    <w:rsid w:val="00EC7614"/>
    <w:rsid w:val="00EC7E65"/>
    <w:rsid w:val="00ED0289"/>
    <w:rsid w:val="00ED0A43"/>
    <w:rsid w:val="00ED1F16"/>
    <w:rsid w:val="00ED42EE"/>
    <w:rsid w:val="00ED503F"/>
    <w:rsid w:val="00ED5095"/>
    <w:rsid w:val="00ED582A"/>
    <w:rsid w:val="00ED6384"/>
    <w:rsid w:val="00EE2BF3"/>
    <w:rsid w:val="00EE3F63"/>
    <w:rsid w:val="00EE5191"/>
    <w:rsid w:val="00EE52EB"/>
    <w:rsid w:val="00EE54B4"/>
    <w:rsid w:val="00EE5754"/>
    <w:rsid w:val="00EE61D5"/>
    <w:rsid w:val="00EE6A1C"/>
    <w:rsid w:val="00EF1217"/>
    <w:rsid w:val="00EF545C"/>
    <w:rsid w:val="00EF6558"/>
    <w:rsid w:val="00EF6571"/>
    <w:rsid w:val="00EF6B79"/>
    <w:rsid w:val="00EF7160"/>
    <w:rsid w:val="00EF7792"/>
    <w:rsid w:val="00EF7EA5"/>
    <w:rsid w:val="00F01517"/>
    <w:rsid w:val="00F152DC"/>
    <w:rsid w:val="00F154DE"/>
    <w:rsid w:val="00F16539"/>
    <w:rsid w:val="00F21DC0"/>
    <w:rsid w:val="00F22492"/>
    <w:rsid w:val="00F235F1"/>
    <w:rsid w:val="00F2413D"/>
    <w:rsid w:val="00F24DF3"/>
    <w:rsid w:val="00F25BA3"/>
    <w:rsid w:val="00F26578"/>
    <w:rsid w:val="00F268C8"/>
    <w:rsid w:val="00F30008"/>
    <w:rsid w:val="00F343BD"/>
    <w:rsid w:val="00F362DC"/>
    <w:rsid w:val="00F36821"/>
    <w:rsid w:val="00F3694C"/>
    <w:rsid w:val="00F36AC8"/>
    <w:rsid w:val="00F403C4"/>
    <w:rsid w:val="00F425E2"/>
    <w:rsid w:val="00F42E1B"/>
    <w:rsid w:val="00F42F8A"/>
    <w:rsid w:val="00F462DC"/>
    <w:rsid w:val="00F464EE"/>
    <w:rsid w:val="00F46820"/>
    <w:rsid w:val="00F46D08"/>
    <w:rsid w:val="00F47790"/>
    <w:rsid w:val="00F51AAE"/>
    <w:rsid w:val="00F532FF"/>
    <w:rsid w:val="00F544BB"/>
    <w:rsid w:val="00F54D7F"/>
    <w:rsid w:val="00F55E47"/>
    <w:rsid w:val="00F56167"/>
    <w:rsid w:val="00F56929"/>
    <w:rsid w:val="00F57513"/>
    <w:rsid w:val="00F57E1D"/>
    <w:rsid w:val="00F616BC"/>
    <w:rsid w:val="00F62D7D"/>
    <w:rsid w:val="00F633A2"/>
    <w:rsid w:val="00F65119"/>
    <w:rsid w:val="00F65327"/>
    <w:rsid w:val="00F6551E"/>
    <w:rsid w:val="00F668EA"/>
    <w:rsid w:val="00F66DC5"/>
    <w:rsid w:val="00F66FA4"/>
    <w:rsid w:val="00F70810"/>
    <w:rsid w:val="00F7266C"/>
    <w:rsid w:val="00F75976"/>
    <w:rsid w:val="00F768B6"/>
    <w:rsid w:val="00F768D5"/>
    <w:rsid w:val="00F7775C"/>
    <w:rsid w:val="00F77829"/>
    <w:rsid w:val="00F778DB"/>
    <w:rsid w:val="00F81F3B"/>
    <w:rsid w:val="00F848BF"/>
    <w:rsid w:val="00F86683"/>
    <w:rsid w:val="00F92530"/>
    <w:rsid w:val="00F93A86"/>
    <w:rsid w:val="00F966B1"/>
    <w:rsid w:val="00F9783E"/>
    <w:rsid w:val="00FA0F91"/>
    <w:rsid w:val="00FA1C50"/>
    <w:rsid w:val="00FA2FFE"/>
    <w:rsid w:val="00FA37AC"/>
    <w:rsid w:val="00FA3845"/>
    <w:rsid w:val="00FA57B0"/>
    <w:rsid w:val="00FB03F0"/>
    <w:rsid w:val="00FB0D0B"/>
    <w:rsid w:val="00FB0EFE"/>
    <w:rsid w:val="00FB2307"/>
    <w:rsid w:val="00FB6D4F"/>
    <w:rsid w:val="00FC04B5"/>
    <w:rsid w:val="00FC0A0A"/>
    <w:rsid w:val="00FD132C"/>
    <w:rsid w:val="00FD2C74"/>
    <w:rsid w:val="00FD445F"/>
    <w:rsid w:val="00FD5284"/>
    <w:rsid w:val="00FD5628"/>
    <w:rsid w:val="00FE0294"/>
    <w:rsid w:val="00FE2A73"/>
    <w:rsid w:val="00FE4227"/>
    <w:rsid w:val="00FE7035"/>
    <w:rsid w:val="00FE7985"/>
    <w:rsid w:val="00FF1457"/>
    <w:rsid w:val="00FF1B26"/>
    <w:rsid w:val="00FF2116"/>
    <w:rsid w:val="00FF2C89"/>
    <w:rsid w:val="00FF409C"/>
    <w:rsid w:val="00FF48B1"/>
    <w:rsid w:val="00FF5301"/>
    <w:rsid w:val="00FF7293"/>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AB4"/>
    <w:rPr>
      <w:sz w:val="24"/>
      <w:szCs w:val="24"/>
    </w:rPr>
  </w:style>
  <w:style w:type="paragraph" w:styleId="1">
    <w:name w:val="heading 1"/>
    <w:basedOn w:val="a"/>
    <w:qFormat/>
    <w:rsid w:val="00223ADD"/>
    <w:pPr>
      <w:spacing w:before="100" w:beforeAutospacing="1" w:after="495" w:line="690" w:lineRule="atLeast"/>
      <w:outlineLvl w:val="0"/>
    </w:pPr>
    <w:rPr>
      <w:rFonts w:ascii="Arial" w:hAnsi="Arial" w:cs="Arial"/>
      <w:kern w:val="36"/>
      <w:sz w:val="35"/>
      <w:szCs w:val="35"/>
    </w:rPr>
  </w:style>
  <w:style w:type="paragraph" w:styleId="2">
    <w:name w:val="heading 2"/>
    <w:basedOn w:val="a"/>
    <w:next w:val="a"/>
    <w:qFormat/>
    <w:rsid w:val="005C39D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005EC"/>
    <w:pPr>
      <w:keepNext/>
      <w:spacing w:before="240" w:after="60"/>
      <w:jc w:val="center"/>
      <w:outlineLvl w:val="2"/>
    </w:pPr>
    <w:rPr>
      <w:b/>
      <w:bCs/>
      <w:sz w:val="28"/>
      <w:szCs w:val="28"/>
    </w:rPr>
  </w:style>
  <w:style w:type="paragraph" w:styleId="4">
    <w:name w:val="heading 4"/>
    <w:basedOn w:val="a"/>
    <w:next w:val="a"/>
    <w:link w:val="40"/>
    <w:unhideWhenUsed/>
    <w:qFormat/>
    <w:rsid w:val="007132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A60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6ABC"/>
    <w:pPr>
      <w:jc w:val="center"/>
    </w:pPr>
    <w:rPr>
      <w:b/>
      <w:bCs/>
      <w:sz w:val="22"/>
    </w:rPr>
  </w:style>
  <w:style w:type="character" w:customStyle="1" w:styleId="a4">
    <w:name w:val="Основной текст Знак"/>
    <w:link w:val="a3"/>
    <w:locked/>
    <w:rsid w:val="00296ABC"/>
    <w:rPr>
      <w:b/>
      <w:bCs/>
      <w:sz w:val="22"/>
      <w:szCs w:val="24"/>
      <w:lang w:val="ru-RU" w:eastAsia="ru-RU" w:bidi="ar-SA"/>
    </w:rPr>
  </w:style>
  <w:style w:type="paragraph" w:styleId="a5">
    <w:name w:val="List Paragraph"/>
    <w:basedOn w:val="a"/>
    <w:uiPriority w:val="34"/>
    <w:qFormat/>
    <w:rsid w:val="00AD1332"/>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AD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AD1332"/>
    <w:rPr>
      <w:rFonts w:ascii="Courier New" w:hAnsi="Courier New" w:cs="Courier New"/>
      <w:lang w:val="ru-RU" w:eastAsia="ru-RU" w:bidi="ar-SA"/>
    </w:rPr>
  </w:style>
  <w:style w:type="paragraph" w:customStyle="1" w:styleId="10">
    <w:name w:val="Абзац списка1"/>
    <w:basedOn w:val="a"/>
    <w:rsid w:val="00422C3A"/>
    <w:pPr>
      <w:spacing w:after="200" w:line="276" w:lineRule="auto"/>
      <w:ind w:left="720"/>
    </w:pPr>
    <w:rPr>
      <w:rFonts w:ascii="Calibri" w:eastAsia="Calibri" w:hAnsi="Calibri"/>
      <w:sz w:val="22"/>
      <w:szCs w:val="22"/>
    </w:rPr>
  </w:style>
  <w:style w:type="paragraph" w:customStyle="1" w:styleId="ConsPlusNormal">
    <w:name w:val="ConsPlusNormal"/>
    <w:rsid w:val="00422C3A"/>
    <w:pPr>
      <w:widowControl w:val="0"/>
      <w:autoSpaceDE w:val="0"/>
      <w:autoSpaceDN w:val="0"/>
      <w:adjustRightInd w:val="0"/>
      <w:ind w:firstLine="720"/>
    </w:pPr>
    <w:rPr>
      <w:rFonts w:ascii="Arial" w:eastAsia="Calibri" w:hAnsi="Arial" w:cs="Arial"/>
    </w:rPr>
  </w:style>
  <w:style w:type="paragraph" w:styleId="a6">
    <w:name w:val="Body Text Indent"/>
    <w:basedOn w:val="a"/>
    <w:link w:val="a7"/>
    <w:semiHidden/>
    <w:rsid w:val="00422C3A"/>
    <w:pPr>
      <w:spacing w:after="120" w:line="276" w:lineRule="auto"/>
      <w:ind w:left="283"/>
    </w:pPr>
    <w:rPr>
      <w:rFonts w:ascii="Calibri" w:hAnsi="Calibri"/>
      <w:sz w:val="22"/>
      <w:szCs w:val="22"/>
      <w:lang w:eastAsia="en-US"/>
    </w:rPr>
  </w:style>
  <w:style w:type="character" w:customStyle="1" w:styleId="a7">
    <w:name w:val="Основной текст с отступом Знак"/>
    <w:link w:val="a6"/>
    <w:semiHidden/>
    <w:locked/>
    <w:rsid w:val="00422C3A"/>
    <w:rPr>
      <w:rFonts w:ascii="Calibri" w:hAnsi="Calibri"/>
      <w:sz w:val="22"/>
      <w:szCs w:val="22"/>
      <w:lang w:val="ru-RU" w:eastAsia="en-US" w:bidi="ar-SA"/>
    </w:rPr>
  </w:style>
  <w:style w:type="paragraph" w:styleId="20">
    <w:name w:val="Body Text Indent 2"/>
    <w:basedOn w:val="a"/>
    <w:link w:val="21"/>
    <w:semiHidden/>
    <w:rsid w:val="00422C3A"/>
    <w:pPr>
      <w:spacing w:after="120" w:line="480" w:lineRule="auto"/>
      <w:ind w:left="283"/>
    </w:pPr>
    <w:rPr>
      <w:rFonts w:ascii="Calibri" w:hAnsi="Calibri"/>
      <w:sz w:val="22"/>
      <w:szCs w:val="22"/>
      <w:lang w:eastAsia="en-US"/>
    </w:rPr>
  </w:style>
  <w:style w:type="character" w:customStyle="1" w:styleId="21">
    <w:name w:val="Основной текст с отступом 2 Знак"/>
    <w:link w:val="20"/>
    <w:semiHidden/>
    <w:locked/>
    <w:rsid w:val="00422C3A"/>
    <w:rPr>
      <w:rFonts w:ascii="Calibri" w:hAnsi="Calibri"/>
      <w:sz w:val="22"/>
      <w:szCs w:val="22"/>
      <w:lang w:val="ru-RU" w:eastAsia="en-US" w:bidi="ar-SA"/>
    </w:rPr>
  </w:style>
  <w:style w:type="paragraph" w:styleId="22">
    <w:name w:val="Body Text 2"/>
    <w:basedOn w:val="a"/>
    <w:link w:val="23"/>
    <w:semiHidden/>
    <w:rsid w:val="00422C3A"/>
    <w:pPr>
      <w:spacing w:after="120" w:line="480" w:lineRule="auto"/>
    </w:pPr>
    <w:rPr>
      <w:rFonts w:ascii="Calibri" w:hAnsi="Calibri"/>
      <w:sz w:val="22"/>
      <w:szCs w:val="22"/>
      <w:lang w:eastAsia="en-US"/>
    </w:rPr>
  </w:style>
  <w:style w:type="character" w:customStyle="1" w:styleId="23">
    <w:name w:val="Основной текст 2 Знак"/>
    <w:link w:val="22"/>
    <w:semiHidden/>
    <w:locked/>
    <w:rsid w:val="00422C3A"/>
    <w:rPr>
      <w:rFonts w:ascii="Calibri" w:hAnsi="Calibri"/>
      <w:sz w:val="22"/>
      <w:szCs w:val="22"/>
      <w:lang w:val="ru-RU" w:eastAsia="en-US" w:bidi="ar-SA"/>
    </w:rPr>
  </w:style>
  <w:style w:type="paragraph" w:customStyle="1" w:styleId="24">
    <w:name w:val="Обычный2"/>
    <w:rsid w:val="00422C3A"/>
    <w:rPr>
      <w:rFonts w:eastAsia="Calibri"/>
    </w:rPr>
  </w:style>
  <w:style w:type="character" w:customStyle="1" w:styleId="30">
    <w:name w:val="Заголовок 3 Знак"/>
    <w:link w:val="3"/>
    <w:rsid w:val="004005EC"/>
    <w:rPr>
      <w:b/>
      <w:bCs/>
      <w:sz w:val="28"/>
      <w:szCs w:val="28"/>
    </w:rPr>
  </w:style>
  <w:style w:type="paragraph" w:customStyle="1" w:styleId="CharChar3CharCharCharCharCharCharCharChar">
    <w:name w:val="Char Char3 Char Char Char Char Знак Знак Char Char Знак Знак Char Char"/>
    <w:basedOn w:val="a"/>
    <w:rsid w:val="00223ADD"/>
    <w:pPr>
      <w:spacing w:before="100" w:beforeAutospacing="1" w:after="100" w:afterAutospacing="1"/>
      <w:jc w:val="both"/>
    </w:pPr>
    <w:rPr>
      <w:rFonts w:ascii="Tahoma" w:hAnsi="Tahoma"/>
      <w:sz w:val="20"/>
      <w:szCs w:val="20"/>
      <w:lang w:val="en-US" w:eastAsia="en-US"/>
    </w:rPr>
  </w:style>
  <w:style w:type="character" w:styleId="a8">
    <w:name w:val="Hyperlink"/>
    <w:uiPriority w:val="99"/>
    <w:rsid w:val="00223ADD"/>
    <w:rPr>
      <w:color w:val="0000FF"/>
      <w:u w:val="single"/>
    </w:rPr>
  </w:style>
  <w:style w:type="paragraph" w:styleId="11">
    <w:name w:val="toc 1"/>
    <w:basedOn w:val="a"/>
    <w:next w:val="a"/>
    <w:uiPriority w:val="39"/>
    <w:qFormat/>
    <w:rsid w:val="000D53FE"/>
    <w:pPr>
      <w:suppressAutoHyphens/>
    </w:pPr>
    <w:rPr>
      <w:lang w:eastAsia="ar-SA"/>
    </w:rPr>
  </w:style>
  <w:style w:type="paragraph" w:styleId="25">
    <w:name w:val="toc 2"/>
    <w:basedOn w:val="a"/>
    <w:next w:val="a"/>
    <w:uiPriority w:val="39"/>
    <w:qFormat/>
    <w:rsid w:val="000D53FE"/>
    <w:pPr>
      <w:suppressAutoHyphens/>
      <w:ind w:left="240"/>
    </w:pPr>
    <w:rPr>
      <w:lang w:eastAsia="ar-SA"/>
    </w:rPr>
  </w:style>
  <w:style w:type="paragraph" w:styleId="a9">
    <w:name w:val="header"/>
    <w:basedOn w:val="a"/>
    <w:link w:val="aa"/>
    <w:uiPriority w:val="99"/>
    <w:rsid w:val="00C275D5"/>
    <w:pPr>
      <w:tabs>
        <w:tab w:val="center" w:pos="4677"/>
        <w:tab w:val="right" w:pos="9355"/>
      </w:tabs>
    </w:pPr>
  </w:style>
  <w:style w:type="paragraph" w:styleId="ab">
    <w:name w:val="footer"/>
    <w:basedOn w:val="a"/>
    <w:rsid w:val="00C275D5"/>
    <w:pPr>
      <w:tabs>
        <w:tab w:val="center" w:pos="4677"/>
        <w:tab w:val="right" w:pos="9355"/>
      </w:tabs>
    </w:pPr>
  </w:style>
  <w:style w:type="paragraph" w:styleId="ac">
    <w:name w:val="Normal (Web)"/>
    <w:basedOn w:val="a"/>
    <w:uiPriority w:val="99"/>
    <w:rsid w:val="003569B4"/>
    <w:pPr>
      <w:spacing w:before="100" w:after="100"/>
    </w:pPr>
    <w:rPr>
      <w:rFonts w:ascii="Arial" w:hAnsi="Arial" w:cs="Arial"/>
      <w:color w:val="000000"/>
      <w:sz w:val="18"/>
      <w:szCs w:val="18"/>
    </w:rPr>
  </w:style>
  <w:style w:type="paragraph" w:customStyle="1" w:styleId="ConsPlusNonformat">
    <w:name w:val="ConsPlusNonformat"/>
    <w:uiPriority w:val="99"/>
    <w:rsid w:val="008C3CAA"/>
    <w:pPr>
      <w:autoSpaceDE w:val="0"/>
      <w:autoSpaceDN w:val="0"/>
      <w:adjustRightInd w:val="0"/>
    </w:pPr>
    <w:rPr>
      <w:rFonts w:ascii="Courier New" w:hAnsi="Courier New" w:cs="Courier New"/>
    </w:rPr>
  </w:style>
  <w:style w:type="character" w:styleId="ad">
    <w:name w:val="page number"/>
    <w:basedOn w:val="a0"/>
    <w:rsid w:val="00987BEA"/>
  </w:style>
  <w:style w:type="paragraph" w:customStyle="1" w:styleId="style2">
    <w:name w:val="style2"/>
    <w:basedOn w:val="a"/>
    <w:rsid w:val="002300D9"/>
    <w:pPr>
      <w:spacing w:before="100" w:beforeAutospacing="1" w:after="100" w:afterAutospacing="1"/>
    </w:pPr>
    <w:rPr>
      <w:color w:val="000000"/>
    </w:rPr>
  </w:style>
  <w:style w:type="character" w:customStyle="1" w:styleId="fontstyle12">
    <w:name w:val="fontstyle12"/>
    <w:basedOn w:val="a0"/>
    <w:rsid w:val="002300D9"/>
  </w:style>
  <w:style w:type="paragraph" w:customStyle="1" w:styleId="style1">
    <w:name w:val="style1"/>
    <w:basedOn w:val="a"/>
    <w:rsid w:val="002300D9"/>
    <w:pPr>
      <w:spacing w:before="100" w:beforeAutospacing="1" w:after="100" w:afterAutospacing="1"/>
    </w:pPr>
    <w:rPr>
      <w:color w:val="000000"/>
    </w:rPr>
  </w:style>
  <w:style w:type="character" w:customStyle="1" w:styleId="fontstyle11">
    <w:name w:val="fontstyle11"/>
    <w:basedOn w:val="a0"/>
    <w:rsid w:val="002300D9"/>
  </w:style>
  <w:style w:type="paragraph" w:customStyle="1" w:styleId="msonormalcxspmiddle">
    <w:name w:val="msonormalcxspmiddle"/>
    <w:basedOn w:val="a"/>
    <w:rsid w:val="002300D9"/>
    <w:pPr>
      <w:spacing w:before="100" w:beforeAutospacing="1" w:after="100" w:afterAutospacing="1"/>
    </w:pPr>
    <w:rPr>
      <w:color w:val="000000"/>
    </w:rPr>
  </w:style>
  <w:style w:type="character" w:customStyle="1" w:styleId="SUBST">
    <w:name w:val="__SUBST"/>
    <w:rsid w:val="00557432"/>
    <w:rPr>
      <w:b/>
      <w:bCs/>
      <w:i/>
      <w:iCs/>
      <w:sz w:val="20"/>
      <w:szCs w:val="20"/>
    </w:rPr>
  </w:style>
  <w:style w:type="character" w:customStyle="1" w:styleId="FontStyle110">
    <w:name w:val="Font Style11"/>
    <w:rsid w:val="00D55A6A"/>
    <w:rPr>
      <w:rFonts w:ascii="Times New Roman" w:hAnsi="Times New Roman" w:cs="Times New Roman"/>
      <w:b/>
      <w:bCs/>
      <w:sz w:val="26"/>
      <w:szCs w:val="26"/>
    </w:rPr>
  </w:style>
  <w:style w:type="character" w:customStyle="1" w:styleId="FontStyle21">
    <w:name w:val="Font Style21"/>
    <w:rsid w:val="0026225F"/>
    <w:rPr>
      <w:rFonts w:ascii="Times New Roman" w:hAnsi="Times New Roman" w:cs="Times New Roman"/>
      <w:sz w:val="24"/>
      <w:szCs w:val="24"/>
    </w:rPr>
  </w:style>
  <w:style w:type="paragraph" w:styleId="ae">
    <w:name w:val="Balloon Text"/>
    <w:basedOn w:val="a"/>
    <w:semiHidden/>
    <w:rsid w:val="00485E7C"/>
    <w:rPr>
      <w:rFonts w:ascii="Tahoma" w:hAnsi="Tahoma" w:cs="Tahoma"/>
      <w:sz w:val="16"/>
      <w:szCs w:val="16"/>
    </w:rPr>
  </w:style>
  <w:style w:type="paragraph" w:styleId="af">
    <w:name w:val="No Spacing"/>
    <w:uiPriority w:val="1"/>
    <w:qFormat/>
    <w:rsid w:val="00073EB4"/>
    <w:rPr>
      <w:sz w:val="24"/>
      <w:szCs w:val="24"/>
    </w:rPr>
  </w:style>
  <w:style w:type="paragraph" w:customStyle="1" w:styleId="af0">
    <w:name w:val="Знак"/>
    <w:basedOn w:val="a"/>
    <w:rsid w:val="009F7634"/>
    <w:pPr>
      <w:spacing w:after="160" w:line="240" w:lineRule="exact"/>
    </w:pPr>
    <w:rPr>
      <w:rFonts w:ascii="Verdana" w:hAnsi="Verdana"/>
      <w:lang w:val="en-US" w:eastAsia="en-US"/>
    </w:rPr>
  </w:style>
  <w:style w:type="paragraph" w:customStyle="1" w:styleId="ConsNonformat">
    <w:name w:val="ConsNonformat"/>
    <w:rsid w:val="00502F0B"/>
    <w:pPr>
      <w:widowControl w:val="0"/>
      <w:autoSpaceDE w:val="0"/>
      <w:autoSpaceDN w:val="0"/>
      <w:adjustRightInd w:val="0"/>
      <w:ind w:right="19772"/>
    </w:pPr>
    <w:rPr>
      <w:rFonts w:ascii="Courier New" w:hAnsi="Courier New" w:cs="Courier New"/>
    </w:rPr>
  </w:style>
  <w:style w:type="paragraph" w:customStyle="1" w:styleId="af1">
    <w:name w:val="Знак Знак Знак Знак Знак Знак Знак Знак Знак Знак Знак Знак Знак Знак Знак Знак Знак Знак Знак Знак Знак"/>
    <w:basedOn w:val="a"/>
    <w:rsid w:val="004F2F04"/>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292543"/>
    <w:pPr>
      <w:spacing w:after="120"/>
      <w:ind w:left="283"/>
    </w:pPr>
    <w:rPr>
      <w:sz w:val="16"/>
      <w:szCs w:val="16"/>
    </w:rPr>
  </w:style>
  <w:style w:type="character" w:customStyle="1" w:styleId="32">
    <w:name w:val="Основной текст с отступом 3 Знак"/>
    <w:link w:val="31"/>
    <w:rsid w:val="00292543"/>
    <w:rPr>
      <w:sz w:val="16"/>
      <w:szCs w:val="16"/>
    </w:rPr>
  </w:style>
  <w:style w:type="paragraph" w:customStyle="1" w:styleId="Style3">
    <w:name w:val="Style3"/>
    <w:basedOn w:val="a"/>
    <w:uiPriority w:val="99"/>
    <w:rsid w:val="00DE714E"/>
    <w:pPr>
      <w:widowControl w:val="0"/>
      <w:autoSpaceDE w:val="0"/>
      <w:autoSpaceDN w:val="0"/>
      <w:adjustRightInd w:val="0"/>
      <w:spacing w:line="290" w:lineRule="exact"/>
      <w:ind w:firstLine="662"/>
      <w:jc w:val="both"/>
    </w:pPr>
  </w:style>
  <w:style w:type="character" w:customStyle="1" w:styleId="textexposedshow">
    <w:name w:val="text_exposed_show"/>
    <w:uiPriority w:val="99"/>
    <w:rsid w:val="0072677F"/>
  </w:style>
  <w:style w:type="character" w:customStyle="1" w:styleId="apple-converted-space">
    <w:name w:val="apple-converted-space"/>
    <w:rsid w:val="0072677F"/>
  </w:style>
  <w:style w:type="paragraph" w:styleId="af2">
    <w:name w:val="footnote text"/>
    <w:basedOn w:val="a"/>
    <w:link w:val="af3"/>
    <w:uiPriority w:val="99"/>
    <w:rsid w:val="0072677F"/>
    <w:pPr>
      <w:spacing w:after="200" w:line="276" w:lineRule="auto"/>
    </w:pPr>
    <w:rPr>
      <w:rFonts w:ascii="Calibri" w:eastAsia="Calibri" w:hAnsi="Calibri"/>
      <w:sz w:val="20"/>
      <w:szCs w:val="20"/>
      <w:lang w:eastAsia="en-US"/>
    </w:rPr>
  </w:style>
  <w:style w:type="character" w:customStyle="1" w:styleId="af3">
    <w:name w:val="Текст сноски Знак"/>
    <w:link w:val="af2"/>
    <w:uiPriority w:val="99"/>
    <w:rsid w:val="0072677F"/>
    <w:rPr>
      <w:rFonts w:ascii="Calibri" w:eastAsia="Calibri" w:hAnsi="Calibri" w:cs="Calibri"/>
      <w:lang w:eastAsia="en-US"/>
    </w:rPr>
  </w:style>
  <w:style w:type="character" w:styleId="af4">
    <w:name w:val="footnote reference"/>
    <w:uiPriority w:val="99"/>
    <w:rsid w:val="0072677F"/>
    <w:rPr>
      <w:vertAlign w:val="superscript"/>
    </w:rPr>
  </w:style>
  <w:style w:type="paragraph" w:styleId="af5">
    <w:name w:val="Title"/>
    <w:basedOn w:val="a"/>
    <w:next w:val="a"/>
    <w:link w:val="af6"/>
    <w:qFormat/>
    <w:rsid w:val="00DB54D2"/>
    <w:pPr>
      <w:spacing w:before="240" w:after="60"/>
      <w:jc w:val="center"/>
      <w:outlineLvl w:val="0"/>
    </w:pPr>
    <w:rPr>
      <w:rFonts w:ascii="Cambria" w:hAnsi="Cambria"/>
      <w:b/>
      <w:bCs/>
      <w:kern w:val="28"/>
      <w:sz w:val="32"/>
      <w:szCs w:val="32"/>
    </w:rPr>
  </w:style>
  <w:style w:type="character" w:customStyle="1" w:styleId="af6">
    <w:name w:val="Название Знак"/>
    <w:link w:val="af5"/>
    <w:rsid w:val="00DB54D2"/>
    <w:rPr>
      <w:rFonts w:ascii="Cambria" w:eastAsia="Times New Roman" w:hAnsi="Cambria" w:cs="Times New Roman"/>
      <w:b/>
      <w:bCs/>
      <w:kern w:val="28"/>
      <w:sz w:val="32"/>
      <w:szCs w:val="32"/>
    </w:rPr>
  </w:style>
  <w:style w:type="paragraph" w:styleId="af7">
    <w:name w:val="TOC Heading"/>
    <w:basedOn w:val="1"/>
    <w:next w:val="a"/>
    <w:uiPriority w:val="39"/>
    <w:semiHidden/>
    <w:unhideWhenUsed/>
    <w:qFormat/>
    <w:rsid w:val="006D1AA7"/>
    <w:pPr>
      <w:keepNext/>
      <w:keepLines/>
      <w:spacing w:before="480" w:beforeAutospacing="0" w:after="0" w:line="276" w:lineRule="auto"/>
      <w:outlineLvl w:val="9"/>
    </w:pPr>
    <w:rPr>
      <w:rFonts w:ascii="Cambria" w:hAnsi="Cambria" w:cs="Times New Roman"/>
      <w:b/>
      <w:bCs/>
      <w:color w:val="365F91"/>
      <w:kern w:val="0"/>
      <w:sz w:val="28"/>
      <w:szCs w:val="28"/>
    </w:rPr>
  </w:style>
  <w:style w:type="paragraph" w:styleId="33">
    <w:name w:val="toc 3"/>
    <w:basedOn w:val="a"/>
    <w:next w:val="a"/>
    <w:autoRedefine/>
    <w:uiPriority w:val="39"/>
    <w:unhideWhenUsed/>
    <w:qFormat/>
    <w:rsid w:val="005F3FCF"/>
    <w:pPr>
      <w:tabs>
        <w:tab w:val="right" w:leader="dot" w:pos="9497"/>
      </w:tabs>
      <w:spacing w:after="100" w:line="276" w:lineRule="auto"/>
      <w:ind w:left="284"/>
    </w:pPr>
    <w:rPr>
      <w:sz w:val="28"/>
      <w:szCs w:val="28"/>
    </w:rPr>
  </w:style>
  <w:style w:type="paragraph" w:styleId="34">
    <w:name w:val="List 3"/>
    <w:basedOn w:val="a"/>
    <w:rsid w:val="00FD2C74"/>
    <w:pPr>
      <w:ind w:left="849" w:hanging="283"/>
    </w:pPr>
    <w:rPr>
      <w:sz w:val="28"/>
      <w:szCs w:val="20"/>
    </w:rPr>
  </w:style>
  <w:style w:type="character" w:customStyle="1" w:styleId="af8">
    <w:name w:val="Основной текст_"/>
    <w:basedOn w:val="a0"/>
    <w:link w:val="12"/>
    <w:rsid w:val="000674FE"/>
    <w:rPr>
      <w:sz w:val="27"/>
      <w:szCs w:val="27"/>
      <w:shd w:val="clear" w:color="auto" w:fill="FFFFFF"/>
    </w:rPr>
  </w:style>
  <w:style w:type="character" w:customStyle="1" w:styleId="35">
    <w:name w:val="Заголовок №3_"/>
    <w:basedOn w:val="a0"/>
    <w:link w:val="36"/>
    <w:rsid w:val="000674FE"/>
    <w:rPr>
      <w:sz w:val="27"/>
      <w:szCs w:val="27"/>
      <w:shd w:val="clear" w:color="auto" w:fill="FFFFFF"/>
    </w:rPr>
  </w:style>
  <w:style w:type="character" w:customStyle="1" w:styleId="6">
    <w:name w:val="Основной текст (6)_"/>
    <w:basedOn w:val="a0"/>
    <w:link w:val="60"/>
    <w:rsid w:val="000674FE"/>
    <w:rPr>
      <w:rFonts w:ascii="Courier New" w:eastAsia="Courier New" w:hAnsi="Courier New" w:cs="Courier New"/>
      <w:sz w:val="13"/>
      <w:szCs w:val="13"/>
      <w:shd w:val="clear" w:color="auto" w:fill="FFFFFF"/>
    </w:rPr>
  </w:style>
  <w:style w:type="paragraph" w:customStyle="1" w:styleId="12">
    <w:name w:val="Основной текст1"/>
    <w:basedOn w:val="a"/>
    <w:link w:val="af8"/>
    <w:rsid w:val="000674FE"/>
    <w:pPr>
      <w:shd w:val="clear" w:color="auto" w:fill="FFFFFF"/>
      <w:spacing w:before="1020" w:line="317" w:lineRule="exact"/>
      <w:ind w:hanging="3440"/>
    </w:pPr>
    <w:rPr>
      <w:sz w:val="27"/>
      <w:szCs w:val="27"/>
    </w:rPr>
  </w:style>
  <w:style w:type="paragraph" w:customStyle="1" w:styleId="36">
    <w:name w:val="Заголовок №3"/>
    <w:basedOn w:val="a"/>
    <w:link w:val="35"/>
    <w:rsid w:val="000674FE"/>
    <w:pPr>
      <w:shd w:val="clear" w:color="auto" w:fill="FFFFFF"/>
      <w:spacing w:before="240" w:line="317" w:lineRule="exact"/>
      <w:ind w:firstLine="700"/>
      <w:jc w:val="both"/>
      <w:outlineLvl w:val="2"/>
    </w:pPr>
    <w:rPr>
      <w:sz w:val="27"/>
      <w:szCs w:val="27"/>
    </w:rPr>
  </w:style>
  <w:style w:type="paragraph" w:customStyle="1" w:styleId="60">
    <w:name w:val="Основной текст (6)"/>
    <w:basedOn w:val="a"/>
    <w:link w:val="6"/>
    <w:rsid w:val="000674FE"/>
    <w:pPr>
      <w:shd w:val="clear" w:color="auto" w:fill="FFFFFF"/>
      <w:spacing w:line="0" w:lineRule="atLeast"/>
    </w:pPr>
    <w:rPr>
      <w:rFonts w:ascii="Courier New" w:eastAsia="Courier New" w:hAnsi="Courier New" w:cs="Courier New"/>
      <w:sz w:val="13"/>
      <w:szCs w:val="13"/>
    </w:rPr>
  </w:style>
  <w:style w:type="character" w:customStyle="1" w:styleId="7">
    <w:name w:val="Основной текст (7)_"/>
    <w:basedOn w:val="a0"/>
    <w:link w:val="70"/>
    <w:rsid w:val="00AD50A6"/>
    <w:rPr>
      <w:sz w:val="27"/>
      <w:szCs w:val="27"/>
      <w:shd w:val="clear" w:color="auto" w:fill="FFFFFF"/>
    </w:rPr>
  </w:style>
  <w:style w:type="paragraph" w:customStyle="1" w:styleId="70">
    <w:name w:val="Основной текст (7)"/>
    <w:basedOn w:val="a"/>
    <w:link w:val="7"/>
    <w:rsid w:val="00AD50A6"/>
    <w:pPr>
      <w:shd w:val="clear" w:color="auto" w:fill="FFFFFF"/>
      <w:spacing w:before="240" w:line="322" w:lineRule="exact"/>
      <w:ind w:firstLine="700"/>
      <w:jc w:val="both"/>
    </w:pPr>
    <w:rPr>
      <w:sz w:val="27"/>
      <w:szCs w:val="27"/>
    </w:rPr>
  </w:style>
  <w:style w:type="character" w:customStyle="1" w:styleId="aa">
    <w:name w:val="Верхний колонтитул Знак"/>
    <w:basedOn w:val="a0"/>
    <w:link w:val="a9"/>
    <w:uiPriority w:val="99"/>
    <w:rsid w:val="00A3405C"/>
    <w:rPr>
      <w:sz w:val="24"/>
      <w:szCs w:val="24"/>
    </w:rPr>
  </w:style>
  <w:style w:type="character" w:customStyle="1" w:styleId="40">
    <w:name w:val="Заголовок 4 Знак"/>
    <w:basedOn w:val="a0"/>
    <w:link w:val="4"/>
    <w:rsid w:val="007132B9"/>
    <w:rPr>
      <w:rFonts w:asciiTheme="majorHAnsi" w:eastAsiaTheme="majorEastAsia" w:hAnsiTheme="majorHAnsi" w:cstheme="majorBidi"/>
      <w:b/>
      <w:bCs/>
      <w:i/>
      <w:iCs/>
      <w:color w:val="4F81BD" w:themeColor="accent1"/>
      <w:sz w:val="24"/>
      <w:szCs w:val="24"/>
    </w:rPr>
  </w:style>
  <w:style w:type="character" w:styleId="af9">
    <w:name w:val="Strong"/>
    <w:basedOn w:val="a0"/>
    <w:uiPriority w:val="22"/>
    <w:qFormat/>
    <w:rsid w:val="00E00F39"/>
    <w:rPr>
      <w:b/>
      <w:bCs/>
    </w:rPr>
  </w:style>
  <w:style w:type="paragraph" w:customStyle="1" w:styleId="afa">
    <w:name w:val="Знак"/>
    <w:basedOn w:val="a"/>
    <w:rsid w:val="00932633"/>
    <w:pPr>
      <w:spacing w:before="100" w:beforeAutospacing="1" w:after="100" w:afterAutospacing="1"/>
    </w:pPr>
    <w:rPr>
      <w:rFonts w:ascii="Tahoma" w:hAnsi="Tahoma"/>
      <w:sz w:val="20"/>
      <w:szCs w:val="20"/>
      <w:lang w:val="en-US" w:eastAsia="en-US"/>
    </w:rPr>
  </w:style>
  <w:style w:type="paragraph" w:customStyle="1" w:styleId="afb">
    <w:name w:val="Знак"/>
    <w:basedOn w:val="a"/>
    <w:rsid w:val="00B35B93"/>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8A60FC"/>
    <w:rPr>
      <w:rFonts w:asciiTheme="majorHAnsi" w:eastAsiaTheme="majorEastAsia" w:hAnsiTheme="majorHAnsi" w:cstheme="majorBidi"/>
      <w:color w:val="243F60" w:themeColor="accent1" w:themeShade="7F"/>
      <w:sz w:val="24"/>
      <w:szCs w:val="24"/>
    </w:rPr>
  </w:style>
  <w:style w:type="table" w:styleId="afc">
    <w:name w:val="Table Grid"/>
    <w:basedOn w:val="a1"/>
    <w:rsid w:val="008A60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
    <w:rsid w:val="00DC3DFD"/>
    <w:pPr>
      <w:spacing w:before="100" w:beforeAutospacing="1" w:after="100" w:afterAutospacing="1"/>
    </w:pPr>
  </w:style>
  <w:style w:type="paragraph" w:customStyle="1" w:styleId="pboth">
    <w:name w:val="pboth"/>
    <w:basedOn w:val="a"/>
    <w:rsid w:val="00DC3DFD"/>
    <w:pPr>
      <w:spacing w:before="100" w:beforeAutospacing="1" w:after="100" w:afterAutospacing="1"/>
    </w:pPr>
  </w:style>
  <w:style w:type="paragraph" w:customStyle="1" w:styleId="pright">
    <w:name w:val="pright"/>
    <w:basedOn w:val="a"/>
    <w:rsid w:val="00DC3DFD"/>
    <w:pPr>
      <w:spacing w:before="100" w:beforeAutospacing="1" w:after="100" w:afterAutospacing="1"/>
    </w:pPr>
  </w:style>
  <w:style w:type="paragraph" w:customStyle="1" w:styleId="Default">
    <w:name w:val="Default"/>
    <w:rsid w:val="005602C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AB4"/>
    <w:rPr>
      <w:sz w:val="24"/>
      <w:szCs w:val="24"/>
    </w:rPr>
  </w:style>
  <w:style w:type="paragraph" w:styleId="1">
    <w:name w:val="heading 1"/>
    <w:basedOn w:val="a"/>
    <w:qFormat/>
    <w:rsid w:val="00223ADD"/>
    <w:pPr>
      <w:spacing w:before="100" w:beforeAutospacing="1" w:after="495" w:line="690" w:lineRule="atLeast"/>
      <w:outlineLvl w:val="0"/>
    </w:pPr>
    <w:rPr>
      <w:rFonts w:ascii="Arial" w:hAnsi="Arial" w:cs="Arial"/>
      <w:kern w:val="36"/>
      <w:sz w:val="35"/>
      <w:szCs w:val="35"/>
    </w:rPr>
  </w:style>
  <w:style w:type="paragraph" w:styleId="2">
    <w:name w:val="heading 2"/>
    <w:basedOn w:val="a"/>
    <w:next w:val="a"/>
    <w:qFormat/>
    <w:rsid w:val="005C39D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005EC"/>
    <w:pPr>
      <w:keepNext/>
      <w:spacing w:before="240" w:after="60"/>
      <w:jc w:val="center"/>
      <w:outlineLvl w:val="2"/>
    </w:pPr>
    <w:rPr>
      <w:b/>
      <w:bCs/>
      <w:sz w:val="28"/>
      <w:szCs w:val="28"/>
    </w:rPr>
  </w:style>
  <w:style w:type="paragraph" w:styleId="4">
    <w:name w:val="heading 4"/>
    <w:basedOn w:val="a"/>
    <w:next w:val="a"/>
    <w:link w:val="40"/>
    <w:unhideWhenUsed/>
    <w:qFormat/>
    <w:rsid w:val="007132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A60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6ABC"/>
    <w:pPr>
      <w:jc w:val="center"/>
    </w:pPr>
    <w:rPr>
      <w:b/>
      <w:bCs/>
      <w:sz w:val="22"/>
    </w:rPr>
  </w:style>
  <w:style w:type="character" w:customStyle="1" w:styleId="a4">
    <w:name w:val="Основной текст Знак"/>
    <w:link w:val="a3"/>
    <w:locked/>
    <w:rsid w:val="00296ABC"/>
    <w:rPr>
      <w:b/>
      <w:bCs/>
      <w:sz w:val="22"/>
      <w:szCs w:val="24"/>
      <w:lang w:val="ru-RU" w:eastAsia="ru-RU" w:bidi="ar-SA"/>
    </w:rPr>
  </w:style>
  <w:style w:type="paragraph" w:styleId="a5">
    <w:name w:val="List Paragraph"/>
    <w:basedOn w:val="a"/>
    <w:uiPriority w:val="34"/>
    <w:qFormat/>
    <w:rsid w:val="00AD1332"/>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AD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AD1332"/>
    <w:rPr>
      <w:rFonts w:ascii="Courier New" w:hAnsi="Courier New" w:cs="Courier New"/>
      <w:lang w:val="ru-RU" w:eastAsia="ru-RU" w:bidi="ar-SA"/>
    </w:rPr>
  </w:style>
  <w:style w:type="paragraph" w:customStyle="1" w:styleId="10">
    <w:name w:val="Абзац списка1"/>
    <w:basedOn w:val="a"/>
    <w:rsid w:val="00422C3A"/>
    <w:pPr>
      <w:spacing w:after="200" w:line="276" w:lineRule="auto"/>
      <w:ind w:left="720"/>
    </w:pPr>
    <w:rPr>
      <w:rFonts w:ascii="Calibri" w:eastAsia="Calibri" w:hAnsi="Calibri"/>
      <w:sz w:val="22"/>
      <w:szCs w:val="22"/>
    </w:rPr>
  </w:style>
  <w:style w:type="paragraph" w:customStyle="1" w:styleId="ConsPlusNormal">
    <w:name w:val="ConsPlusNormal"/>
    <w:rsid w:val="00422C3A"/>
    <w:pPr>
      <w:widowControl w:val="0"/>
      <w:autoSpaceDE w:val="0"/>
      <w:autoSpaceDN w:val="0"/>
      <w:adjustRightInd w:val="0"/>
      <w:ind w:firstLine="720"/>
    </w:pPr>
    <w:rPr>
      <w:rFonts w:ascii="Arial" w:eastAsia="Calibri" w:hAnsi="Arial" w:cs="Arial"/>
    </w:rPr>
  </w:style>
  <w:style w:type="paragraph" w:styleId="a6">
    <w:name w:val="Body Text Indent"/>
    <w:basedOn w:val="a"/>
    <w:link w:val="a7"/>
    <w:semiHidden/>
    <w:rsid w:val="00422C3A"/>
    <w:pPr>
      <w:spacing w:after="120" w:line="276" w:lineRule="auto"/>
      <w:ind w:left="283"/>
    </w:pPr>
    <w:rPr>
      <w:rFonts w:ascii="Calibri" w:hAnsi="Calibri"/>
      <w:sz w:val="22"/>
      <w:szCs w:val="22"/>
      <w:lang w:eastAsia="en-US"/>
    </w:rPr>
  </w:style>
  <w:style w:type="character" w:customStyle="1" w:styleId="a7">
    <w:name w:val="Основной текст с отступом Знак"/>
    <w:link w:val="a6"/>
    <w:semiHidden/>
    <w:locked/>
    <w:rsid w:val="00422C3A"/>
    <w:rPr>
      <w:rFonts w:ascii="Calibri" w:hAnsi="Calibri"/>
      <w:sz w:val="22"/>
      <w:szCs w:val="22"/>
      <w:lang w:val="ru-RU" w:eastAsia="en-US" w:bidi="ar-SA"/>
    </w:rPr>
  </w:style>
  <w:style w:type="paragraph" w:styleId="20">
    <w:name w:val="Body Text Indent 2"/>
    <w:basedOn w:val="a"/>
    <w:link w:val="21"/>
    <w:semiHidden/>
    <w:rsid w:val="00422C3A"/>
    <w:pPr>
      <w:spacing w:after="120" w:line="480" w:lineRule="auto"/>
      <w:ind w:left="283"/>
    </w:pPr>
    <w:rPr>
      <w:rFonts w:ascii="Calibri" w:hAnsi="Calibri"/>
      <w:sz w:val="22"/>
      <w:szCs w:val="22"/>
      <w:lang w:eastAsia="en-US"/>
    </w:rPr>
  </w:style>
  <w:style w:type="character" w:customStyle="1" w:styleId="21">
    <w:name w:val="Основной текст с отступом 2 Знак"/>
    <w:link w:val="20"/>
    <w:semiHidden/>
    <w:locked/>
    <w:rsid w:val="00422C3A"/>
    <w:rPr>
      <w:rFonts w:ascii="Calibri" w:hAnsi="Calibri"/>
      <w:sz w:val="22"/>
      <w:szCs w:val="22"/>
      <w:lang w:val="ru-RU" w:eastAsia="en-US" w:bidi="ar-SA"/>
    </w:rPr>
  </w:style>
  <w:style w:type="paragraph" w:styleId="22">
    <w:name w:val="Body Text 2"/>
    <w:basedOn w:val="a"/>
    <w:link w:val="23"/>
    <w:semiHidden/>
    <w:rsid w:val="00422C3A"/>
    <w:pPr>
      <w:spacing w:after="120" w:line="480" w:lineRule="auto"/>
    </w:pPr>
    <w:rPr>
      <w:rFonts w:ascii="Calibri" w:hAnsi="Calibri"/>
      <w:sz w:val="22"/>
      <w:szCs w:val="22"/>
      <w:lang w:eastAsia="en-US"/>
    </w:rPr>
  </w:style>
  <w:style w:type="character" w:customStyle="1" w:styleId="23">
    <w:name w:val="Основной текст 2 Знак"/>
    <w:link w:val="22"/>
    <w:semiHidden/>
    <w:locked/>
    <w:rsid w:val="00422C3A"/>
    <w:rPr>
      <w:rFonts w:ascii="Calibri" w:hAnsi="Calibri"/>
      <w:sz w:val="22"/>
      <w:szCs w:val="22"/>
      <w:lang w:val="ru-RU" w:eastAsia="en-US" w:bidi="ar-SA"/>
    </w:rPr>
  </w:style>
  <w:style w:type="paragraph" w:customStyle="1" w:styleId="24">
    <w:name w:val="Обычный2"/>
    <w:rsid w:val="00422C3A"/>
    <w:rPr>
      <w:rFonts w:eastAsia="Calibri"/>
    </w:rPr>
  </w:style>
  <w:style w:type="character" w:customStyle="1" w:styleId="30">
    <w:name w:val="Заголовок 3 Знак"/>
    <w:link w:val="3"/>
    <w:rsid w:val="004005EC"/>
    <w:rPr>
      <w:b/>
      <w:bCs/>
      <w:sz w:val="28"/>
      <w:szCs w:val="28"/>
    </w:rPr>
  </w:style>
  <w:style w:type="paragraph" w:customStyle="1" w:styleId="CharChar3CharCharCharCharCharCharCharChar">
    <w:name w:val="Char Char3 Char Char Char Char Знак Знак Char Char Знак Знак Char Char"/>
    <w:basedOn w:val="a"/>
    <w:rsid w:val="00223ADD"/>
    <w:pPr>
      <w:spacing w:before="100" w:beforeAutospacing="1" w:after="100" w:afterAutospacing="1"/>
      <w:jc w:val="both"/>
    </w:pPr>
    <w:rPr>
      <w:rFonts w:ascii="Tahoma" w:hAnsi="Tahoma"/>
      <w:sz w:val="20"/>
      <w:szCs w:val="20"/>
      <w:lang w:val="en-US" w:eastAsia="en-US"/>
    </w:rPr>
  </w:style>
  <w:style w:type="character" w:styleId="a8">
    <w:name w:val="Hyperlink"/>
    <w:uiPriority w:val="99"/>
    <w:rsid w:val="00223ADD"/>
    <w:rPr>
      <w:color w:val="0000FF"/>
      <w:u w:val="single"/>
    </w:rPr>
  </w:style>
  <w:style w:type="paragraph" w:styleId="11">
    <w:name w:val="toc 1"/>
    <w:basedOn w:val="a"/>
    <w:next w:val="a"/>
    <w:uiPriority w:val="39"/>
    <w:qFormat/>
    <w:rsid w:val="000D53FE"/>
    <w:pPr>
      <w:suppressAutoHyphens/>
    </w:pPr>
    <w:rPr>
      <w:lang w:eastAsia="ar-SA"/>
    </w:rPr>
  </w:style>
  <w:style w:type="paragraph" w:styleId="25">
    <w:name w:val="toc 2"/>
    <w:basedOn w:val="a"/>
    <w:next w:val="a"/>
    <w:uiPriority w:val="39"/>
    <w:qFormat/>
    <w:rsid w:val="000D53FE"/>
    <w:pPr>
      <w:suppressAutoHyphens/>
      <w:ind w:left="240"/>
    </w:pPr>
    <w:rPr>
      <w:lang w:eastAsia="ar-SA"/>
    </w:rPr>
  </w:style>
  <w:style w:type="paragraph" w:styleId="a9">
    <w:name w:val="header"/>
    <w:basedOn w:val="a"/>
    <w:link w:val="aa"/>
    <w:uiPriority w:val="99"/>
    <w:rsid w:val="00C275D5"/>
    <w:pPr>
      <w:tabs>
        <w:tab w:val="center" w:pos="4677"/>
        <w:tab w:val="right" w:pos="9355"/>
      </w:tabs>
    </w:pPr>
  </w:style>
  <w:style w:type="paragraph" w:styleId="ab">
    <w:name w:val="footer"/>
    <w:basedOn w:val="a"/>
    <w:rsid w:val="00C275D5"/>
    <w:pPr>
      <w:tabs>
        <w:tab w:val="center" w:pos="4677"/>
        <w:tab w:val="right" w:pos="9355"/>
      </w:tabs>
    </w:pPr>
  </w:style>
  <w:style w:type="paragraph" w:styleId="ac">
    <w:name w:val="Normal (Web)"/>
    <w:basedOn w:val="a"/>
    <w:uiPriority w:val="99"/>
    <w:rsid w:val="003569B4"/>
    <w:pPr>
      <w:spacing w:before="100" w:after="100"/>
    </w:pPr>
    <w:rPr>
      <w:rFonts w:ascii="Arial" w:hAnsi="Arial" w:cs="Arial"/>
      <w:color w:val="000000"/>
      <w:sz w:val="18"/>
      <w:szCs w:val="18"/>
    </w:rPr>
  </w:style>
  <w:style w:type="paragraph" w:customStyle="1" w:styleId="ConsPlusNonformat">
    <w:name w:val="ConsPlusNonformat"/>
    <w:uiPriority w:val="99"/>
    <w:rsid w:val="008C3CAA"/>
    <w:pPr>
      <w:autoSpaceDE w:val="0"/>
      <w:autoSpaceDN w:val="0"/>
      <w:adjustRightInd w:val="0"/>
    </w:pPr>
    <w:rPr>
      <w:rFonts w:ascii="Courier New" w:hAnsi="Courier New" w:cs="Courier New"/>
    </w:rPr>
  </w:style>
  <w:style w:type="character" w:styleId="ad">
    <w:name w:val="page number"/>
    <w:basedOn w:val="a0"/>
    <w:rsid w:val="00987BEA"/>
  </w:style>
  <w:style w:type="paragraph" w:customStyle="1" w:styleId="style2">
    <w:name w:val="style2"/>
    <w:basedOn w:val="a"/>
    <w:rsid w:val="002300D9"/>
    <w:pPr>
      <w:spacing w:before="100" w:beforeAutospacing="1" w:after="100" w:afterAutospacing="1"/>
    </w:pPr>
    <w:rPr>
      <w:color w:val="000000"/>
    </w:rPr>
  </w:style>
  <w:style w:type="character" w:customStyle="1" w:styleId="fontstyle12">
    <w:name w:val="fontstyle12"/>
    <w:basedOn w:val="a0"/>
    <w:rsid w:val="002300D9"/>
  </w:style>
  <w:style w:type="paragraph" w:customStyle="1" w:styleId="style1">
    <w:name w:val="style1"/>
    <w:basedOn w:val="a"/>
    <w:rsid w:val="002300D9"/>
    <w:pPr>
      <w:spacing w:before="100" w:beforeAutospacing="1" w:after="100" w:afterAutospacing="1"/>
    </w:pPr>
    <w:rPr>
      <w:color w:val="000000"/>
    </w:rPr>
  </w:style>
  <w:style w:type="character" w:customStyle="1" w:styleId="fontstyle11">
    <w:name w:val="fontstyle11"/>
    <w:basedOn w:val="a0"/>
    <w:rsid w:val="002300D9"/>
  </w:style>
  <w:style w:type="paragraph" w:customStyle="1" w:styleId="msonormalcxspmiddle">
    <w:name w:val="msonormalcxspmiddle"/>
    <w:basedOn w:val="a"/>
    <w:rsid w:val="002300D9"/>
    <w:pPr>
      <w:spacing w:before="100" w:beforeAutospacing="1" w:after="100" w:afterAutospacing="1"/>
    </w:pPr>
    <w:rPr>
      <w:color w:val="000000"/>
    </w:rPr>
  </w:style>
  <w:style w:type="character" w:customStyle="1" w:styleId="SUBST">
    <w:name w:val="__SUBST"/>
    <w:rsid w:val="00557432"/>
    <w:rPr>
      <w:b/>
      <w:bCs/>
      <w:i/>
      <w:iCs/>
      <w:sz w:val="20"/>
      <w:szCs w:val="20"/>
    </w:rPr>
  </w:style>
  <w:style w:type="character" w:customStyle="1" w:styleId="FontStyle110">
    <w:name w:val="Font Style11"/>
    <w:rsid w:val="00D55A6A"/>
    <w:rPr>
      <w:rFonts w:ascii="Times New Roman" w:hAnsi="Times New Roman" w:cs="Times New Roman"/>
      <w:b/>
      <w:bCs/>
      <w:sz w:val="26"/>
      <w:szCs w:val="26"/>
    </w:rPr>
  </w:style>
  <w:style w:type="character" w:customStyle="1" w:styleId="FontStyle21">
    <w:name w:val="Font Style21"/>
    <w:rsid w:val="0026225F"/>
    <w:rPr>
      <w:rFonts w:ascii="Times New Roman" w:hAnsi="Times New Roman" w:cs="Times New Roman"/>
      <w:sz w:val="24"/>
      <w:szCs w:val="24"/>
    </w:rPr>
  </w:style>
  <w:style w:type="paragraph" w:styleId="ae">
    <w:name w:val="Balloon Text"/>
    <w:basedOn w:val="a"/>
    <w:semiHidden/>
    <w:rsid w:val="00485E7C"/>
    <w:rPr>
      <w:rFonts w:ascii="Tahoma" w:hAnsi="Tahoma" w:cs="Tahoma"/>
      <w:sz w:val="16"/>
      <w:szCs w:val="16"/>
    </w:rPr>
  </w:style>
  <w:style w:type="paragraph" w:styleId="af">
    <w:name w:val="No Spacing"/>
    <w:uiPriority w:val="1"/>
    <w:qFormat/>
    <w:rsid w:val="00073EB4"/>
    <w:rPr>
      <w:sz w:val="24"/>
      <w:szCs w:val="24"/>
    </w:rPr>
  </w:style>
  <w:style w:type="paragraph" w:customStyle="1" w:styleId="af0">
    <w:name w:val="Знак"/>
    <w:basedOn w:val="a"/>
    <w:rsid w:val="009F7634"/>
    <w:pPr>
      <w:spacing w:after="160" w:line="240" w:lineRule="exact"/>
    </w:pPr>
    <w:rPr>
      <w:rFonts w:ascii="Verdana" w:hAnsi="Verdana"/>
      <w:lang w:val="en-US" w:eastAsia="en-US"/>
    </w:rPr>
  </w:style>
  <w:style w:type="paragraph" w:customStyle="1" w:styleId="ConsNonformat">
    <w:name w:val="ConsNonformat"/>
    <w:rsid w:val="00502F0B"/>
    <w:pPr>
      <w:widowControl w:val="0"/>
      <w:autoSpaceDE w:val="0"/>
      <w:autoSpaceDN w:val="0"/>
      <w:adjustRightInd w:val="0"/>
      <w:ind w:right="19772"/>
    </w:pPr>
    <w:rPr>
      <w:rFonts w:ascii="Courier New" w:hAnsi="Courier New" w:cs="Courier New"/>
    </w:rPr>
  </w:style>
  <w:style w:type="paragraph" w:customStyle="1" w:styleId="af1">
    <w:name w:val="Знак Знак Знак Знак Знак Знак Знак Знак Знак Знак Знак Знак Знак Знак Знак Знак Знак Знак Знак Знак Знак"/>
    <w:basedOn w:val="a"/>
    <w:rsid w:val="004F2F04"/>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292543"/>
    <w:pPr>
      <w:spacing w:after="120"/>
      <w:ind w:left="283"/>
    </w:pPr>
    <w:rPr>
      <w:sz w:val="16"/>
      <w:szCs w:val="16"/>
    </w:rPr>
  </w:style>
  <w:style w:type="character" w:customStyle="1" w:styleId="32">
    <w:name w:val="Основной текст с отступом 3 Знак"/>
    <w:link w:val="31"/>
    <w:rsid w:val="00292543"/>
    <w:rPr>
      <w:sz w:val="16"/>
      <w:szCs w:val="16"/>
    </w:rPr>
  </w:style>
  <w:style w:type="paragraph" w:customStyle="1" w:styleId="Style3">
    <w:name w:val="Style3"/>
    <w:basedOn w:val="a"/>
    <w:uiPriority w:val="99"/>
    <w:rsid w:val="00DE714E"/>
    <w:pPr>
      <w:widowControl w:val="0"/>
      <w:autoSpaceDE w:val="0"/>
      <w:autoSpaceDN w:val="0"/>
      <w:adjustRightInd w:val="0"/>
      <w:spacing w:line="290" w:lineRule="exact"/>
      <w:ind w:firstLine="662"/>
      <w:jc w:val="both"/>
    </w:pPr>
  </w:style>
  <w:style w:type="character" w:customStyle="1" w:styleId="textexposedshow">
    <w:name w:val="text_exposed_show"/>
    <w:uiPriority w:val="99"/>
    <w:rsid w:val="0072677F"/>
  </w:style>
  <w:style w:type="character" w:customStyle="1" w:styleId="apple-converted-space">
    <w:name w:val="apple-converted-space"/>
    <w:rsid w:val="0072677F"/>
  </w:style>
  <w:style w:type="paragraph" w:styleId="af2">
    <w:name w:val="footnote text"/>
    <w:basedOn w:val="a"/>
    <w:link w:val="af3"/>
    <w:uiPriority w:val="99"/>
    <w:rsid w:val="0072677F"/>
    <w:pPr>
      <w:spacing w:after="200" w:line="276" w:lineRule="auto"/>
    </w:pPr>
    <w:rPr>
      <w:rFonts w:ascii="Calibri" w:eastAsia="Calibri" w:hAnsi="Calibri"/>
      <w:sz w:val="20"/>
      <w:szCs w:val="20"/>
      <w:lang w:eastAsia="en-US"/>
    </w:rPr>
  </w:style>
  <w:style w:type="character" w:customStyle="1" w:styleId="af3">
    <w:name w:val="Текст сноски Знак"/>
    <w:link w:val="af2"/>
    <w:uiPriority w:val="99"/>
    <w:rsid w:val="0072677F"/>
    <w:rPr>
      <w:rFonts w:ascii="Calibri" w:eastAsia="Calibri" w:hAnsi="Calibri" w:cs="Calibri"/>
      <w:lang w:eastAsia="en-US"/>
    </w:rPr>
  </w:style>
  <w:style w:type="character" w:styleId="af4">
    <w:name w:val="footnote reference"/>
    <w:uiPriority w:val="99"/>
    <w:rsid w:val="0072677F"/>
    <w:rPr>
      <w:vertAlign w:val="superscript"/>
    </w:rPr>
  </w:style>
  <w:style w:type="paragraph" w:styleId="af5">
    <w:name w:val="Title"/>
    <w:basedOn w:val="a"/>
    <w:next w:val="a"/>
    <w:link w:val="af6"/>
    <w:qFormat/>
    <w:rsid w:val="00DB54D2"/>
    <w:pPr>
      <w:spacing w:before="240" w:after="60"/>
      <w:jc w:val="center"/>
      <w:outlineLvl w:val="0"/>
    </w:pPr>
    <w:rPr>
      <w:rFonts w:ascii="Cambria" w:hAnsi="Cambria"/>
      <w:b/>
      <w:bCs/>
      <w:kern w:val="28"/>
      <w:sz w:val="32"/>
      <w:szCs w:val="32"/>
    </w:rPr>
  </w:style>
  <w:style w:type="character" w:customStyle="1" w:styleId="af6">
    <w:name w:val="Название Знак"/>
    <w:link w:val="af5"/>
    <w:rsid w:val="00DB54D2"/>
    <w:rPr>
      <w:rFonts w:ascii="Cambria" w:eastAsia="Times New Roman" w:hAnsi="Cambria" w:cs="Times New Roman"/>
      <w:b/>
      <w:bCs/>
      <w:kern w:val="28"/>
      <w:sz w:val="32"/>
      <w:szCs w:val="32"/>
    </w:rPr>
  </w:style>
  <w:style w:type="paragraph" w:styleId="af7">
    <w:name w:val="TOC Heading"/>
    <w:basedOn w:val="1"/>
    <w:next w:val="a"/>
    <w:uiPriority w:val="39"/>
    <w:semiHidden/>
    <w:unhideWhenUsed/>
    <w:qFormat/>
    <w:rsid w:val="006D1AA7"/>
    <w:pPr>
      <w:keepNext/>
      <w:keepLines/>
      <w:spacing w:before="480" w:beforeAutospacing="0" w:after="0" w:line="276" w:lineRule="auto"/>
      <w:outlineLvl w:val="9"/>
    </w:pPr>
    <w:rPr>
      <w:rFonts w:ascii="Cambria" w:hAnsi="Cambria" w:cs="Times New Roman"/>
      <w:b/>
      <w:bCs/>
      <w:color w:val="365F91"/>
      <w:kern w:val="0"/>
      <w:sz w:val="28"/>
      <w:szCs w:val="28"/>
    </w:rPr>
  </w:style>
  <w:style w:type="paragraph" w:styleId="33">
    <w:name w:val="toc 3"/>
    <w:basedOn w:val="a"/>
    <w:next w:val="a"/>
    <w:autoRedefine/>
    <w:uiPriority w:val="39"/>
    <w:unhideWhenUsed/>
    <w:qFormat/>
    <w:rsid w:val="005F3FCF"/>
    <w:pPr>
      <w:tabs>
        <w:tab w:val="right" w:leader="dot" w:pos="9497"/>
      </w:tabs>
      <w:spacing w:after="100" w:line="276" w:lineRule="auto"/>
      <w:ind w:left="284"/>
    </w:pPr>
    <w:rPr>
      <w:sz w:val="28"/>
      <w:szCs w:val="28"/>
    </w:rPr>
  </w:style>
  <w:style w:type="paragraph" w:styleId="34">
    <w:name w:val="List 3"/>
    <w:basedOn w:val="a"/>
    <w:rsid w:val="00FD2C74"/>
    <w:pPr>
      <w:ind w:left="849" w:hanging="283"/>
    </w:pPr>
    <w:rPr>
      <w:sz w:val="28"/>
      <w:szCs w:val="20"/>
    </w:rPr>
  </w:style>
  <w:style w:type="character" w:customStyle="1" w:styleId="af8">
    <w:name w:val="Основной текст_"/>
    <w:basedOn w:val="a0"/>
    <w:link w:val="12"/>
    <w:rsid w:val="000674FE"/>
    <w:rPr>
      <w:sz w:val="27"/>
      <w:szCs w:val="27"/>
      <w:shd w:val="clear" w:color="auto" w:fill="FFFFFF"/>
    </w:rPr>
  </w:style>
  <w:style w:type="character" w:customStyle="1" w:styleId="35">
    <w:name w:val="Заголовок №3_"/>
    <w:basedOn w:val="a0"/>
    <w:link w:val="36"/>
    <w:rsid w:val="000674FE"/>
    <w:rPr>
      <w:sz w:val="27"/>
      <w:szCs w:val="27"/>
      <w:shd w:val="clear" w:color="auto" w:fill="FFFFFF"/>
    </w:rPr>
  </w:style>
  <w:style w:type="character" w:customStyle="1" w:styleId="6">
    <w:name w:val="Основной текст (6)_"/>
    <w:basedOn w:val="a0"/>
    <w:link w:val="60"/>
    <w:rsid w:val="000674FE"/>
    <w:rPr>
      <w:rFonts w:ascii="Courier New" w:eastAsia="Courier New" w:hAnsi="Courier New" w:cs="Courier New"/>
      <w:sz w:val="13"/>
      <w:szCs w:val="13"/>
      <w:shd w:val="clear" w:color="auto" w:fill="FFFFFF"/>
    </w:rPr>
  </w:style>
  <w:style w:type="paragraph" w:customStyle="1" w:styleId="12">
    <w:name w:val="Основной текст1"/>
    <w:basedOn w:val="a"/>
    <w:link w:val="af8"/>
    <w:rsid w:val="000674FE"/>
    <w:pPr>
      <w:shd w:val="clear" w:color="auto" w:fill="FFFFFF"/>
      <w:spacing w:before="1020" w:line="317" w:lineRule="exact"/>
      <w:ind w:hanging="3440"/>
    </w:pPr>
    <w:rPr>
      <w:sz w:val="27"/>
      <w:szCs w:val="27"/>
    </w:rPr>
  </w:style>
  <w:style w:type="paragraph" w:customStyle="1" w:styleId="36">
    <w:name w:val="Заголовок №3"/>
    <w:basedOn w:val="a"/>
    <w:link w:val="35"/>
    <w:rsid w:val="000674FE"/>
    <w:pPr>
      <w:shd w:val="clear" w:color="auto" w:fill="FFFFFF"/>
      <w:spacing w:before="240" w:line="317" w:lineRule="exact"/>
      <w:ind w:firstLine="700"/>
      <w:jc w:val="both"/>
      <w:outlineLvl w:val="2"/>
    </w:pPr>
    <w:rPr>
      <w:sz w:val="27"/>
      <w:szCs w:val="27"/>
    </w:rPr>
  </w:style>
  <w:style w:type="paragraph" w:customStyle="1" w:styleId="60">
    <w:name w:val="Основной текст (6)"/>
    <w:basedOn w:val="a"/>
    <w:link w:val="6"/>
    <w:rsid w:val="000674FE"/>
    <w:pPr>
      <w:shd w:val="clear" w:color="auto" w:fill="FFFFFF"/>
      <w:spacing w:line="0" w:lineRule="atLeast"/>
    </w:pPr>
    <w:rPr>
      <w:rFonts w:ascii="Courier New" w:eastAsia="Courier New" w:hAnsi="Courier New" w:cs="Courier New"/>
      <w:sz w:val="13"/>
      <w:szCs w:val="13"/>
    </w:rPr>
  </w:style>
  <w:style w:type="character" w:customStyle="1" w:styleId="7">
    <w:name w:val="Основной текст (7)_"/>
    <w:basedOn w:val="a0"/>
    <w:link w:val="70"/>
    <w:rsid w:val="00AD50A6"/>
    <w:rPr>
      <w:sz w:val="27"/>
      <w:szCs w:val="27"/>
      <w:shd w:val="clear" w:color="auto" w:fill="FFFFFF"/>
    </w:rPr>
  </w:style>
  <w:style w:type="paragraph" w:customStyle="1" w:styleId="70">
    <w:name w:val="Основной текст (7)"/>
    <w:basedOn w:val="a"/>
    <w:link w:val="7"/>
    <w:rsid w:val="00AD50A6"/>
    <w:pPr>
      <w:shd w:val="clear" w:color="auto" w:fill="FFFFFF"/>
      <w:spacing w:before="240" w:line="322" w:lineRule="exact"/>
      <w:ind w:firstLine="700"/>
      <w:jc w:val="both"/>
    </w:pPr>
    <w:rPr>
      <w:sz w:val="27"/>
      <w:szCs w:val="27"/>
    </w:rPr>
  </w:style>
  <w:style w:type="character" w:customStyle="1" w:styleId="aa">
    <w:name w:val="Верхний колонтитул Знак"/>
    <w:basedOn w:val="a0"/>
    <w:link w:val="a9"/>
    <w:uiPriority w:val="99"/>
    <w:rsid w:val="00A3405C"/>
    <w:rPr>
      <w:sz w:val="24"/>
      <w:szCs w:val="24"/>
    </w:rPr>
  </w:style>
  <w:style w:type="character" w:customStyle="1" w:styleId="40">
    <w:name w:val="Заголовок 4 Знак"/>
    <w:basedOn w:val="a0"/>
    <w:link w:val="4"/>
    <w:rsid w:val="007132B9"/>
    <w:rPr>
      <w:rFonts w:asciiTheme="majorHAnsi" w:eastAsiaTheme="majorEastAsia" w:hAnsiTheme="majorHAnsi" w:cstheme="majorBidi"/>
      <w:b/>
      <w:bCs/>
      <w:i/>
      <w:iCs/>
      <w:color w:val="4F81BD" w:themeColor="accent1"/>
      <w:sz w:val="24"/>
      <w:szCs w:val="24"/>
    </w:rPr>
  </w:style>
  <w:style w:type="character" w:styleId="af9">
    <w:name w:val="Strong"/>
    <w:basedOn w:val="a0"/>
    <w:uiPriority w:val="22"/>
    <w:qFormat/>
    <w:rsid w:val="00E00F39"/>
    <w:rPr>
      <w:b/>
      <w:bCs/>
    </w:rPr>
  </w:style>
  <w:style w:type="paragraph" w:customStyle="1" w:styleId="afa">
    <w:name w:val="Знак"/>
    <w:basedOn w:val="a"/>
    <w:rsid w:val="00932633"/>
    <w:pPr>
      <w:spacing w:before="100" w:beforeAutospacing="1" w:after="100" w:afterAutospacing="1"/>
    </w:pPr>
    <w:rPr>
      <w:rFonts w:ascii="Tahoma" w:hAnsi="Tahoma"/>
      <w:sz w:val="20"/>
      <w:szCs w:val="20"/>
      <w:lang w:val="en-US" w:eastAsia="en-US"/>
    </w:rPr>
  </w:style>
  <w:style w:type="paragraph" w:customStyle="1" w:styleId="afb">
    <w:name w:val="Знак"/>
    <w:basedOn w:val="a"/>
    <w:rsid w:val="00B35B93"/>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8A60FC"/>
    <w:rPr>
      <w:rFonts w:asciiTheme="majorHAnsi" w:eastAsiaTheme="majorEastAsia" w:hAnsiTheme="majorHAnsi" w:cstheme="majorBidi"/>
      <w:color w:val="243F60" w:themeColor="accent1" w:themeShade="7F"/>
      <w:sz w:val="24"/>
      <w:szCs w:val="24"/>
    </w:rPr>
  </w:style>
  <w:style w:type="table" w:styleId="afc">
    <w:name w:val="Table Grid"/>
    <w:basedOn w:val="a1"/>
    <w:rsid w:val="008A60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
    <w:rsid w:val="00DC3DFD"/>
    <w:pPr>
      <w:spacing w:before="100" w:beforeAutospacing="1" w:after="100" w:afterAutospacing="1"/>
    </w:pPr>
  </w:style>
  <w:style w:type="paragraph" w:customStyle="1" w:styleId="pboth">
    <w:name w:val="pboth"/>
    <w:basedOn w:val="a"/>
    <w:rsid w:val="00DC3DFD"/>
    <w:pPr>
      <w:spacing w:before="100" w:beforeAutospacing="1" w:after="100" w:afterAutospacing="1"/>
    </w:pPr>
  </w:style>
  <w:style w:type="paragraph" w:customStyle="1" w:styleId="pright">
    <w:name w:val="pright"/>
    <w:basedOn w:val="a"/>
    <w:rsid w:val="00DC3DFD"/>
    <w:pPr>
      <w:spacing w:before="100" w:beforeAutospacing="1" w:after="100" w:afterAutospacing="1"/>
    </w:pPr>
  </w:style>
  <w:style w:type="paragraph" w:customStyle="1" w:styleId="Default">
    <w:name w:val="Default"/>
    <w:rsid w:val="005602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79">
      <w:bodyDiv w:val="1"/>
      <w:marLeft w:val="0"/>
      <w:marRight w:val="0"/>
      <w:marTop w:val="0"/>
      <w:marBottom w:val="0"/>
      <w:divBdr>
        <w:top w:val="none" w:sz="0" w:space="0" w:color="auto"/>
        <w:left w:val="none" w:sz="0" w:space="0" w:color="auto"/>
        <w:bottom w:val="none" w:sz="0" w:space="0" w:color="auto"/>
        <w:right w:val="none" w:sz="0" w:space="0" w:color="auto"/>
      </w:divBdr>
    </w:div>
    <w:div w:id="102700131">
      <w:bodyDiv w:val="1"/>
      <w:marLeft w:val="0"/>
      <w:marRight w:val="0"/>
      <w:marTop w:val="0"/>
      <w:marBottom w:val="0"/>
      <w:divBdr>
        <w:top w:val="none" w:sz="0" w:space="0" w:color="auto"/>
        <w:left w:val="none" w:sz="0" w:space="0" w:color="auto"/>
        <w:bottom w:val="none" w:sz="0" w:space="0" w:color="auto"/>
        <w:right w:val="none" w:sz="0" w:space="0" w:color="auto"/>
      </w:divBdr>
    </w:div>
    <w:div w:id="114912961">
      <w:bodyDiv w:val="1"/>
      <w:marLeft w:val="0"/>
      <w:marRight w:val="0"/>
      <w:marTop w:val="0"/>
      <w:marBottom w:val="0"/>
      <w:divBdr>
        <w:top w:val="none" w:sz="0" w:space="0" w:color="auto"/>
        <w:left w:val="none" w:sz="0" w:space="0" w:color="auto"/>
        <w:bottom w:val="none" w:sz="0" w:space="0" w:color="auto"/>
        <w:right w:val="none" w:sz="0" w:space="0" w:color="auto"/>
      </w:divBdr>
      <w:divsChild>
        <w:div w:id="1760440086">
          <w:marLeft w:val="0"/>
          <w:marRight w:val="0"/>
          <w:marTop w:val="0"/>
          <w:marBottom w:val="0"/>
          <w:divBdr>
            <w:top w:val="none" w:sz="0" w:space="0" w:color="auto"/>
            <w:left w:val="none" w:sz="0" w:space="0" w:color="auto"/>
            <w:bottom w:val="none" w:sz="0" w:space="0" w:color="auto"/>
            <w:right w:val="none" w:sz="0" w:space="0" w:color="auto"/>
          </w:divBdr>
          <w:divsChild>
            <w:div w:id="1776710984">
              <w:marLeft w:val="0"/>
              <w:marRight w:val="0"/>
              <w:marTop w:val="0"/>
              <w:marBottom w:val="0"/>
              <w:divBdr>
                <w:top w:val="none" w:sz="0" w:space="0" w:color="auto"/>
                <w:left w:val="none" w:sz="0" w:space="0" w:color="auto"/>
                <w:bottom w:val="none" w:sz="0" w:space="0" w:color="auto"/>
                <w:right w:val="none" w:sz="0" w:space="0" w:color="auto"/>
              </w:divBdr>
              <w:divsChild>
                <w:div w:id="451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66783">
      <w:bodyDiv w:val="1"/>
      <w:marLeft w:val="0"/>
      <w:marRight w:val="0"/>
      <w:marTop w:val="0"/>
      <w:marBottom w:val="0"/>
      <w:divBdr>
        <w:top w:val="none" w:sz="0" w:space="0" w:color="auto"/>
        <w:left w:val="none" w:sz="0" w:space="0" w:color="auto"/>
        <w:bottom w:val="none" w:sz="0" w:space="0" w:color="auto"/>
        <w:right w:val="none" w:sz="0" w:space="0" w:color="auto"/>
      </w:divBdr>
    </w:div>
    <w:div w:id="298342297">
      <w:bodyDiv w:val="1"/>
      <w:marLeft w:val="0"/>
      <w:marRight w:val="0"/>
      <w:marTop w:val="0"/>
      <w:marBottom w:val="0"/>
      <w:divBdr>
        <w:top w:val="none" w:sz="0" w:space="0" w:color="auto"/>
        <w:left w:val="none" w:sz="0" w:space="0" w:color="auto"/>
        <w:bottom w:val="none" w:sz="0" w:space="0" w:color="auto"/>
        <w:right w:val="none" w:sz="0" w:space="0" w:color="auto"/>
      </w:divBdr>
    </w:div>
    <w:div w:id="441997011">
      <w:bodyDiv w:val="1"/>
      <w:marLeft w:val="0"/>
      <w:marRight w:val="0"/>
      <w:marTop w:val="0"/>
      <w:marBottom w:val="0"/>
      <w:divBdr>
        <w:top w:val="none" w:sz="0" w:space="0" w:color="auto"/>
        <w:left w:val="none" w:sz="0" w:space="0" w:color="auto"/>
        <w:bottom w:val="none" w:sz="0" w:space="0" w:color="auto"/>
        <w:right w:val="none" w:sz="0" w:space="0" w:color="auto"/>
      </w:divBdr>
    </w:div>
    <w:div w:id="540095644">
      <w:bodyDiv w:val="1"/>
      <w:marLeft w:val="0"/>
      <w:marRight w:val="0"/>
      <w:marTop w:val="0"/>
      <w:marBottom w:val="0"/>
      <w:divBdr>
        <w:top w:val="none" w:sz="0" w:space="0" w:color="auto"/>
        <w:left w:val="none" w:sz="0" w:space="0" w:color="auto"/>
        <w:bottom w:val="none" w:sz="0" w:space="0" w:color="auto"/>
        <w:right w:val="none" w:sz="0" w:space="0" w:color="auto"/>
      </w:divBdr>
      <w:divsChild>
        <w:div w:id="1806964378">
          <w:marLeft w:val="0"/>
          <w:marRight w:val="0"/>
          <w:marTop w:val="0"/>
          <w:marBottom w:val="0"/>
          <w:divBdr>
            <w:top w:val="none" w:sz="0" w:space="0" w:color="auto"/>
            <w:left w:val="none" w:sz="0" w:space="0" w:color="auto"/>
            <w:bottom w:val="none" w:sz="0" w:space="0" w:color="auto"/>
            <w:right w:val="none" w:sz="0" w:space="0" w:color="auto"/>
          </w:divBdr>
        </w:div>
      </w:divsChild>
    </w:div>
    <w:div w:id="548149584">
      <w:bodyDiv w:val="1"/>
      <w:marLeft w:val="0"/>
      <w:marRight w:val="0"/>
      <w:marTop w:val="0"/>
      <w:marBottom w:val="0"/>
      <w:divBdr>
        <w:top w:val="none" w:sz="0" w:space="0" w:color="auto"/>
        <w:left w:val="none" w:sz="0" w:space="0" w:color="auto"/>
        <w:bottom w:val="none" w:sz="0" w:space="0" w:color="auto"/>
        <w:right w:val="none" w:sz="0" w:space="0" w:color="auto"/>
      </w:divBdr>
      <w:divsChild>
        <w:div w:id="960652646">
          <w:marLeft w:val="0"/>
          <w:marRight w:val="0"/>
          <w:marTop w:val="0"/>
          <w:marBottom w:val="0"/>
          <w:divBdr>
            <w:top w:val="none" w:sz="0" w:space="0" w:color="auto"/>
            <w:left w:val="none" w:sz="0" w:space="0" w:color="auto"/>
            <w:bottom w:val="none" w:sz="0" w:space="0" w:color="auto"/>
            <w:right w:val="none" w:sz="0" w:space="0" w:color="auto"/>
          </w:divBdr>
        </w:div>
        <w:div w:id="1739135229">
          <w:marLeft w:val="0"/>
          <w:marRight w:val="0"/>
          <w:marTop w:val="0"/>
          <w:marBottom w:val="0"/>
          <w:divBdr>
            <w:top w:val="none" w:sz="0" w:space="0" w:color="auto"/>
            <w:left w:val="none" w:sz="0" w:space="0" w:color="auto"/>
            <w:bottom w:val="none" w:sz="0" w:space="0" w:color="auto"/>
            <w:right w:val="none" w:sz="0" w:space="0" w:color="auto"/>
          </w:divBdr>
        </w:div>
      </w:divsChild>
    </w:div>
    <w:div w:id="620572523">
      <w:bodyDiv w:val="1"/>
      <w:marLeft w:val="0"/>
      <w:marRight w:val="0"/>
      <w:marTop w:val="0"/>
      <w:marBottom w:val="0"/>
      <w:divBdr>
        <w:top w:val="none" w:sz="0" w:space="0" w:color="auto"/>
        <w:left w:val="none" w:sz="0" w:space="0" w:color="auto"/>
        <w:bottom w:val="none" w:sz="0" w:space="0" w:color="auto"/>
        <w:right w:val="none" w:sz="0" w:space="0" w:color="auto"/>
      </w:divBdr>
    </w:div>
    <w:div w:id="653143854">
      <w:bodyDiv w:val="1"/>
      <w:marLeft w:val="0"/>
      <w:marRight w:val="0"/>
      <w:marTop w:val="0"/>
      <w:marBottom w:val="0"/>
      <w:divBdr>
        <w:top w:val="none" w:sz="0" w:space="0" w:color="auto"/>
        <w:left w:val="none" w:sz="0" w:space="0" w:color="auto"/>
        <w:bottom w:val="none" w:sz="0" w:space="0" w:color="auto"/>
        <w:right w:val="none" w:sz="0" w:space="0" w:color="auto"/>
      </w:divBdr>
    </w:div>
    <w:div w:id="920453619">
      <w:bodyDiv w:val="1"/>
      <w:marLeft w:val="0"/>
      <w:marRight w:val="0"/>
      <w:marTop w:val="0"/>
      <w:marBottom w:val="0"/>
      <w:divBdr>
        <w:top w:val="none" w:sz="0" w:space="0" w:color="auto"/>
        <w:left w:val="none" w:sz="0" w:space="0" w:color="auto"/>
        <w:bottom w:val="none" w:sz="0" w:space="0" w:color="auto"/>
        <w:right w:val="none" w:sz="0" w:space="0" w:color="auto"/>
      </w:divBdr>
      <w:divsChild>
        <w:div w:id="1820537627">
          <w:marLeft w:val="547"/>
          <w:marRight w:val="0"/>
          <w:marTop w:val="86"/>
          <w:marBottom w:val="0"/>
          <w:divBdr>
            <w:top w:val="none" w:sz="0" w:space="0" w:color="auto"/>
            <w:left w:val="none" w:sz="0" w:space="0" w:color="auto"/>
            <w:bottom w:val="none" w:sz="0" w:space="0" w:color="auto"/>
            <w:right w:val="none" w:sz="0" w:space="0" w:color="auto"/>
          </w:divBdr>
        </w:div>
      </w:divsChild>
    </w:div>
    <w:div w:id="1183742644">
      <w:bodyDiv w:val="1"/>
      <w:marLeft w:val="0"/>
      <w:marRight w:val="0"/>
      <w:marTop w:val="0"/>
      <w:marBottom w:val="0"/>
      <w:divBdr>
        <w:top w:val="none" w:sz="0" w:space="0" w:color="auto"/>
        <w:left w:val="none" w:sz="0" w:space="0" w:color="auto"/>
        <w:bottom w:val="none" w:sz="0" w:space="0" w:color="auto"/>
        <w:right w:val="none" w:sz="0" w:space="0" w:color="auto"/>
      </w:divBdr>
    </w:div>
    <w:div w:id="1201434411">
      <w:bodyDiv w:val="1"/>
      <w:marLeft w:val="0"/>
      <w:marRight w:val="0"/>
      <w:marTop w:val="0"/>
      <w:marBottom w:val="0"/>
      <w:divBdr>
        <w:top w:val="none" w:sz="0" w:space="0" w:color="auto"/>
        <w:left w:val="none" w:sz="0" w:space="0" w:color="auto"/>
        <w:bottom w:val="none" w:sz="0" w:space="0" w:color="auto"/>
        <w:right w:val="none" w:sz="0" w:space="0" w:color="auto"/>
      </w:divBdr>
    </w:div>
    <w:div w:id="1742367406">
      <w:bodyDiv w:val="1"/>
      <w:marLeft w:val="0"/>
      <w:marRight w:val="0"/>
      <w:marTop w:val="0"/>
      <w:marBottom w:val="0"/>
      <w:divBdr>
        <w:top w:val="none" w:sz="0" w:space="0" w:color="auto"/>
        <w:left w:val="none" w:sz="0" w:space="0" w:color="auto"/>
        <w:bottom w:val="none" w:sz="0" w:space="0" w:color="auto"/>
        <w:right w:val="none" w:sz="0" w:space="0" w:color="auto"/>
      </w:divBdr>
    </w:div>
    <w:div w:id="1773549394">
      <w:bodyDiv w:val="1"/>
      <w:marLeft w:val="0"/>
      <w:marRight w:val="0"/>
      <w:marTop w:val="0"/>
      <w:marBottom w:val="0"/>
      <w:divBdr>
        <w:top w:val="none" w:sz="0" w:space="0" w:color="auto"/>
        <w:left w:val="none" w:sz="0" w:space="0" w:color="auto"/>
        <w:bottom w:val="none" w:sz="0" w:space="0" w:color="auto"/>
        <w:right w:val="none" w:sz="0" w:space="0" w:color="auto"/>
      </w:divBdr>
    </w:div>
    <w:div w:id="1800764216">
      <w:bodyDiv w:val="1"/>
      <w:marLeft w:val="0"/>
      <w:marRight w:val="0"/>
      <w:marTop w:val="0"/>
      <w:marBottom w:val="0"/>
      <w:divBdr>
        <w:top w:val="none" w:sz="0" w:space="0" w:color="auto"/>
        <w:left w:val="none" w:sz="0" w:space="0" w:color="auto"/>
        <w:bottom w:val="none" w:sz="0" w:space="0" w:color="auto"/>
        <w:right w:val="none" w:sz="0" w:space="0" w:color="auto"/>
      </w:divBdr>
    </w:div>
    <w:div w:id="1810512905">
      <w:bodyDiv w:val="1"/>
      <w:marLeft w:val="0"/>
      <w:marRight w:val="0"/>
      <w:marTop w:val="0"/>
      <w:marBottom w:val="0"/>
      <w:divBdr>
        <w:top w:val="none" w:sz="0" w:space="0" w:color="auto"/>
        <w:left w:val="none" w:sz="0" w:space="0" w:color="auto"/>
        <w:bottom w:val="none" w:sz="0" w:space="0" w:color="auto"/>
        <w:right w:val="none" w:sz="0" w:space="0" w:color="auto"/>
      </w:divBdr>
    </w:div>
    <w:div w:id="18733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8EBC19A3946582451AA9011D98512A2B7DDB34BEE8240D17F2191DF07A98AE83A5A60B67gEK" TargetMode="External"/><Relationship Id="rId18" Type="http://schemas.openxmlformats.org/officeDocument/2006/relationships/hyperlink" Target="consultantplus://offline/ref=858EBC19A3946582451AA9011D98512A2B7EDA3DBEE8240D17F2191DF07A98AE83A5A6037F2FDC3269g7K" TargetMode="External"/><Relationship Id="rId26" Type="http://schemas.openxmlformats.org/officeDocument/2006/relationships/hyperlink" Target="http://simpaty.net" TargetMode="External"/><Relationship Id="rId3" Type="http://schemas.openxmlformats.org/officeDocument/2006/relationships/styles" Target="styles.xml"/><Relationship Id="rId21" Type="http://schemas.openxmlformats.org/officeDocument/2006/relationships/hyperlink" Target="consultantplus://offline/ref=959D738692DF47665B6D313AB856946BD5621CCB163D55BB09FE559397x0B0K" TargetMode="External"/><Relationship Id="rId7" Type="http://schemas.openxmlformats.org/officeDocument/2006/relationships/footnotes" Target="footnotes.xml"/><Relationship Id="rId12" Type="http://schemas.openxmlformats.org/officeDocument/2006/relationships/hyperlink" Target="consultantplus://offline/ref=858EBC19A3946582451AA9011D98512A2B7DDB34BEE8240D17F2191DF07A98AE83A5A60B67gEK" TargetMode="External"/><Relationship Id="rId17" Type="http://schemas.openxmlformats.org/officeDocument/2006/relationships/hyperlink" Target="consultantplus://offline/ref=858EBC19A3946582451AA9011D98512A2B79D034BFEA240D17F2191DF067gAK" TargetMode="External"/><Relationship Id="rId25" Type="http://schemas.openxmlformats.org/officeDocument/2006/relationships/hyperlink" Target="consultantplus://offline/ref=858EBC19A3946582451AA9011D98512A2B7DDB34BEE8240D17F2191DF07A98AE83A5A60B67gEK" TargetMode="External"/><Relationship Id="rId2" Type="http://schemas.openxmlformats.org/officeDocument/2006/relationships/numbering" Target="numbering.xml"/><Relationship Id="rId16" Type="http://schemas.openxmlformats.org/officeDocument/2006/relationships/hyperlink" Target="consultantplus://offline/ref=858EBC19A3946582451AA9011D98512A2B73D436B9EF240D17F2191DF07A98AE83A5A6037F2FDF3069g0K" TargetMode="External"/><Relationship Id="rId20" Type="http://schemas.openxmlformats.org/officeDocument/2006/relationships/hyperlink" Target="consultantplus://offline/ref=959D738692DF47665B6D313AB856946BD5621CCB163D55BB09FE559397003DC308EB19D470CFA897x1B1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858EBC19A3946582451AA9011D98512A2B7DDB34BEE8240D17F2191DF07A98AE83A5A60B67gEK" TargetMode="External"/><Relationship Id="rId5" Type="http://schemas.openxmlformats.org/officeDocument/2006/relationships/settings" Target="settings.xml"/><Relationship Id="rId15" Type="http://schemas.openxmlformats.org/officeDocument/2006/relationships/hyperlink" Target="consultantplus://offline/ref=858EBC19A3946582451AA9011D98512A2B7FD133B6EC240D17F2191DF067gAK" TargetMode="External"/><Relationship Id="rId23" Type="http://schemas.openxmlformats.org/officeDocument/2006/relationships/hyperlink" Target="consultantplus://offline/ref=959D738692DF47665B6D313AB856946BD5621CCB163D55BB09FE559397x0B0K"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858EBC19A3946582451AA9011D98512A2B7EDA3DBEE8240D17F2191DF07A98AE83A5A6037F2FDC3269g7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8EBC19A3946582451AA9011D98512A2B73D436B9EF240D17F2191DF07A98AE83A5A6037F2FDF3069g0K" TargetMode="External"/><Relationship Id="rId22" Type="http://schemas.openxmlformats.org/officeDocument/2006/relationships/hyperlink" Target="consultantplus://offline/ref=959D738692DF47665B6D313AB856946BD5621CCB163D55BB09FE559397x0B0K"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555A-7047-40FF-BACB-D07E7A91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8</Pages>
  <Words>2198</Words>
  <Characters>16569</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vt:lpstr>
    </vt:vector>
  </TitlesOfParts>
  <Company>Reanimator Extreme Edition</Company>
  <LinksUpToDate>false</LinksUpToDate>
  <CharactersWithSpaces>18730</CharactersWithSpaces>
  <SharedDoc>false</SharedDoc>
  <HLinks>
    <vt:vector size="72" baseType="variant">
      <vt:variant>
        <vt:i4>3014776</vt:i4>
      </vt:variant>
      <vt:variant>
        <vt:i4>51</vt:i4>
      </vt:variant>
      <vt:variant>
        <vt:i4>0</vt:i4>
      </vt:variant>
      <vt:variant>
        <vt:i4>5</vt:i4>
      </vt:variant>
      <vt:variant>
        <vt:lpwstr>http://emc.fas.gov.ru/a-kinyov-chtoby-effektivno-rassledovat-mezhdunarodnye-karteli-neobxodimo-prakticheskoe-sotrudnichestvo-konkurentnyx-vedomstv-na-globalnyx-rynkax/</vt:lpwstr>
      </vt:variant>
      <vt:variant>
        <vt:lpwstr/>
      </vt:variant>
      <vt:variant>
        <vt:i4>7077988</vt:i4>
      </vt:variant>
      <vt:variant>
        <vt:i4>48</vt:i4>
      </vt:variant>
      <vt:variant>
        <vt:i4>0</vt:i4>
      </vt:variant>
      <vt:variant>
        <vt:i4>5</vt:i4>
      </vt:variant>
      <vt:variant>
        <vt:lpwstr>consultantplus://offline/ref=D5C73A4A45EB16F748DA1D70663B19AA4F42B6DCCBDA1AF12EA0011866950BD95689946781F2EB48s7kDG</vt:lpwstr>
      </vt:variant>
      <vt:variant>
        <vt:lpwstr/>
      </vt:variant>
      <vt:variant>
        <vt:i4>7077993</vt:i4>
      </vt:variant>
      <vt:variant>
        <vt:i4>45</vt:i4>
      </vt:variant>
      <vt:variant>
        <vt:i4>0</vt:i4>
      </vt:variant>
      <vt:variant>
        <vt:i4>5</vt:i4>
      </vt:variant>
      <vt:variant>
        <vt:lpwstr>consultantplus://offline/ref=D5C73A4A45EB16F748DA1D70663B19AA4F42B2DBCED91AF12EA0011866950BD95689946781F2E249s7kBG</vt:lpwstr>
      </vt:variant>
      <vt:variant>
        <vt:lpwstr/>
      </vt:variant>
      <vt:variant>
        <vt:i4>1114126</vt:i4>
      </vt:variant>
      <vt:variant>
        <vt:i4>42</vt:i4>
      </vt:variant>
      <vt:variant>
        <vt:i4>0</vt:i4>
      </vt:variant>
      <vt:variant>
        <vt:i4>5</vt:i4>
      </vt:variant>
      <vt:variant>
        <vt:lpwstr>consultantplus://offline/ref=1FE2DC61A4BD962B89EFC6997F405D2F0256758C173D6A81826BAA9BE6AFB1C3A3B17045AE3FA6D378M</vt:lpwstr>
      </vt:variant>
      <vt:variant>
        <vt:lpwstr/>
      </vt:variant>
      <vt:variant>
        <vt:i4>1114203</vt:i4>
      </vt:variant>
      <vt:variant>
        <vt:i4>39</vt:i4>
      </vt:variant>
      <vt:variant>
        <vt:i4>0</vt:i4>
      </vt:variant>
      <vt:variant>
        <vt:i4>5</vt:i4>
      </vt:variant>
      <vt:variant>
        <vt:lpwstr>consultantplus://offline/ref=1FE2DC61A4BD962B89EFC6997F405D2F03517584133D6A81826BAA9BE6AFB1C3A3B17045AE3FA7D379M</vt:lpwstr>
      </vt:variant>
      <vt:variant>
        <vt:lpwstr/>
      </vt:variant>
      <vt:variant>
        <vt:i4>1376308</vt:i4>
      </vt:variant>
      <vt:variant>
        <vt:i4>32</vt:i4>
      </vt:variant>
      <vt:variant>
        <vt:i4>0</vt:i4>
      </vt:variant>
      <vt:variant>
        <vt:i4>5</vt:i4>
      </vt:variant>
      <vt:variant>
        <vt:lpwstr/>
      </vt:variant>
      <vt:variant>
        <vt:lpwstr>_Toc343773320</vt:lpwstr>
      </vt:variant>
      <vt:variant>
        <vt:i4>1441844</vt:i4>
      </vt:variant>
      <vt:variant>
        <vt:i4>29</vt:i4>
      </vt:variant>
      <vt:variant>
        <vt:i4>0</vt:i4>
      </vt:variant>
      <vt:variant>
        <vt:i4>5</vt:i4>
      </vt:variant>
      <vt:variant>
        <vt:lpwstr/>
      </vt:variant>
      <vt:variant>
        <vt:lpwstr>_Toc343773319</vt:lpwstr>
      </vt:variant>
      <vt:variant>
        <vt:i4>1441844</vt:i4>
      </vt:variant>
      <vt:variant>
        <vt:i4>23</vt:i4>
      </vt:variant>
      <vt:variant>
        <vt:i4>0</vt:i4>
      </vt:variant>
      <vt:variant>
        <vt:i4>5</vt:i4>
      </vt:variant>
      <vt:variant>
        <vt:lpwstr/>
      </vt:variant>
      <vt:variant>
        <vt:lpwstr>_Toc343773318</vt:lpwstr>
      </vt:variant>
      <vt:variant>
        <vt:i4>1441844</vt:i4>
      </vt:variant>
      <vt:variant>
        <vt:i4>20</vt:i4>
      </vt:variant>
      <vt:variant>
        <vt:i4>0</vt:i4>
      </vt:variant>
      <vt:variant>
        <vt:i4>5</vt:i4>
      </vt:variant>
      <vt:variant>
        <vt:lpwstr/>
      </vt:variant>
      <vt:variant>
        <vt:lpwstr>_Toc343773317</vt:lpwstr>
      </vt:variant>
      <vt:variant>
        <vt:i4>1441844</vt:i4>
      </vt:variant>
      <vt:variant>
        <vt:i4>14</vt:i4>
      </vt:variant>
      <vt:variant>
        <vt:i4>0</vt:i4>
      </vt:variant>
      <vt:variant>
        <vt:i4>5</vt:i4>
      </vt:variant>
      <vt:variant>
        <vt:lpwstr/>
      </vt:variant>
      <vt:variant>
        <vt:lpwstr>_Toc343773316</vt:lpwstr>
      </vt:variant>
      <vt:variant>
        <vt:i4>1441844</vt:i4>
      </vt:variant>
      <vt:variant>
        <vt:i4>8</vt:i4>
      </vt:variant>
      <vt:variant>
        <vt:i4>0</vt:i4>
      </vt:variant>
      <vt:variant>
        <vt:i4>5</vt:i4>
      </vt:variant>
      <vt:variant>
        <vt:lpwstr/>
      </vt:variant>
      <vt:variant>
        <vt:lpwstr>_Toc343773315</vt:lpwstr>
      </vt:variant>
      <vt:variant>
        <vt:i4>1441844</vt:i4>
      </vt:variant>
      <vt:variant>
        <vt:i4>2</vt:i4>
      </vt:variant>
      <vt:variant>
        <vt:i4>0</vt:i4>
      </vt:variant>
      <vt:variant>
        <vt:i4>5</vt:i4>
      </vt:variant>
      <vt:variant>
        <vt:lpwstr/>
      </vt:variant>
      <vt:variant>
        <vt:lpwstr>_Toc343773314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dc:title>
  <dc:creator>Пронина Е.Ю.</dc:creator>
  <cp:lastModifiedBy>Марчук</cp:lastModifiedBy>
  <cp:revision>24</cp:revision>
  <cp:lastPrinted>2016-12-07T11:22:00Z</cp:lastPrinted>
  <dcterms:created xsi:type="dcterms:W3CDTF">2018-03-14T13:21:00Z</dcterms:created>
  <dcterms:modified xsi:type="dcterms:W3CDTF">2018-09-26T08:48:00Z</dcterms:modified>
</cp:coreProperties>
</file>