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33C59">
        <w:rPr>
          <w:sz w:val="24"/>
          <w:szCs w:val="24"/>
        </w:rPr>
        <w:t xml:space="preserve">  </w:t>
      </w:r>
      <w:r w:rsidRPr="00333C59">
        <w:rPr>
          <w:sz w:val="24"/>
          <w:szCs w:val="24"/>
        </w:rPr>
        <w:t>тел. 50-31-55</w:t>
      </w:r>
    </w:p>
    <w:p w:rsidR="00FB4385" w:rsidRPr="00E04409" w:rsidRDefault="00FB4385" w:rsidP="00277584">
      <w:pPr>
        <w:shd w:val="clear" w:color="auto" w:fill="FFFFFF"/>
        <w:ind w:firstLine="720"/>
        <w:jc w:val="center"/>
        <w:rPr>
          <w:b/>
          <w:color w:val="000000"/>
          <w:sz w:val="28"/>
          <w:szCs w:val="28"/>
        </w:rPr>
      </w:pPr>
    </w:p>
    <w:p w:rsidR="00FB4385" w:rsidRPr="00E04409" w:rsidRDefault="00FB4385" w:rsidP="00277584">
      <w:pPr>
        <w:shd w:val="clear" w:color="auto" w:fill="FFFFFF"/>
        <w:jc w:val="center"/>
        <w:rPr>
          <w:sz w:val="28"/>
          <w:szCs w:val="28"/>
        </w:rPr>
      </w:pPr>
      <w:r w:rsidRPr="00E04409">
        <w:rPr>
          <w:b/>
          <w:color w:val="000000"/>
          <w:sz w:val="28"/>
          <w:szCs w:val="28"/>
        </w:rPr>
        <w:t xml:space="preserve">АКТ   ПРОВЕРКИ № </w:t>
      </w:r>
      <w:r w:rsidR="001A7E30">
        <w:rPr>
          <w:b/>
          <w:color w:val="000000"/>
          <w:sz w:val="28"/>
          <w:szCs w:val="28"/>
        </w:rPr>
        <w:t>14</w:t>
      </w:r>
    </w:p>
    <w:p w:rsidR="007B79E0" w:rsidRPr="00E63B87" w:rsidRDefault="007B79E0" w:rsidP="00277584">
      <w:pPr>
        <w:shd w:val="clear" w:color="auto" w:fill="FFFFFF"/>
        <w:rPr>
          <w:sz w:val="26"/>
          <w:szCs w:val="26"/>
        </w:rPr>
      </w:pPr>
    </w:p>
    <w:p w:rsidR="00FB4385" w:rsidRPr="00E63B87" w:rsidRDefault="00FB4385" w:rsidP="00277584">
      <w:pPr>
        <w:shd w:val="clear" w:color="auto" w:fill="FFFFFF"/>
        <w:rPr>
          <w:color w:val="000000"/>
          <w:sz w:val="26"/>
          <w:szCs w:val="26"/>
        </w:rPr>
      </w:pPr>
      <w:r w:rsidRPr="00E63B87">
        <w:rPr>
          <w:sz w:val="26"/>
          <w:szCs w:val="26"/>
        </w:rPr>
        <w:t xml:space="preserve">г. Тюмень                                     </w:t>
      </w:r>
      <w:r w:rsidRPr="00E63B87">
        <w:rPr>
          <w:color w:val="000000"/>
          <w:sz w:val="26"/>
          <w:szCs w:val="26"/>
        </w:rPr>
        <w:t xml:space="preserve">                                          </w:t>
      </w:r>
      <w:r w:rsidR="00134347" w:rsidRPr="00E63B87">
        <w:rPr>
          <w:color w:val="000000"/>
          <w:sz w:val="26"/>
          <w:szCs w:val="26"/>
        </w:rPr>
        <w:t xml:space="preserve">         </w:t>
      </w:r>
      <w:r w:rsidR="006E5776" w:rsidRPr="00E63B87">
        <w:rPr>
          <w:color w:val="000000"/>
          <w:sz w:val="26"/>
          <w:szCs w:val="26"/>
        </w:rPr>
        <w:t xml:space="preserve">    </w:t>
      </w:r>
      <w:r w:rsidR="003671F7" w:rsidRPr="00E63B87">
        <w:rPr>
          <w:color w:val="000000"/>
          <w:sz w:val="26"/>
          <w:szCs w:val="26"/>
        </w:rPr>
        <w:t xml:space="preserve">   </w:t>
      </w:r>
      <w:r w:rsidR="00E064C9" w:rsidRPr="00E63B87">
        <w:rPr>
          <w:color w:val="000000"/>
          <w:sz w:val="26"/>
          <w:szCs w:val="26"/>
        </w:rPr>
        <w:t xml:space="preserve">    </w:t>
      </w:r>
      <w:r w:rsidRPr="00E63B87">
        <w:rPr>
          <w:color w:val="000000"/>
          <w:sz w:val="26"/>
          <w:szCs w:val="26"/>
        </w:rPr>
        <w:t xml:space="preserve"> </w:t>
      </w:r>
      <w:r w:rsidR="001A7E30" w:rsidRPr="00E63B87">
        <w:rPr>
          <w:color w:val="000000"/>
          <w:sz w:val="26"/>
          <w:szCs w:val="26"/>
        </w:rPr>
        <w:t>11 июня</w:t>
      </w:r>
      <w:r w:rsidR="00E064C9" w:rsidRPr="00E63B87">
        <w:rPr>
          <w:color w:val="000000"/>
          <w:sz w:val="26"/>
          <w:szCs w:val="26"/>
        </w:rPr>
        <w:t xml:space="preserve"> 2</w:t>
      </w:r>
      <w:r w:rsidR="00E6217E" w:rsidRPr="00E63B87">
        <w:rPr>
          <w:color w:val="000000"/>
          <w:sz w:val="26"/>
          <w:szCs w:val="26"/>
        </w:rPr>
        <w:t>01</w:t>
      </w:r>
      <w:r w:rsidR="00CE3472" w:rsidRPr="00E63B87">
        <w:rPr>
          <w:color w:val="000000"/>
          <w:sz w:val="26"/>
          <w:szCs w:val="26"/>
        </w:rPr>
        <w:t>3</w:t>
      </w:r>
      <w:r w:rsidR="00E6217E" w:rsidRPr="00E63B87">
        <w:rPr>
          <w:color w:val="000000"/>
          <w:sz w:val="26"/>
          <w:szCs w:val="26"/>
        </w:rPr>
        <w:t>г.</w:t>
      </w:r>
    </w:p>
    <w:p w:rsidR="00FB4385" w:rsidRPr="00E63B87" w:rsidRDefault="00FB4385" w:rsidP="00277584">
      <w:pPr>
        <w:shd w:val="clear" w:color="auto" w:fill="FFFFFF"/>
        <w:ind w:firstLine="720"/>
        <w:jc w:val="both"/>
        <w:rPr>
          <w:color w:val="000000"/>
          <w:sz w:val="26"/>
          <w:szCs w:val="26"/>
        </w:rPr>
      </w:pPr>
    </w:p>
    <w:p w:rsidR="00FB4385" w:rsidRPr="00E63B87" w:rsidRDefault="00FB4385" w:rsidP="00155074">
      <w:pPr>
        <w:shd w:val="clear" w:color="auto" w:fill="FFFFFF"/>
        <w:ind w:firstLine="851"/>
        <w:jc w:val="both"/>
        <w:rPr>
          <w:color w:val="000000"/>
          <w:sz w:val="26"/>
          <w:szCs w:val="26"/>
        </w:rPr>
      </w:pPr>
      <w:r w:rsidRPr="00E63B87">
        <w:rPr>
          <w:color w:val="000000"/>
          <w:sz w:val="26"/>
          <w:szCs w:val="26"/>
        </w:rPr>
        <w:t>На основании приказ</w:t>
      </w:r>
      <w:r w:rsidR="00E260A0" w:rsidRPr="00E63B87">
        <w:rPr>
          <w:color w:val="000000"/>
          <w:sz w:val="26"/>
          <w:szCs w:val="26"/>
        </w:rPr>
        <w:t>ов</w:t>
      </w:r>
      <w:r w:rsidRPr="00E63B87">
        <w:rPr>
          <w:color w:val="000000"/>
          <w:sz w:val="26"/>
          <w:szCs w:val="26"/>
        </w:rPr>
        <w:t xml:space="preserve"> Тюменского УФАС России от </w:t>
      </w:r>
      <w:r w:rsidR="00CE3472" w:rsidRPr="00E63B87">
        <w:rPr>
          <w:color w:val="000000"/>
          <w:sz w:val="26"/>
          <w:szCs w:val="26"/>
        </w:rPr>
        <w:t>11</w:t>
      </w:r>
      <w:r w:rsidRPr="00E63B87">
        <w:rPr>
          <w:color w:val="000000"/>
          <w:sz w:val="26"/>
          <w:szCs w:val="26"/>
        </w:rPr>
        <w:t>.</w:t>
      </w:r>
      <w:r w:rsidR="00FC154F" w:rsidRPr="00E63B87">
        <w:rPr>
          <w:color w:val="000000"/>
          <w:sz w:val="26"/>
          <w:szCs w:val="26"/>
        </w:rPr>
        <w:t>0</w:t>
      </w:r>
      <w:r w:rsidR="00CE3472" w:rsidRPr="00E63B87">
        <w:rPr>
          <w:color w:val="000000"/>
          <w:sz w:val="26"/>
          <w:szCs w:val="26"/>
        </w:rPr>
        <w:t>3</w:t>
      </w:r>
      <w:r w:rsidRPr="00E63B87">
        <w:rPr>
          <w:color w:val="000000"/>
          <w:sz w:val="26"/>
          <w:szCs w:val="26"/>
        </w:rPr>
        <w:t>.201</w:t>
      </w:r>
      <w:r w:rsidR="00CE3472" w:rsidRPr="00E63B87">
        <w:rPr>
          <w:color w:val="000000"/>
          <w:sz w:val="26"/>
          <w:szCs w:val="26"/>
        </w:rPr>
        <w:t>3</w:t>
      </w:r>
      <w:r w:rsidRPr="00E63B87">
        <w:rPr>
          <w:color w:val="000000"/>
          <w:sz w:val="26"/>
          <w:szCs w:val="26"/>
        </w:rPr>
        <w:t xml:space="preserve"> № </w:t>
      </w:r>
      <w:r w:rsidR="00CE3472" w:rsidRPr="00E63B87">
        <w:rPr>
          <w:color w:val="000000"/>
          <w:sz w:val="26"/>
          <w:szCs w:val="26"/>
        </w:rPr>
        <w:t>10</w:t>
      </w:r>
      <w:r w:rsidR="00722A68" w:rsidRPr="00E63B87">
        <w:rPr>
          <w:color w:val="000000"/>
          <w:sz w:val="26"/>
          <w:szCs w:val="26"/>
        </w:rPr>
        <w:t>2</w:t>
      </w:r>
      <w:r w:rsidR="00E260A0" w:rsidRPr="00E63B87">
        <w:rPr>
          <w:color w:val="000000"/>
          <w:sz w:val="26"/>
          <w:szCs w:val="26"/>
        </w:rPr>
        <w:t xml:space="preserve">, от </w:t>
      </w:r>
      <w:r w:rsidR="0045406B" w:rsidRPr="00E63B87">
        <w:rPr>
          <w:color w:val="000000"/>
          <w:sz w:val="26"/>
          <w:szCs w:val="26"/>
        </w:rPr>
        <w:t>10</w:t>
      </w:r>
      <w:r w:rsidR="00E260A0" w:rsidRPr="00E63B87">
        <w:rPr>
          <w:color w:val="000000"/>
          <w:sz w:val="26"/>
          <w:szCs w:val="26"/>
        </w:rPr>
        <w:t>.0</w:t>
      </w:r>
      <w:r w:rsidR="00CE3472" w:rsidRPr="00E63B87">
        <w:rPr>
          <w:color w:val="000000"/>
          <w:sz w:val="26"/>
          <w:szCs w:val="26"/>
        </w:rPr>
        <w:t>4</w:t>
      </w:r>
      <w:r w:rsidR="00E260A0" w:rsidRPr="00E63B87">
        <w:rPr>
          <w:color w:val="000000"/>
          <w:sz w:val="26"/>
          <w:szCs w:val="26"/>
        </w:rPr>
        <w:t>.201</w:t>
      </w:r>
      <w:r w:rsidR="00CE3472" w:rsidRPr="00E63B87">
        <w:rPr>
          <w:color w:val="000000"/>
          <w:sz w:val="26"/>
          <w:szCs w:val="26"/>
        </w:rPr>
        <w:t>3</w:t>
      </w:r>
      <w:r w:rsidR="00E260A0" w:rsidRPr="00E63B87">
        <w:rPr>
          <w:color w:val="000000"/>
          <w:sz w:val="26"/>
          <w:szCs w:val="26"/>
        </w:rPr>
        <w:t xml:space="preserve"> № </w:t>
      </w:r>
      <w:r w:rsidR="0045406B" w:rsidRPr="00E63B87">
        <w:rPr>
          <w:color w:val="000000"/>
          <w:sz w:val="26"/>
          <w:szCs w:val="26"/>
        </w:rPr>
        <w:t>158</w:t>
      </w:r>
      <w:r w:rsidR="00E260A0" w:rsidRPr="00E63B87">
        <w:rPr>
          <w:color w:val="000000"/>
          <w:sz w:val="26"/>
          <w:szCs w:val="26"/>
        </w:rPr>
        <w:t xml:space="preserve"> (о продлении проверки)</w:t>
      </w:r>
      <w:r w:rsidRPr="00E63B87">
        <w:rPr>
          <w:color w:val="000000"/>
          <w:sz w:val="26"/>
          <w:szCs w:val="26"/>
        </w:rPr>
        <w:t xml:space="preserve">  проведено плановое контрольное мер</w:t>
      </w:r>
      <w:r w:rsidRPr="00E63B87">
        <w:rPr>
          <w:color w:val="000000"/>
          <w:sz w:val="26"/>
          <w:szCs w:val="26"/>
        </w:rPr>
        <w:t>о</w:t>
      </w:r>
      <w:r w:rsidRPr="00E63B87">
        <w:rPr>
          <w:color w:val="000000"/>
          <w:sz w:val="26"/>
          <w:szCs w:val="26"/>
        </w:rPr>
        <w:t xml:space="preserve">приятие в отношении </w:t>
      </w:r>
      <w:r w:rsidR="00956C74" w:rsidRPr="00E63B87">
        <w:rPr>
          <w:sz w:val="26"/>
          <w:szCs w:val="26"/>
        </w:rPr>
        <w:t xml:space="preserve">администрации </w:t>
      </w:r>
      <w:r w:rsidR="00CE3472" w:rsidRPr="00E63B87">
        <w:rPr>
          <w:sz w:val="26"/>
          <w:szCs w:val="26"/>
        </w:rPr>
        <w:t>Тобольск</w:t>
      </w:r>
      <w:r w:rsidR="00722A68" w:rsidRPr="00E63B87">
        <w:rPr>
          <w:sz w:val="26"/>
          <w:szCs w:val="26"/>
        </w:rPr>
        <w:t>ого муниципального района</w:t>
      </w:r>
      <w:r w:rsidR="00956C74" w:rsidRPr="00E63B87">
        <w:rPr>
          <w:sz w:val="26"/>
          <w:szCs w:val="26"/>
        </w:rPr>
        <w:t xml:space="preserve"> </w:t>
      </w:r>
      <w:r w:rsidRPr="00E63B87">
        <w:rPr>
          <w:color w:val="000000"/>
          <w:sz w:val="26"/>
          <w:szCs w:val="26"/>
        </w:rPr>
        <w:t>(</w:t>
      </w:r>
      <w:r w:rsidR="001E6F7A" w:rsidRPr="00E63B87">
        <w:rPr>
          <w:sz w:val="26"/>
          <w:szCs w:val="26"/>
        </w:rPr>
        <w:t>62</w:t>
      </w:r>
      <w:r w:rsidR="00E064C9" w:rsidRPr="00E63B87">
        <w:rPr>
          <w:sz w:val="26"/>
          <w:szCs w:val="26"/>
        </w:rPr>
        <w:t>6</w:t>
      </w:r>
      <w:r w:rsidR="00CE3472" w:rsidRPr="00E63B87">
        <w:rPr>
          <w:sz w:val="26"/>
          <w:szCs w:val="26"/>
        </w:rPr>
        <w:t>152</w:t>
      </w:r>
      <w:r w:rsidR="001E6F7A" w:rsidRPr="00E63B87">
        <w:rPr>
          <w:sz w:val="26"/>
          <w:szCs w:val="26"/>
        </w:rPr>
        <w:t xml:space="preserve">, </w:t>
      </w:r>
      <w:r w:rsidR="00956C74" w:rsidRPr="00E63B87">
        <w:rPr>
          <w:sz w:val="26"/>
          <w:szCs w:val="26"/>
        </w:rPr>
        <w:t>Тюменская область</w:t>
      </w:r>
      <w:r w:rsidR="001E6F7A" w:rsidRPr="00E63B87">
        <w:rPr>
          <w:sz w:val="26"/>
          <w:szCs w:val="26"/>
        </w:rPr>
        <w:t xml:space="preserve">, </w:t>
      </w:r>
      <w:r w:rsidR="00CE3472" w:rsidRPr="00E63B87">
        <w:rPr>
          <w:sz w:val="26"/>
          <w:szCs w:val="26"/>
        </w:rPr>
        <w:t>г. Тобольск</w:t>
      </w:r>
      <w:r w:rsidR="00956C74" w:rsidRPr="00E63B87">
        <w:rPr>
          <w:sz w:val="26"/>
          <w:szCs w:val="26"/>
        </w:rPr>
        <w:t xml:space="preserve">, </w:t>
      </w:r>
      <w:r w:rsidR="001E6F7A" w:rsidRPr="00E63B87">
        <w:rPr>
          <w:sz w:val="26"/>
          <w:szCs w:val="26"/>
        </w:rPr>
        <w:t xml:space="preserve">ул. </w:t>
      </w:r>
      <w:r w:rsidR="00722A68" w:rsidRPr="00E63B87">
        <w:rPr>
          <w:sz w:val="26"/>
          <w:szCs w:val="26"/>
        </w:rPr>
        <w:t>Ремезова</w:t>
      </w:r>
      <w:r w:rsidR="001E6F7A" w:rsidRPr="00E63B87">
        <w:rPr>
          <w:sz w:val="26"/>
          <w:szCs w:val="26"/>
        </w:rPr>
        <w:t xml:space="preserve">, </w:t>
      </w:r>
      <w:r w:rsidR="00722A68" w:rsidRPr="00E63B87">
        <w:rPr>
          <w:sz w:val="26"/>
          <w:szCs w:val="26"/>
        </w:rPr>
        <w:t>24</w:t>
      </w:r>
      <w:r w:rsidRPr="00E63B87">
        <w:rPr>
          <w:color w:val="000000"/>
          <w:sz w:val="26"/>
          <w:szCs w:val="26"/>
        </w:rPr>
        <w:t xml:space="preserve">), далее также  - </w:t>
      </w:r>
      <w:r w:rsidR="00956C74" w:rsidRPr="00E63B87">
        <w:rPr>
          <w:color w:val="000000"/>
          <w:sz w:val="26"/>
          <w:szCs w:val="26"/>
        </w:rPr>
        <w:t>Администрация</w:t>
      </w:r>
      <w:r w:rsidRPr="00E63B87">
        <w:rPr>
          <w:color w:val="000000"/>
          <w:sz w:val="26"/>
          <w:szCs w:val="26"/>
        </w:rPr>
        <w:t>.</w:t>
      </w:r>
    </w:p>
    <w:p w:rsidR="00542A2C" w:rsidRPr="00E63B87" w:rsidRDefault="00542A2C" w:rsidP="00155074">
      <w:pPr>
        <w:shd w:val="clear" w:color="auto" w:fill="FFFFFF"/>
        <w:ind w:firstLine="851"/>
        <w:jc w:val="both"/>
        <w:rPr>
          <w:color w:val="000000"/>
          <w:sz w:val="26"/>
          <w:szCs w:val="26"/>
        </w:rPr>
      </w:pPr>
      <w:r w:rsidRPr="00E63B87">
        <w:rPr>
          <w:color w:val="000000"/>
          <w:sz w:val="26"/>
          <w:szCs w:val="26"/>
        </w:rPr>
        <w:t>С копиями приказ</w:t>
      </w:r>
      <w:r w:rsidR="00E260A0" w:rsidRPr="00E63B87">
        <w:rPr>
          <w:color w:val="000000"/>
          <w:sz w:val="26"/>
          <w:szCs w:val="26"/>
        </w:rPr>
        <w:t>ов</w:t>
      </w:r>
      <w:r w:rsidRPr="00E63B87">
        <w:rPr>
          <w:color w:val="000000"/>
          <w:sz w:val="26"/>
          <w:szCs w:val="26"/>
        </w:rPr>
        <w:t xml:space="preserve"> о проведении и продлении проверки Администрация о</w:t>
      </w:r>
      <w:r w:rsidRPr="00E63B87">
        <w:rPr>
          <w:color w:val="000000"/>
          <w:sz w:val="26"/>
          <w:szCs w:val="26"/>
        </w:rPr>
        <w:t>з</w:t>
      </w:r>
      <w:r w:rsidRPr="00E63B87">
        <w:rPr>
          <w:color w:val="000000"/>
          <w:sz w:val="26"/>
          <w:szCs w:val="26"/>
        </w:rPr>
        <w:t xml:space="preserve">накомлена </w:t>
      </w:r>
      <w:r w:rsidR="006776A6" w:rsidRPr="00E63B87">
        <w:rPr>
          <w:color w:val="000000"/>
          <w:sz w:val="26"/>
          <w:szCs w:val="26"/>
        </w:rPr>
        <w:t xml:space="preserve">соответственно </w:t>
      </w:r>
      <w:r w:rsidR="0045406B" w:rsidRPr="00E63B87">
        <w:rPr>
          <w:color w:val="000000"/>
          <w:sz w:val="26"/>
          <w:szCs w:val="26"/>
        </w:rPr>
        <w:t>14</w:t>
      </w:r>
      <w:r w:rsidRPr="00E63B87">
        <w:rPr>
          <w:color w:val="000000"/>
          <w:sz w:val="26"/>
          <w:szCs w:val="26"/>
        </w:rPr>
        <w:t>.0</w:t>
      </w:r>
      <w:r w:rsidR="00CE3472" w:rsidRPr="00E63B87">
        <w:rPr>
          <w:color w:val="000000"/>
          <w:sz w:val="26"/>
          <w:szCs w:val="26"/>
        </w:rPr>
        <w:t>3</w:t>
      </w:r>
      <w:r w:rsidRPr="00E63B87">
        <w:rPr>
          <w:color w:val="000000"/>
          <w:sz w:val="26"/>
          <w:szCs w:val="26"/>
        </w:rPr>
        <w:t>.201</w:t>
      </w:r>
      <w:r w:rsidR="00CE3472" w:rsidRPr="00E63B87">
        <w:rPr>
          <w:color w:val="000000"/>
          <w:sz w:val="26"/>
          <w:szCs w:val="26"/>
        </w:rPr>
        <w:t>3</w:t>
      </w:r>
      <w:r w:rsidRPr="00E63B87">
        <w:rPr>
          <w:color w:val="000000"/>
          <w:sz w:val="26"/>
          <w:szCs w:val="26"/>
        </w:rPr>
        <w:t xml:space="preserve"> (</w:t>
      </w:r>
      <w:r w:rsidR="0045406B" w:rsidRPr="00E63B87">
        <w:rPr>
          <w:color w:val="000000"/>
          <w:sz w:val="26"/>
          <w:szCs w:val="26"/>
        </w:rPr>
        <w:t>вх. № 1206/06-01</w:t>
      </w:r>
      <w:r w:rsidRPr="00E63B87">
        <w:rPr>
          <w:color w:val="000000"/>
          <w:sz w:val="26"/>
          <w:szCs w:val="26"/>
        </w:rPr>
        <w:t>)</w:t>
      </w:r>
      <w:r w:rsidR="00A54EC0" w:rsidRPr="00E63B87">
        <w:rPr>
          <w:color w:val="000000"/>
          <w:sz w:val="26"/>
          <w:szCs w:val="26"/>
        </w:rPr>
        <w:t xml:space="preserve"> и </w:t>
      </w:r>
      <w:r w:rsidR="0045406B" w:rsidRPr="00E63B87">
        <w:rPr>
          <w:color w:val="000000"/>
          <w:sz w:val="26"/>
          <w:szCs w:val="26"/>
        </w:rPr>
        <w:t>16</w:t>
      </w:r>
      <w:r w:rsidR="006776A6" w:rsidRPr="00E63B87">
        <w:rPr>
          <w:color w:val="000000"/>
          <w:sz w:val="26"/>
          <w:szCs w:val="26"/>
        </w:rPr>
        <w:t>.</w:t>
      </w:r>
      <w:r w:rsidR="00CE3472" w:rsidRPr="00E63B87">
        <w:rPr>
          <w:color w:val="000000"/>
          <w:sz w:val="26"/>
          <w:szCs w:val="26"/>
        </w:rPr>
        <w:t>04</w:t>
      </w:r>
      <w:r w:rsidR="006776A6" w:rsidRPr="00E63B87">
        <w:rPr>
          <w:color w:val="000000"/>
          <w:sz w:val="26"/>
          <w:szCs w:val="26"/>
        </w:rPr>
        <w:t>.201</w:t>
      </w:r>
      <w:r w:rsidR="00CE3472" w:rsidRPr="00E63B87">
        <w:rPr>
          <w:color w:val="000000"/>
          <w:sz w:val="26"/>
          <w:szCs w:val="26"/>
        </w:rPr>
        <w:t>3</w:t>
      </w:r>
      <w:r w:rsidR="006776A6" w:rsidRPr="00E63B87">
        <w:rPr>
          <w:color w:val="000000"/>
          <w:sz w:val="26"/>
          <w:szCs w:val="26"/>
        </w:rPr>
        <w:t xml:space="preserve"> </w:t>
      </w:r>
      <w:r w:rsidR="007B2A60" w:rsidRPr="00E63B87">
        <w:rPr>
          <w:color w:val="000000"/>
          <w:sz w:val="26"/>
          <w:szCs w:val="26"/>
        </w:rPr>
        <w:t>(почтовое ув</w:t>
      </w:r>
      <w:r w:rsidR="007B2A60" w:rsidRPr="00E63B87">
        <w:rPr>
          <w:color w:val="000000"/>
          <w:sz w:val="26"/>
          <w:szCs w:val="26"/>
        </w:rPr>
        <w:t>е</w:t>
      </w:r>
      <w:r w:rsidR="007B2A60" w:rsidRPr="00E63B87">
        <w:rPr>
          <w:color w:val="000000"/>
          <w:sz w:val="26"/>
          <w:szCs w:val="26"/>
        </w:rPr>
        <w:t>домление № 625048</w:t>
      </w:r>
      <w:r w:rsidR="0045406B" w:rsidRPr="00E63B87">
        <w:rPr>
          <w:color w:val="000000"/>
          <w:sz w:val="26"/>
          <w:szCs w:val="26"/>
        </w:rPr>
        <w:t>59297395</w:t>
      </w:r>
      <w:r w:rsidR="007B2A60" w:rsidRPr="00E63B87">
        <w:rPr>
          <w:color w:val="000000"/>
          <w:sz w:val="26"/>
          <w:szCs w:val="26"/>
        </w:rPr>
        <w:t>)</w:t>
      </w:r>
      <w:r w:rsidRPr="00E63B87">
        <w:rPr>
          <w:color w:val="000000"/>
          <w:sz w:val="26"/>
          <w:szCs w:val="26"/>
        </w:rPr>
        <w:t>.</w:t>
      </w:r>
    </w:p>
    <w:p w:rsidR="00542A2C" w:rsidRPr="00E63B87" w:rsidRDefault="00542A2C" w:rsidP="00155074">
      <w:pPr>
        <w:shd w:val="clear" w:color="auto" w:fill="FFFFFF"/>
        <w:ind w:firstLine="851"/>
        <w:jc w:val="both"/>
        <w:rPr>
          <w:color w:val="000000"/>
          <w:sz w:val="26"/>
          <w:szCs w:val="26"/>
        </w:rPr>
      </w:pPr>
      <w:r w:rsidRPr="00E63B87">
        <w:rPr>
          <w:color w:val="000000"/>
          <w:sz w:val="26"/>
          <w:szCs w:val="26"/>
        </w:rPr>
        <w:t>Лица, проводившие проверку: начальник отдела Москвичева Ольга Никол</w:t>
      </w:r>
      <w:r w:rsidRPr="00E63B87">
        <w:rPr>
          <w:color w:val="000000"/>
          <w:sz w:val="26"/>
          <w:szCs w:val="26"/>
        </w:rPr>
        <w:t>а</w:t>
      </w:r>
      <w:r w:rsidRPr="00E63B87">
        <w:rPr>
          <w:color w:val="000000"/>
          <w:sz w:val="26"/>
          <w:szCs w:val="26"/>
        </w:rPr>
        <w:t xml:space="preserve">евна – руководитель инспекции, </w:t>
      </w:r>
      <w:r w:rsidR="00CE3472" w:rsidRPr="00E63B87">
        <w:rPr>
          <w:color w:val="000000"/>
          <w:sz w:val="26"/>
          <w:szCs w:val="26"/>
        </w:rPr>
        <w:t>главный</w:t>
      </w:r>
      <w:r w:rsidR="000E5462" w:rsidRPr="00E63B87">
        <w:rPr>
          <w:color w:val="000000"/>
          <w:sz w:val="26"/>
          <w:szCs w:val="26"/>
        </w:rPr>
        <w:t xml:space="preserve"> специалист-эксперт Щеткова Наталья Се</w:t>
      </w:r>
      <w:r w:rsidR="000E5462" w:rsidRPr="00E63B87">
        <w:rPr>
          <w:color w:val="000000"/>
          <w:sz w:val="26"/>
          <w:szCs w:val="26"/>
        </w:rPr>
        <w:t>р</w:t>
      </w:r>
      <w:r w:rsidR="000E5462" w:rsidRPr="00E63B87">
        <w:rPr>
          <w:color w:val="000000"/>
          <w:sz w:val="26"/>
          <w:szCs w:val="26"/>
        </w:rPr>
        <w:t xml:space="preserve">геевна, </w:t>
      </w:r>
      <w:r w:rsidR="00CE3472" w:rsidRPr="00E63B87">
        <w:rPr>
          <w:color w:val="000000"/>
          <w:sz w:val="26"/>
          <w:szCs w:val="26"/>
        </w:rPr>
        <w:t xml:space="preserve">ведущий </w:t>
      </w:r>
      <w:r w:rsidRPr="00E63B87">
        <w:rPr>
          <w:color w:val="000000"/>
          <w:sz w:val="26"/>
          <w:szCs w:val="26"/>
        </w:rPr>
        <w:t>специалист-эксперт Ершова Александра Владимировна</w:t>
      </w:r>
      <w:r w:rsidR="00E064C9" w:rsidRPr="00E63B87">
        <w:rPr>
          <w:color w:val="000000"/>
          <w:sz w:val="26"/>
          <w:szCs w:val="26"/>
        </w:rPr>
        <w:t>, специалист-эксперт Самко Алена Леонтиевна</w:t>
      </w:r>
      <w:r w:rsidRPr="00E63B87">
        <w:rPr>
          <w:color w:val="000000"/>
          <w:sz w:val="26"/>
          <w:szCs w:val="26"/>
        </w:rPr>
        <w:t>.</w:t>
      </w:r>
    </w:p>
    <w:p w:rsidR="00542A2C" w:rsidRPr="00E63B87" w:rsidRDefault="00542A2C" w:rsidP="00155074">
      <w:pPr>
        <w:shd w:val="clear" w:color="auto" w:fill="FFFFFF"/>
        <w:ind w:firstLine="851"/>
        <w:jc w:val="both"/>
        <w:rPr>
          <w:color w:val="000000"/>
          <w:sz w:val="26"/>
          <w:szCs w:val="26"/>
        </w:rPr>
      </w:pPr>
      <w:r w:rsidRPr="00E63B87">
        <w:rPr>
          <w:color w:val="000000"/>
          <w:sz w:val="26"/>
          <w:szCs w:val="26"/>
        </w:rPr>
        <w:t>В проведении проверки принимали участие:</w:t>
      </w:r>
      <w:r w:rsidR="00CE3472" w:rsidRPr="00E63B87">
        <w:rPr>
          <w:color w:val="000000"/>
          <w:sz w:val="26"/>
          <w:szCs w:val="26"/>
        </w:rPr>
        <w:t xml:space="preserve"> </w:t>
      </w:r>
      <w:r w:rsidR="00E064C9" w:rsidRPr="00E63B87">
        <w:rPr>
          <w:color w:val="000000"/>
          <w:sz w:val="26"/>
          <w:szCs w:val="26"/>
        </w:rPr>
        <w:t>управляю</w:t>
      </w:r>
      <w:r w:rsidR="00CE3472" w:rsidRPr="00E63B87">
        <w:rPr>
          <w:color w:val="000000"/>
          <w:sz w:val="26"/>
          <w:szCs w:val="26"/>
        </w:rPr>
        <w:t>щий</w:t>
      </w:r>
      <w:r w:rsidR="00E064C9" w:rsidRPr="00E63B87">
        <w:rPr>
          <w:color w:val="000000"/>
          <w:sz w:val="26"/>
          <w:szCs w:val="26"/>
        </w:rPr>
        <w:t xml:space="preserve"> делами </w:t>
      </w:r>
      <w:r w:rsidR="00722A68" w:rsidRPr="00E63B87">
        <w:rPr>
          <w:color w:val="000000"/>
          <w:sz w:val="26"/>
          <w:szCs w:val="26"/>
        </w:rPr>
        <w:t>Бахтинова В.И</w:t>
      </w:r>
      <w:r w:rsidR="00CE3472" w:rsidRPr="00E63B87">
        <w:rPr>
          <w:color w:val="000000"/>
          <w:sz w:val="26"/>
          <w:szCs w:val="26"/>
        </w:rPr>
        <w:t>.</w:t>
      </w:r>
      <w:r w:rsidRPr="00E63B87">
        <w:rPr>
          <w:color w:val="000000"/>
          <w:sz w:val="26"/>
          <w:szCs w:val="26"/>
        </w:rPr>
        <w:t xml:space="preserve">, </w:t>
      </w:r>
      <w:r w:rsidR="000E5462" w:rsidRPr="00E63B87">
        <w:rPr>
          <w:color w:val="000000"/>
          <w:sz w:val="26"/>
          <w:szCs w:val="26"/>
        </w:rPr>
        <w:t xml:space="preserve">начальник отдела </w:t>
      </w:r>
      <w:r w:rsidR="00722A68" w:rsidRPr="00E63B87">
        <w:rPr>
          <w:color w:val="000000"/>
          <w:sz w:val="26"/>
          <w:szCs w:val="26"/>
        </w:rPr>
        <w:t>бухгалтерского учета Гужва О.Ф.</w:t>
      </w:r>
      <w:r w:rsidRPr="00E63B87">
        <w:rPr>
          <w:color w:val="000000"/>
          <w:sz w:val="26"/>
          <w:szCs w:val="26"/>
        </w:rPr>
        <w:t xml:space="preserve">, </w:t>
      </w:r>
      <w:r w:rsidR="00722A68" w:rsidRPr="00E63B87">
        <w:rPr>
          <w:color w:val="000000"/>
          <w:sz w:val="26"/>
          <w:szCs w:val="26"/>
        </w:rPr>
        <w:t>начальник отдела жили</w:t>
      </w:r>
      <w:r w:rsidR="00722A68" w:rsidRPr="00E63B87">
        <w:rPr>
          <w:color w:val="000000"/>
          <w:sz w:val="26"/>
          <w:szCs w:val="26"/>
        </w:rPr>
        <w:t>щ</w:t>
      </w:r>
      <w:r w:rsidR="00722A68" w:rsidRPr="00E63B87">
        <w:rPr>
          <w:color w:val="000000"/>
          <w:sz w:val="26"/>
          <w:szCs w:val="26"/>
        </w:rPr>
        <w:t>ных и имущественных отношений Гудимов В.В.</w:t>
      </w:r>
      <w:r w:rsidR="00CE3472" w:rsidRPr="00E63B87">
        <w:rPr>
          <w:color w:val="000000"/>
          <w:sz w:val="26"/>
          <w:szCs w:val="26"/>
        </w:rPr>
        <w:t xml:space="preserve">, начальник отдела </w:t>
      </w:r>
      <w:r w:rsidR="00722A68" w:rsidRPr="00E63B87">
        <w:rPr>
          <w:color w:val="000000"/>
          <w:sz w:val="26"/>
          <w:szCs w:val="26"/>
        </w:rPr>
        <w:t>по земельным о</w:t>
      </w:r>
      <w:r w:rsidR="00722A68" w:rsidRPr="00E63B87">
        <w:rPr>
          <w:color w:val="000000"/>
          <w:sz w:val="26"/>
          <w:szCs w:val="26"/>
        </w:rPr>
        <w:t>т</w:t>
      </w:r>
      <w:r w:rsidR="00722A68" w:rsidRPr="00E63B87">
        <w:rPr>
          <w:color w:val="000000"/>
          <w:sz w:val="26"/>
          <w:szCs w:val="26"/>
        </w:rPr>
        <w:t>ношениям Михалева В.А</w:t>
      </w:r>
      <w:r w:rsidR="00B86314" w:rsidRPr="00E63B87">
        <w:rPr>
          <w:color w:val="000000"/>
          <w:sz w:val="26"/>
          <w:szCs w:val="26"/>
        </w:rPr>
        <w:t>.</w:t>
      </w:r>
      <w:r w:rsidR="003671F7" w:rsidRPr="00E63B87">
        <w:rPr>
          <w:color w:val="000000"/>
          <w:sz w:val="26"/>
          <w:szCs w:val="26"/>
        </w:rPr>
        <w:t xml:space="preserve"> </w:t>
      </w:r>
    </w:p>
    <w:p w:rsidR="00542A2C" w:rsidRPr="00E63B87" w:rsidRDefault="00542A2C" w:rsidP="00155074">
      <w:pPr>
        <w:shd w:val="clear" w:color="auto" w:fill="FFFFFF"/>
        <w:ind w:firstLine="851"/>
        <w:jc w:val="both"/>
        <w:rPr>
          <w:color w:val="000000"/>
          <w:sz w:val="26"/>
          <w:szCs w:val="26"/>
        </w:rPr>
      </w:pPr>
      <w:r w:rsidRPr="00E63B87">
        <w:rPr>
          <w:color w:val="000000"/>
          <w:sz w:val="26"/>
          <w:szCs w:val="26"/>
        </w:rPr>
        <w:t xml:space="preserve">Руководителем проверяемого лица в период проведения проверки являлся </w:t>
      </w:r>
      <w:r w:rsidR="00722A68" w:rsidRPr="00E63B87">
        <w:rPr>
          <w:color w:val="000000"/>
          <w:sz w:val="26"/>
          <w:szCs w:val="26"/>
        </w:rPr>
        <w:t>Батт Юрий Александрович</w:t>
      </w:r>
      <w:r w:rsidR="00B86314" w:rsidRPr="00E63B87">
        <w:rPr>
          <w:color w:val="000000"/>
          <w:sz w:val="26"/>
          <w:szCs w:val="26"/>
        </w:rPr>
        <w:t>.</w:t>
      </w:r>
      <w:r w:rsidRPr="00E63B87">
        <w:rPr>
          <w:color w:val="000000"/>
          <w:sz w:val="26"/>
          <w:szCs w:val="26"/>
        </w:rPr>
        <w:t xml:space="preserve"> </w:t>
      </w:r>
    </w:p>
    <w:p w:rsidR="00542A2C" w:rsidRPr="00E63B87" w:rsidRDefault="00542A2C" w:rsidP="00155074">
      <w:pPr>
        <w:shd w:val="clear" w:color="auto" w:fill="FFFFFF"/>
        <w:ind w:firstLine="851"/>
        <w:jc w:val="both"/>
        <w:rPr>
          <w:color w:val="000000"/>
          <w:sz w:val="26"/>
          <w:szCs w:val="26"/>
        </w:rPr>
      </w:pPr>
      <w:r w:rsidRPr="00E63B87">
        <w:rPr>
          <w:color w:val="000000"/>
          <w:sz w:val="26"/>
          <w:szCs w:val="26"/>
        </w:rPr>
        <w:t xml:space="preserve">Предметом проводимой проверки является соблюдение </w:t>
      </w:r>
      <w:r w:rsidRPr="00E63B87">
        <w:rPr>
          <w:sz w:val="26"/>
          <w:szCs w:val="26"/>
        </w:rPr>
        <w:t xml:space="preserve">администрацией </w:t>
      </w:r>
      <w:r w:rsidR="00722A68" w:rsidRPr="00E63B87">
        <w:rPr>
          <w:sz w:val="26"/>
          <w:szCs w:val="26"/>
        </w:rPr>
        <w:t>Т</w:t>
      </w:r>
      <w:r w:rsidR="00722A68" w:rsidRPr="00E63B87">
        <w:rPr>
          <w:sz w:val="26"/>
          <w:szCs w:val="26"/>
        </w:rPr>
        <w:t>о</w:t>
      </w:r>
      <w:r w:rsidR="00722A68" w:rsidRPr="00E63B87">
        <w:rPr>
          <w:sz w:val="26"/>
          <w:szCs w:val="26"/>
        </w:rPr>
        <w:t>больского муниципального района</w:t>
      </w:r>
      <w:r w:rsidRPr="00E63B87">
        <w:rPr>
          <w:color w:val="000000"/>
          <w:sz w:val="26"/>
          <w:szCs w:val="26"/>
        </w:rPr>
        <w:t xml:space="preserve"> требований Федерального закона от 26.07.2006 №135-ФЗ «О защите конкуренции» (далее также  – Закон о защите конкуренции).</w:t>
      </w:r>
    </w:p>
    <w:p w:rsidR="00542A2C" w:rsidRPr="00E63B87" w:rsidRDefault="00542A2C" w:rsidP="00155074">
      <w:pPr>
        <w:shd w:val="clear" w:color="auto" w:fill="FFFFFF"/>
        <w:ind w:firstLine="851"/>
        <w:jc w:val="both"/>
        <w:rPr>
          <w:color w:val="000000"/>
          <w:sz w:val="26"/>
          <w:szCs w:val="26"/>
        </w:rPr>
      </w:pPr>
      <w:r w:rsidRPr="00E63B87">
        <w:rPr>
          <w:color w:val="000000"/>
          <w:sz w:val="26"/>
          <w:szCs w:val="26"/>
        </w:rPr>
        <w:t>Период, за который проведена проверка соблюдения антимонопольного зак</w:t>
      </w:r>
      <w:r w:rsidRPr="00E63B87">
        <w:rPr>
          <w:color w:val="000000"/>
          <w:sz w:val="26"/>
          <w:szCs w:val="26"/>
        </w:rPr>
        <w:t>о</w:t>
      </w:r>
      <w:r w:rsidRPr="00E63B87">
        <w:rPr>
          <w:color w:val="000000"/>
          <w:sz w:val="26"/>
          <w:szCs w:val="26"/>
        </w:rPr>
        <w:t>нодательства: с 01.01.2010 по настоящее время.</w:t>
      </w:r>
    </w:p>
    <w:p w:rsidR="00542A2C" w:rsidRPr="00E63B87" w:rsidRDefault="00542A2C" w:rsidP="00155074">
      <w:pPr>
        <w:shd w:val="clear" w:color="auto" w:fill="FFFFFF"/>
        <w:ind w:firstLine="851"/>
        <w:jc w:val="both"/>
        <w:rPr>
          <w:color w:val="000000"/>
          <w:sz w:val="26"/>
          <w:szCs w:val="26"/>
        </w:rPr>
      </w:pPr>
      <w:r w:rsidRPr="00E63B87">
        <w:rPr>
          <w:color w:val="000000"/>
          <w:sz w:val="26"/>
          <w:szCs w:val="26"/>
        </w:rPr>
        <w:t xml:space="preserve">Срок проведения проверки по приказам: с </w:t>
      </w:r>
      <w:r w:rsidR="00325CBB" w:rsidRPr="00E63B87">
        <w:rPr>
          <w:color w:val="000000"/>
          <w:sz w:val="26"/>
          <w:szCs w:val="26"/>
        </w:rPr>
        <w:t>15</w:t>
      </w:r>
      <w:r w:rsidRPr="00E63B87">
        <w:rPr>
          <w:color w:val="000000"/>
          <w:sz w:val="26"/>
          <w:szCs w:val="26"/>
        </w:rPr>
        <w:t>.0</w:t>
      </w:r>
      <w:r w:rsidR="00325CBB" w:rsidRPr="00E63B87">
        <w:rPr>
          <w:color w:val="000000"/>
          <w:sz w:val="26"/>
          <w:szCs w:val="26"/>
        </w:rPr>
        <w:t>3</w:t>
      </w:r>
      <w:r w:rsidRPr="00E63B87">
        <w:rPr>
          <w:color w:val="000000"/>
          <w:sz w:val="26"/>
          <w:szCs w:val="26"/>
        </w:rPr>
        <w:t>.201</w:t>
      </w:r>
      <w:r w:rsidR="00325CBB" w:rsidRPr="00E63B87">
        <w:rPr>
          <w:color w:val="000000"/>
          <w:sz w:val="26"/>
          <w:szCs w:val="26"/>
        </w:rPr>
        <w:t>3</w:t>
      </w:r>
      <w:r w:rsidRPr="00E63B87">
        <w:rPr>
          <w:color w:val="000000"/>
          <w:sz w:val="26"/>
          <w:szCs w:val="26"/>
        </w:rPr>
        <w:t xml:space="preserve"> по </w:t>
      </w:r>
      <w:r w:rsidR="0045406B" w:rsidRPr="00E63B87">
        <w:rPr>
          <w:color w:val="000000"/>
          <w:sz w:val="26"/>
          <w:szCs w:val="26"/>
        </w:rPr>
        <w:t>11</w:t>
      </w:r>
      <w:r w:rsidRPr="00E63B87">
        <w:rPr>
          <w:color w:val="000000"/>
          <w:sz w:val="26"/>
          <w:szCs w:val="26"/>
        </w:rPr>
        <w:t>.</w:t>
      </w:r>
      <w:r w:rsidR="00325CBB" w:rsidRPr="00E63B87">
        <w:rPr>
          <w:color w:val="000000"/>
          <w:sz w:val="26"/>
          <w:szCs w:val="26"/>
        </w:rPr>
        <w:t>0</w:t>
      </w:r>
      <w:r w:rsidR="0045406B" w:rsidRPr="00E63B87">
        <w:rPr>
          <w:color w:val="000000"/>
          <w:sz w:val="26"/>
          <w:szCs w:val="26"/>
        </w:rPr>
        <w:t>6</w:t>
      </w:r>
      <w:r w:rsidRPr="00E63B87">
        <w:rPr>
          <w:color w:val="000000"/>
          <w:sz w:val="26"/>
          <w:szCs w:val="26"/>
        </w:rPr>
        <w:t>.201</w:t>
      </w:r>
      <w:r w:rsidR="00325CBB" w:rsidRPr="00E63B87">
        <w:rPr>
          <w:color w:val="000000"/>
          <w:sz w:val="26"/>
          <w:szCs w:val="26"/>
        </w:rPr>
        <w:t>3</w:t>
      </w:r>
      <w:r w:rsidRPr="00E63B87">
        <w:rPr>
          <w:color w:val="000000"/>
          <w:sz w:val="26"/>
          <w:szCs w:val="26"/>
        </w:rPr>
        <w:t>.</w:t>
      </w:r>
    </w:p>
    <w:p w:rsidR="00542A2C" w:rsidRPr="00E63B87" w:rsidRDefault="00542A2C" w:rsidP="00155074">
      <w:pPr>
        <w:shd w:val="clear" w:color="auto" w:fill="FFFFFF"/>
        <w:ind w:firstLine="851"/>
        <w:jc w:val="both"/>
        <w:rPr>
          <w:color w:val="000000"/>
          <w:sz w:val="26"/>
          <w:szCs w:val="26"/>
        </w:rPr>
      </w:pPr>
      <w:r w:rsidRPr="00E63B87">
        <w:rPr>
          <w:color w:val="000000"/>
          <w:sz w:val="26"/>
          <w:szCs w:val="26"/>
        </w:rPr>
        <w:t xml:space="preserve">Период проведения проверки: </w:t>
      </w:r>
      <w:r w:rsidR="00325CBB" w:rsidRPr="00E63B87">
        <w:rPr>
          <w:color w:val="000000"/>
          <w:sz w:val="26"/>
          <w:szCs w:val="26"/>
        </w:rPr>
        <w:t>0</w:t>
      </w:r>
      <w:r w:rsidR="00722A68" w:rsidRPr="00E63B87">
        <w:rPr>
          <w:color w:val="000000"/>
          <w:sz w:val="26"/>
          <w:szCs w:val="26"/>
        </w:rPr>
        <w:t>3</w:t>
      </w:r>
      <w:r w:rsidRPr="00E63B87">
        <w:rPr>
          <w:color w:val="000000"/>
          <w:sz w:val="26"/>
          <w:szCs w:val="26"/>
        </w:rPr>
        <w:t>.</w:t>
      </w:r>
      <w:r w:rsidR="00325CBB" w:rsidRPr="00E63B87">
        <w:rPr>
          <w:color w:val="000000"/>
          <w:sz w:val="26"/>
          <w:szCs w:val="26"/>
        </w:rPr>
        <w:t>04</w:t>
      </w:r>
      <w:r w:rsidRPr="00E63B87">
        <w:rPr>
          <w:color w:val="000000"/>
          <w:sz w:val="26"/>
          <w:szCs w:val="26"/>
        </w:rPr>
        <w:t>.201</w:t>
      </w:r>
      <w:r w:rsidR="00325CBB" w:rsidRPr="00E63B87">
        <w:rPr>
          <w:color w:val="000000"/>
          <w:sz w:val="26"/>
          <w:szCs w:val="26"/>
        </w:rPr>
        <w:t>3</w:t>
      </w:r>
      <w:r w:rsidRPr="00E63B87">
        <w:rPr>
          <w:color w:val="000000"/>
          <w:sz w:val="26"/>
          <w:szCs w:val="26"/>
        </w:rPr>
        <w:t xml:space="preserve"> – </w:t>
      </w:r>
      <w:r w:rsidR="006A34CA" w:rsidRPr="00E63B87">
        <w:rPr>
          <w:color w:val="000000"/>
          <w:sz w:val="26"/>
          <w:szCs w:val="26"/>
        </w:rPr>
        <w:t>11</w:t>
      </w:r>
      <w:r w:rsidRPr="00E63B87">
        <w:rPr>
          <w:color w:val="000000"/>
          <w:sz w:val="26"/>
          <w:szCs w:val="26"/>
        </w:rPr>
        <w:t>.</w:t>
      </w:r>
      <w:r w:rsidR="00325CBB" w:rsidRPr="00E63B87">
        <w:rPr>
          <w:color w:val="000000"/>
          <w:sz w:val="26"/>
          <w:szCs w:val="26"/>
        </w:rPr>
        <w:t>0</w:t>
      </w:r>
      <w:r w:rsidR="006A34CA" w:rsidRPr="00E63B87">
        <w:rPr>
          <w:color w:val="000000"/>
          <w:sz w:val="26"/>
          <w:szCs w:val="26"/>
        </w:rPr>
        <w:t>6</w:t>
      </w:r>
      <w:r w:rsidRPr="00E63B87">
        <w:rPr>
          <w:color w:val="000000"/>
          <w:sz w:val="26"/>
          <w:szCs w:val="26"/>
        </w:rPr>
        <w:t>.201</w:t>
      </w:r>
      <w:r w:rsidR="00325CBB" w:rsidRPr="00E63B87">
        <w:rPr>
          <w:color w:val="000000"/>
          <w:sz w:val="26"/>
          <w:szCs w:val="26"/>
        </w:rPr>
        <w:t>3</w:t>
      </w:r>
      <w:r w:rsidRPr="00E63B87">
        <w:rPr>
          <w:color w:val="000000"/>
          <w:sz w:val="26"/>
          <w:szCs w:val="26"/>
        </w:rPr>
        <w:t>.</w:t>
      </w:r>
    </w:p>
    <w:p w:rsidR="00FB4385" w:rsidRPr="00E63B87" w:rsidRDefault="00FB4385" w:rsidP="00155074">
      <w:pPr>
        <w:shd w:val="clear" w:color="auto" w:fill="FFFFFF"/>
        <w:ind w:firstLine="851"/>
        <w:jc w:val="both"/>
        <w:rPr>
          <w:color w:val="000000"/>
          <w:sz w:val="26"/>
          <w:szCs w:val="26"/>
        </w:rPr>
      </w:pPr>
      <w:r w:rsidRPr="00E63B87">
        <w:rPr>
          <w:color w:val="000000"/>
          <w:sz w:val="26"/>
          <w:szCs w:val="26"/>
        </w:rPr>
        <w:t xml:space="preserve">Продолжительность проверки: </w:t>
      </w:r>
      <w:r w:rsidR="00236983" w:rsidRPr="00E63B87">
        <w:rPr>
          <w:color w:val="000000"/>
          <w:sz w:val="26"/>
          <w:szCs w:val="26"/>
        </w:rPr>
        <w:t>45</w:t>
      </w:r>
      <w:r w:rsidR="00FC154F" w:rsidRPr="00E63B87">
        <w:rPr>
          <w:color w:val="000000"/>
          <w:sz w:val="26"/>
          <w:szCs w:val="26"/>
        </w:rPr>
        <w:t xml:space="preserve"> </w:t>
      </w:r>
      <w:r w:rsidRPr="00E63B87">
        <w:rPr>
          <w:color w:val="000000"/>
          <w:sz w:val="26"/>
          <w:szCs w:val="26"/>
        </w:rPr>
        <w:t>рабочи</w:t>
      </w:r>
      <w:r w:rsidR="00FC154F" w:rsidRPr="00E63B87">
        <w:rPr>
          <w:color w:val="000000"/>
          <w:sz w:val="26"/>
          <w:szCs w:val="26"/>
        </w:rPr>
        <w:t>х</w:t>
      </w:r>
      <w:r w:rsidRPr="00E63B87">
        <w:rPr>
          <w:color w:val="000000"/>
          <w:sz w:val="26"/>
          <w:szCs w:val="26"/>
        </w:rPr>
        <w:t xml:space="preserve"> д</w:t>
      </w:r>
      <w:r w:rsidR="00FC154F" w:rsidRPr="00E63B87">
        <w:rPr>
          <w:color w:val="000000"/>
          <w:sz w:val="26"/>
          <w:szCs w:val="26"/>
        </w:rPr>
        <w:t>ней</w:t>
      </w:r>
      <w:r w:rsidRPr="00E63B87">
        <w:rPr>
          <w:color w:val="000000"/>
          <w:sz w:val="26"/>
          <w:szCs w:val="26"/>
        </w:rPr>
        <w:t>.</w:t>
      </w:r>
    </w:p>
    <w:p w:rsidR="00FB4385" w:rsidRPr="00E63B87" w:rsidRDefault="00FB4385" w:rsidP="00155074">
      <w:pPr>
        <w:shd w:val="clear" w:color="auto" w:fill="FFFFFF"/>
        <w:ind w:firstLine="851"/>
        <w:jc w:val="both"/>
        <w:rPr>
          <w:color w:val="000000"/>
          <w:sz w:val="26"/>
          <w:szCs w:val="26"/>
        </w:rPr>
      </w:pPr>
      <w:r w:rsidRPr="00E63B87">
        <w:rPr>
          <w:color w:val="000000"/>
          <w:sz w:val="26"/>
          <w:szCs w:val="26"/>
        </w:rPr>
        <w:t>Акт составлен Москвичевой О.Н.</w:t>
      </w:r>
      <w:r w:rsidR="00956C74" w:rsidRPr="00E63B87">
        <w:rPr>
          <w:color w:val="000000"/>
          <w:sz w:val="26"/>
          <w:szCs w:val="26"/>
        </w:rPr>
        <w:t xml:space="preserve">, </w:t>
      </w:r>
      <w:r w:rsidR="00325CBB" w:rsidRPr="00E63B87">
        <w:rPr>
          <w:color w:val="000000"/>
          <w:sz w:val="26"/>
          <w:szCs w:val="26"/>
        </w:rPr>
        <w:t>Щетковой Н.С., Ершовой А.В., Самко А.Л.</w:t>
      </w:r>
    </w:p>
    <w:p w:rsidR="00FB4385" w:rsidRPr="00E63B87" w:rsidRDefault="00FB4385" w:rsidP="00155074">
      <w:pPr>
        <w:shd w:val="clear" w:color="auto" w:fill="FFFFFF"/>
        <w:ind w:firstLine="851"/>
        <w:jc w:val="both"/>
        <w:rPr>
          <w:color w:val="000000"/>
          <w:sz w:val="26"/>
          <w:szCs w:val="26"/>
        </w:rPr>
      </w:pPr>
    </w:p>
    <w:p w:rsidR="00FB4385" w:rsidRPr="00E63B87" w:rsidRDefault="00FB4385" w:rsidP="00155074">
      <w:pPr>
        <w:shd w:val="clear" w:color="auto" w:fill="FFFFFF"/>
        <w:ind w:firstLine="851"/>
        <w:jc w:val="both"/>
        <w:rPr>
          <w:color w:val="000000"/>
          <w:sz w:val="26"/>
          <w:szCs w:val="26"/>
        </w:rPr>
      </w:pPr>
      <w:r w:rsidRPr="00E63B87">
        <w:rPr>
          <w:color w:val="000000"/>
          <w:sz w:val="26"/>
          <w:szCs w:val="26"/>
        </w:rPr>
        <w:t xml:space="preserve">В соответствии с </w:t>
      </w:r>
      <w:r w:rsidR="00D83F04" w:rsidRPr="00E63B87">
        <w:rPr>
          <w:color w:val="000000"/>
          <w:sz w:val="26"/>
          <w:szCs w:val="26"/>
        </w:rPr>
        <w:t>уведомлением о проведении проверки</w:t>
      </w:r>
      <w:r w:rsidRPr="00E63B87">
        <w:rPr>
          <w:color w:val="000000"/>
          <w:sz w:val="26"/>
          <w:szCs w:val="26"/>
        </w:rPr>
        <w:t xml:space="preserve"> </w:t>
      </w:r>
      <w:r w:rsidR="00D83F04" w:rsidRPr="00E63B87">
        <w:rPr>
          <w:color w:val="000000"/>
          <w:sz w:val="26"/>
          <w:szCs w:val="26"/>
        </w:rPr>
        <w:t xml:space="preserve">(письмо </w:t>
      </w:r>
      <w:r w:rsidRPr="00E63B87">
        <w:rPr>
          <w:color w:val="000000"/>
          <w:sz w:val="26"/>
          <w:szCs w:val="26"/>
        </w:rPr>
        <w:t xml:space="preserve">от </w:t>
      </w:r>
      <w:r w:rsidR="00325CBB" w:rsidRPr="00E63B87">
        <w:rPr>
          <w:color w:val="000000"/>
          <w:sz w:val="26"/>
          <w:szCs w:val="26"/>
        </w:rPr>
        <w:t>13</w:t>
      </w:r>
      <w:r w:rsidRPr="00E63B87">
        <w:rPr>
          <w:color w:val="000000"/>
          <w:sz w:val="26"/>
          <w:szCs w:val="26"/>
        </w:rPr>
        <w:t>.</w:t>
      </w:r>
      <w:r w:rsidR="00DE4D1C" w:rsidRPr="00E63B87">
        <w:rPr>
          <w:color w:val="000000"/>
          <w:sz w:val="26"/>
          <w:szCs w:val="26"/>
        </w:rPr>
        <w:t>0</w:t>
      </w:r>
      <w:r w:rsidR="00325CBB" w:rsidRPr="00E63B87">
        <w:rPr>
          <w:color w:val="000000"/>
          <w:sz w:val="26"/>
          <w:szCs w:val="26"/>
        </w:rPr>
        <w:t>3</w:t>
      </w:r>
      <w:r w:rsidRPr="00E63B87">
        <w:rPr>
          <w:color w:val="000000"/>
          <w:sz w:val="26"/>
          <w:szCs w:val="26"/>
        </w:rPr>
        <w:t>.201</w:t>
      </w:r>
      <w:r w:rsidR="00325CBB" w:rsidRPr="00E63B87">
        <w:rPr>
          <w:color w:val="000000"/>
          <w:sz w:val="26"/>
          <w:szCs w:val="26"/>
        </w:rPr>
        <w:t>3</w:t>
      </w:r>
      <w:r w:rsidRPr="00E63B87">
        <w:rPr>
          <w:color w:val="000000"/>
          <w:sz w:val="26"/>
          <w:szCs w:val="26"/>
        </w:rPr>
        <w:t xml:space="preserve"> №</w:t>
      </w:r>
      <w:r w:rsidR="00325CBB" w:rsidRPr="00E63B87">
        <w:rPr>
          <w:color w:val="000000"/>
          <w:sz w:val="26"/>
          <w:szCs w:val="26"/>
        </w:rPr>
        <w:t>ДШ</w:t>
      </w:r>
      <w:r w:rsidRPr="00E63B87">
        <w:rPr>
          <w:color w:val="000000"/>
          <w:sz w:val="26"/>
          <w:szCs w:val="26"/>
        </w:rPr>
        <w:t>/</w:t>
      </w:r>
      <w:r w:rsidR="00325CBB" w:rsidRPr="00E63B87">
        <w:rPr>
          <w:color w:val="000000"/>
          <w:sz w:val="26"/>
          <w:szCs w:val="26"/>
        </w:rPr>
        <w:t>150</w:t>
      </w:r>
      <w:r w:rsidR="00722A68" w:rsidRPr="00E63B87">
        <w:rPr>
          <w:color w:val="000000"/>
          <w:sz w:val="26"/>
          <w:szCs w:val="26"/>
        </w:rPr>
        <w:t>2</w:t>
      </w:r>
      <w:r w:rsidR="00D83F04" w:rsidRPr="00E63B87">
        <w:rPr>
          <w:color w:val="000000"/>
          <w:sz w:val="26"/>
          <w:szCs w:val="26"/>
        </w:rPr>
        <w:t>)</w:t>
      </w:r>
      <w:r w:rsidRPr="00E63B87">
        <w:rPr>
          <w:color w:val="000000"/>
          <w:sz w:val="26"/>
          <w:szCs w:val="26"/>
        </w:rPr>
        <w:t xml:space="preserve"> у </w:t>
      </w:r>
      <w:r w:rsidR="00D83F04" w:rsidRPr="00E63B87">
        <w:rPr>
          <w:color w:val="000000"/>
          <w:sz w:val="26"/>
          <w:szCs w:val="26"/>
        </w:rPr>
        <w:t>проверяемого лица</w:t>
      </w:r>
      <w:r w:rsidRPr="00E63B87">
        <w:rPr>
          <w:color w:val="000000"/>
          <w:sz w:val="26"/>
          <w:szCs w:val="26"/>
        </w:rPr>
        <w:t xml:space="preserve"> были затребованы следующие документы: </w:t>
      </w:r>
    </w:p>
    <w:p w:rsidR="00801F8D" w:rsidRPr="00E63B87" w:rsidRDefault="00801F8D" w:rsidP="00155074">
      <w:pPr>
        <w:shd w:val="clear" w:color="auto" w:fill="FFFFFF"/>
        <w:ind w:firstLine="851"/>
        <w:jc w:val="both"/>
        <w:rPr>
          <w:sz w:val="26"/>
          <w:szCs w:val="26"/>
        </w:rPr>
      </w:pPr>
      <w:r w:rsidRPr="00E63B87">
        <w:rPr>
          <w:color w:val="000000"/>
          <w:sz w:val="26"/>
          <w:szCs w:val="26"/>
        </w:rPr>
        <w:t xml:space="preserve">- Устав муниципального образования </w:t>
      </w:r>
      <w:r w:rsidR="00722A68" w:rsidRPr="00E63B87">
        <w:rPr>
          <w:color w:val="000000"/>
          <w:sz w:val="26"/>
          <w:szCs w:val="26"/>
        </w:rPr>
        <w:t>Тобольский</w:t>
      </w:r>
      <w:r w:rsidR="009A3E7A" w:rsidRPr="00E63B87">
        <w:rPr>
          <w:color w:val="000000"/>
          <w:sz w:val="26"/>
          <w:szCs w:val="26"/>
        </w:rPr>
        <w:t xml:space="preserve"> муниципальный район</w:t>
      </w:r>
      <w:r w:rsidRPr="00E63B87">
        <w:rPr>
          <w:color w:val="000000"/>
          <w:sz w:val="26"/>
          <w:szCs w:val="26"/>
        </w:rPr>
        <w:t>;</w:t>
      </w:r>
    </w:p>
    <w:p w:rsidR="00FB4385" w:rsidRPr="00E63B87" w:rsidRDefault="00FB4385" w:rsidP="00155074">
      <w:pPr>
        <w:pStyle w:val="ConsNormal"/>
        <w:widowControl/>
        <w:tabs>
          <w:tab w:val="left" w:pos="993"/>
          <w:tab w:val="left" w:pos="1134"/>
        </w:tabs>
        <w:ind w:right="0" w:firstLine="851"/>
        <w:jc w:val="both"/>
        <w:rPr>
          <w:rFonts w:ascii="Times New Roman" w:hAnsi="Times New Roman"/>
          <w:sz w:val="26"/>
          <w:szCs w:val="26"/>
        </w:rPr>
      </w:pPr>
      <w:r w:rsidRPr="00E63B87">
        <w:rPr>
          <w:rFonts w:ascii="Times New Roman" w:hAnsi="Times New Roman"/>
          <w:sz w:val="26"/>
          <w:szCs w:val="26"/>
        </w:rPr>
        <w:t xml:space="preserve">- положение </w:t>
      </w:r>
      <w:r w:rsidR="00801F8D" w:rsidRPr="00E63B87">
        <w:rPr>
          <w:rFonts w:ascii="Times New Roman" w:hAnsi="Times New Roman"/>
          <w:sz w:val="26"/>
          <w:szCs w:val="26"/>
        </w:rPr>
        <w:t>об Администрации, а также об органах Администрации</w:t>
      </w:r>
      <w:r w:rsidRPr="00E63B87">
        <w:rPr>
          <w:rFonts w:ascii="Times New Roman" w:hAnsi="Times New Roman"/>
          <w:sz w:val="26"/>
          <w:szCs w:val="26"/>
        </w:rPr>
        <w:t>;</w:t>
      </w:r>
    </w:p>
    <w:p w:rsidR="00FB4385" w:rsidRPr="00E63B87" w:rsidRDefault="00FB4385" w:rsidP="00155074">
      <w:pPr>
        <w:pStyle w:val="ConsNormal"/>
        <w:widowControl/>
        <w:tabs>
          <w:tab w:val="left" w:pos="993"/>
          <w:tab w:val="left" w:pos="1134"/>
        </w:tabs>
        <w:ind w:right="0" w:firstLine="851"/>
        <w:jc w:val="both"/>
        <w:rPr>
          <w:rFonts w:ascii="Times New Roman" w:hAnsi="Times New Roman"/>
          <w:sz w:val="26"/>
          <w:szCs w:val="26"/>
        </w:rPr>
      </w:pPr>
      <w:r w:rsidRPr="00E63B87">
        <w:rPr>
          <w:rFonts w:ascii="Times New Roman" w:hAnsi="Times New Roman"/>
          <w:sz w:val="26"/>
          <w:szCs w:val="26"/>
        </w:rPr>
        <w:t xml:space="preserve">- </w:t>
      </w:r>
      <w:r w:rsidR="00801F8D" w:rsidRPr="00E63B87">
        <w:rPr>
          <w:rFonts w:ascii="Times New Roman" w:hAnsi="Times New Roman"/>
          <w:sz w:val="26"/>
          <w:szCs w:val="26"/>
        </w:rPr>
        <w:t>муниципальные правовые акты</w:t>
      </w:r>
      <w:r w:rsidR="00105700" w:rsidRPr="00E63B87">
        <w:rPr>
          <w:rFonts w:ascii="Times New Roman" w:hAnsi="Times New Roman"/>
          <w:sz w:val="26"/>
          <w:szCs w:val="26"/>
        </w:rPr>
        <w:t xml:space="preserve">, принятые </w:t>
      </w:r>
      <w:r w:rsidR="00801F8D" w:rsidRPr="00E63B87">
        <w:rPr>
          <w:rFonts w:ascii="Times New Roman" w:hAnsi="Times New Roman"/>
          <w:sz w:val="26"/>
          <w:szCs w:val="26"/>
        </w:rPr>
        <w:t>Администрацией</w:t>
      </w:r>
      <w:r w:rsidR="00105700" w:rsidRPr="00E63B87">
        <w:rPr>
          <w:rFonts w:ascii="Times New Roman" w:hAnsi="Times New Roman"/>
          <w:sz w:val="26"/>
          <w:szCs w:val="26"/>
        </w:rPr>
        <w:t xml:space="preserve"> в</w:t>
      </w:r>
      <w:r w:rsidRPr="00E63B87">
        <w:rPr>
          <w:rFonts w:ascii="Times New Roman" w:hAnsi="Times New Roman"/>
          <w:sz w:val="26"/>
          <w:szCs w:val="26"/>
        </w:rPr>
        <w:t xml:space="preserve"> период с 01.01.20</w:t>
      </w:r>
      <w:r w:rsidR="00801F8D" w:rsidRPr="00E63B87">
        <w:rPr>
          <w:rFonts w:ascii="Times New Roman" w:hAnsi="Times New Roman"/>
          <w:sz w:val="26"/>
          <w:szCs w:val="26"/>
        </w:rPr>
        <w:t>10</w:t>
      </w:r>
      <w:r w:rsidRPr="00E63B87">
        <w:rPr>
          <w:rFonts w:ascii="Times New Roman" w:hAnsi="Times New Roman"/>
          <w:sz w:val="26"/>
          <w:szCs w:val="26"/>
        </w:rPr>
        <w:t xml:space="preserve"> по настоящее время;</w:t>
      </w:r>
    </w:p>
    <w:p w:rsidR="00FB4385" w:rsidRPr="00E63B87" w:rsidRDefault="00FB4385" w:rsidP="00155074">
      <w:pPr>
        <w:pStyle w:val="ConsNormal"/>
        <w:widowControl/>
        <w:tabs>
          <w:tab w:val="left" w:pos="993"/>
          <w:tab w:val="left" w:pos="1134"/>
        </w:tabs>
        <w:ind w:right="0" w:firstLine="851"/>
        <w:jc w:val="both"/>
        <w:rPr>
          <w:rFonts w:ascii="Times New Roman" w:hAnsi="Times New Roman"/>
          <w:sz w:val="26"/>
          <w:szCs w:val="26"/>
        </w:rPr>
      </w:pPr>
      <w:r w:rsidRPr="00E63B87">
        <w:rPr>
          <w:rFonts w:ascii="Times New Roman" w:hAnsi="Times New Roman"/>
          <w:sz w:val="26"/>
          <w:szCs w:val="26"/>
        </w:rPr>
        <w:t>- договоры (соглашения), заключенные в период с 01.01.20</w:t>
      </w:r>
      <w:r w:rsidR="006C3035" w:rsidRPr="00E63B87">
        <w:rPr>
          <w:rFonts w:ascii="Times New Roman" w:hAnsi="Times New Roman"/>
          <w:sz w:val="26"/>
          <w:szCs w:val="26"/>
        </w:rPr>
        <w:t>10</w:t>
      </w:r>
      <w:r w:rsidRPr="00E63B87">
        <w:rPr>
          <w:rFonts w:ascii="Times New Roman" w:hAnsi="Times New Roman"/>
          <w:sz w:val="26"/>
          <w:szCs w:val="26"/>
        </w:rPr>
        <w:t xml:space="preserve"> по настоящее время, а также все иные действующие в настоящее время договоры (соглашения), н</w:t>
      </w:r>
      <w:r w:rsidRPr="00E63B87">
        <w:rPr>
          <w:rFonts w:ascii="Times New Roman" w:hAnsi="Times New Roman"/>
          <w:sz w:val="26"/>
          <w:szCs w:val="26"/>
        </w:rPr>
        <w:t>е</w:t>
      </w:r>
      <w:r w:rsidRPr="00E63B87">
        <w:rPr>
          <w:rFonts w:ascii="Times New Roman" w:hAnsi="Times New Roman"/>
          <w:sz w:val="26"/>
          <w:szCs w:val="26"/>
        </w:rPr>
        <w:lastRenderedPageBreak/>
        <w:t>зависимо от даты с приложением реестра с указанием в нем хозяйствующих субъе</w:t>
      </w:r>
      <w:r w:rsidRPr="00E63B87">
        <w:rPr>
          <w:rFonts w:ascii="Times New Roman" w:hAnsi="Times New Roman"/>
          <w:sz w:val="26"/>
          <w:szCs w:val="26"/>
        </w:rPr>
        <w:t>к</w:t>
      </w:r>
      <w:r w:rsidRPr="00E63B87">
        <w:rPr>
          <w:rFonts w:ascii="Times New Roman" w:hAnsi="Times New Roman"/>
          <w:sz w:val="26"/>
          <w:szCs w:val="26"/>
        </w:rPr>
        <w:t>тов, реквизитов договоров, сроков и оснований их заключения;</w:t>
      </w:r>
    </w:p>
    <w:p w:rsidR="00575671" w:rsidRPr="00E63B87" w:rsidRDefault="00575671" w:rsidP="00155074">
      <w:pPr>
        <w:pStyle w:val="ConsNormal"/>
        <w:widowControl/>
        <w:tabs>
          <w:tab w:val="left" w:pos="993"/>
          <w:tab w:val="left" w:pos="1134"/>
        </w:tabs>
        <w:ind w:right="0" w:firstLine="851"/>
        <w:jc w:val="both"/>
        <w:rPr>
          <w:rFonts w:ascii="Times New Roman" w:hAnsi="Times New Roman"/>
          <w:sz w:val="26"/>
          <w:szCs w:val="26"/>
        </w:rPr>
      </w:pPr>
      <w:r w:rsidRPr="00E63B87">
        <w:rPr>
          <w:rFonts w:ascii="Times New Roman" w:hAnsi="Times New Roman"/>
          <w:sz w:val="26"/>
          <w:szCs w:val="26"/>
        </w:rPr>
        <w:t xml:space="preserve">- реестр предприятий и учреждений, подведомственных </w:t>
      </w:r>
      <w:r w:rsidR="006C3035" w:rsidRPr="00E63B87">
        <w:rPr>
          <w:rFonts w:ascii="Times New Roman" w:hAnsi="Times New Roman"/>
          <w:sz w:val="26"/>
          <w:szCs w:val="26"/>
        </w:rPr>
        <w:t>Администрации</w:t>
      </w:r>
      <w:r w:rsidRPr="00E63B87">
        <w:rPr>
          <w:rFonts w:ascii="Times New Roman" w:hAnsi="Times New Roman"/>
          <w:sz w:val="26"/>
          <w:szCs w:val="26"/>
        </w:rPr>
        <w:t xml:space="preserve"> с приложением копий уставов</w:t>
      </w:r>
      <w:r w:rsidR="006C3035" w:rsidRPr="00E63B87">
        <w:rPr>
          <w:rFonts w:ascii="Times New Roman" w:hAnsi="Times New Roman"/>
          <w:sz w:val="26"/>
          <w:szCs w:val="26"/>
        </w:rPr>
        <w:t>, копии муниципальных заданий (договоров о субсидир</w:t>
      </w:r>
      <w:r w:rsidR="006C3035" w:rsidRPr="00E63B87">
        <w:rPr>
          <w:rFonts w:ascii="Times New Roman" w:hAnsi="Times New Roman"/>
          <w:sz w:val="26"/>
          <w:szCs w:val="26"/>
        </w:rPr>
        <w:t>о</w:t>
      </w:r>
      <w:r w:rsidR="006C3035" w:rsidRPr="00E63B87">
        <w:rPr>
          <w:rFonts w:ascii="Times New Roman" w:hAnsi="Times New Roman"/>
          <w:sz w:val="26"/>
          <w:szCs w:val="26"/>
        </w:rPr>
        <w:t>вании) указанных учреждений</w:t>
      </w:r>
      <w:r w:rsidRPr="00E63B87">
        <w:rPr>
          <w:rFonts w:ascii="Times New Roman" w:hAnsi="Times New Roman"/>
          <w:sz w:val="26"/>
          <w:szCs w:val="26"/>
        </w:rPr>
        <w:t>;</w:t>
      </w:r>
    </w:p>
    <w:p w:rsidR="00FB4385" w:rsidRPr="00E63B87" w:rsidRDefault="00FB4385" w:rsidP="00155074">
      <w:pPr>
        <w:pStyle w:val="ConsNormal"/>
        <w:widowControl/>
        <w:tabs>
          <w:tab w:val="left" w:pos="993"/>
          <w:tab w:val="num" w:pos="1069"/>
          <w:tab w:val="num" w:pos="1125"/>
        </w:tabs>
        <w:ind w:right="0" w:firstLine="851"/>
        <w:jc w:val="both"/>
        <w:rPr>
          <w:rFonts w:ascii="Times New Roman" w:hAnsi="Times New Roman"/>
          <w:sz w:val="26"/>
          <w:szCs w:val="26"/>
        </w:rPr>
      </w:pPr>
      <w:r w:rsidRPr="00E63B87">
        <w:rPr>
          <w:rFonts w:ascii="Times New Roman" w:hAnsi="Times New Roman"/>
          <w:sz w:val="26"/>
          <w:szCs w:val="26"/>
        </w:rPr>
        <w:t>- имеющиеся документы и материалы обо всех проведенных торгах за период</w:t>
      </w:r>
      <w:r w:rsidR="00575671" w:rsidRPr="00E63B87">
        <w:rPr>
          <w:rFonts w:ascii="Times New Roman" w:hAnsi="Times New Roman"/>
          <w:sz w:val="26"/>
          <w:szCs w:val="26"/>
        </w:rPr>
        <w:t xml:space="preserve"> с 01.01.20</w:t>
      </w:r>
      <w:r w:rsidR="006C3035" w:rsidRPr="00E63B87">
        <w:rPr>
          <w:rFonts w:ascii="Times New Roman" w:hAnsi="Times New Roman"/>
          <w:sz w:val="26"/>
          <w:szCs w:val="26"/>
        </w:rPr>
        <w:t>10</w:t>
      </w:r>
      <w:r w:rsidR="00575671" w:rsidRPr="00E63B87">
        <w:rPr>
          <w:rFonts w:ascii="Times New Roman" w:hAnsi="Times New Roman"/>
          <w:sz w:val="26"/>
          <w:szCs w:val="26"/>
        </w:rPr>
        <w:t xml:space="preserve"> по настоящее врем</w:t>
      </w:r>
      <w:r w:rsidR="006C3035" w:rsidRPr="00E63B87">
        <w:rPr>
          <w:rFonts w:ascii="Times New Roman" w:hAnsi="Times New Roman"/>
          <w:sz w:val="26"/>
          <w:szCs w:val="26"/>
        </w:rPr>
        <w:t>я</w:t>
      </w:r>
      <w:r w:rsidR="00575671" w:rsidRPr="00E63B87">
        <w:rPr>
          <w:rFonts w:ascii="Times New Roman" w:hAnsi="Times New Roman"/>
          <w:sz w:val="26"/>
          <w:szCs w:val="26"/>
        </w:rPr>
        <w:t>;</w:t>
      </w:r>
    </w:p>
    <w:p w:rsidR="006C3035" w:rsidRPr="00E63B87" w:rsidRDefault="006C3035" w:rsidP="00155074">
      <w:pPr>
        <w:pStyle w:val="ConsNormal"/>
        <w:widowControl/>
        <w:tabs>
          <w:tab w:val="left" w:pos="993"/>
          <w:tab w:val="num" w:pos="1069"/>
          <w:tab w:val="num" w:pos="1125"/>
        </w:tabs>
        <w:ind w:right="0" w:firstLine="851"/>
        <w:jc w:val="both"/>
        <w:rPr>
          <w:rFonts w:ascii="Times New Roman" w:hAnsi="Times New Roman"/>
          <w:sz w:val="26"/>
          <w:szCs w:val="26"/>
        </w:rPr>
      </w:pPr>
      <w:r w:rsidRPr="00E63B87">
        <w:rPr>
          <w:rFonts w:ascii="Times New Roman" w:hAnsi="Times New Roman"/>
          <w:sz w:val="26"/>
          <w:szCs w:val="26"/>
        </w:rPr>
        <w:t>- действующие муниципальные правовые акты, определяющие порядок управления муниципальной собственностью, в том числе по предоставлению мун</w:t>
      </w:r>
      <w:r w:rsidRPr="00E63B87">
        <w:rPr>
          <w:rFonts w:ascii="Times New Roman" w:hAnsi="Times New Roman"/>
          <w:sz w:val="26"/>
          <w:szCs w:val="26"/>
        </w:rPr>
        <w:t>и</w:t>
      </w:r>
      <w:r w:rsidRPr="00E63B87">
        <w:rPr>
          <w:rFonts w:ascii="Times New Roman" w:hAnsi="Times New Roman"/>
          <w:sz w:val="26"/>
          <w:szCs w:val="26"/>
        </w:rPr>
        <w:t>ципальных преференций и предоставлению земельных участков;</w:t>
      </w:r>
    </w:p>
    <w:p w:rsidR="006C3035" w:rsidRPr="00E63B87" w:rsidRDefault="006C3035" w:rsidP="00155074">
      <w:pPr>
        <w:pStyle w:val="ConsNormal"/>
        <w:widowControl/>
        <w:tabs>
          <w:tab w:val="left" w:pos="993"/>
          <w:tab w:val="num" w:pos="1069"/>
          <w:tab w:val="num" w:pos="1125"/>
        </w:tabs>
        <w:ind w:right="0" w:firstLine="851"/>
        <w:jc w:val="both"/>
        <w:rPr>
          <w:rFonts w:ascii="Times New Roman" w:hAnsi="Times New Roman"/>
          <w:sz w:val="26"/>
          <w:szCs w:val="26"/>
        </w:rPr>
      </w:pPr>
      <w:r w:rsidRPr="00E63B87">
        <w:rPr>
          <w:rFonts w:ascii="Times New Roman" w:hAnsi="Times New Roman"/>
          <w:sz w:val="26"/>
          <w:szCs w:val="26"/>
        </w:rPr>
        <w:t>- сведения об участии Администрации в реализации приоритетных наци</w:t>
      </w:r>
      <w:r w:rsidRPr="00E63B87">
        <w:rPr>
          <w:rFonts w:ascii="Times New Roman" w:hAnsi="Times New Roman"/>
          <w:sz w:val="26"/>
          <w:szCs w:val="26"/>
        </w:rPr>
        <w:t>о</w:t>
      </w:r>
      <w:r w:rsidRPr="00E63B87">
        <w:rPr>
          <w:rFonts w:ascii="Times New Roman" w:hAnsi="Times New Roman"/>
          <w:sz w:val="26"/>
          <w:szCs w:val="26"/>
        </w:rPr>
        <w:t>нальных проектах.</w:t>
      </w:r>
    </w:p>
    <w:p w:rsidR="00DE4D1C" w:rsidRPr="00E63B87" w:rsidRDefault="00DE4D1C" w:rsidP="00155074">
      <w:pPr>
        <w:shd w:val="clear" w:color="auto" w:fill="FFFFFF"/>
        <w:ind w:firstLine="851"/>
        <w:jc w:val="both"/>
        <w:rPr>
          <w:color w:val="000000"/>
          <w:sz w:val="26"/>
          <w:szCs w:val="26"/>
        </w:rPr>
      </w:pPr>
    </w:p>
    <w:p w:rsidR="00FB4385" w:rsidRPr="00E63B87" w:rsidRDefault="00FB4385" w:rsidP="00155074">
      <w:pPr>
        <w:shd w:val="clear" w:color="auto" w:fill="FFFFFF"/>
        <w:ind w:firstLine="851"/>
        <w:jc w:val="both"/>
        <w:rPr>
          <w:color w:val="000000"/>
          <w:sz w:val="26"/>
          <w:szCs w:val="26"/>
        </w:rPr>
      </w:pPr>
      <w:r w:rsidRPr="00E63B87">
        <w:rPr>
          <w:color w:val="000000"/>
          <w:sz w:val="26"/>
          <w:szCs w:val="26"/>
        </w:rPr>
        <w:t>Контрольным мероприятием было установлено следующее.</w:t>
      </w:r>
    </w:p>
    <w:p w:rsidR="00575671" w:rsidRPr="00E63B87" w:rsidRDefault="00575671" w:rsidP="00155074">
      <w:pPr>
        <w:shd w:val="clear" w:color="auto" w:fill="FFFFFF"/>
        <w:ind w:firstLine="851"/>
        <w:jc w:val="both"/>
        <w:rPr>
          <w:color w:val="000000"/>
          <w:sz w:val="26"/>
          <w:szCs w:val="26"/>
        </w:rPr>
      </w:pPr>
    </w:p>
    <w:p w:rsidR="00B85250" w:rsidRPr="00E63B87" w:rsidRDefault="00B85250" w:rsidP="00155074">
      <w:pPr>
        <w:pStyle w:val="a7"/>
        <w:ind w:left="0" w:firstLine="851"/>
        <w:jc w:val="both"/>
        <w:rPr>
          <w:color w:val="000000"/>
          <w:sz w:val="26"/>
          <w:szCs w:val="26"/>
        </w:rPr>
      </w:pPr>
      <w:r w:rsidRPr="00E63B87">
        <w:rPr>
          <w:color w:val="000000"/>
          <w:sz w:val="26"/>
          <w:szCs w:val="26"/>
        </w:rPr>
        <w:t xml:space="preserve">Администрация </w:t>
      </w:r>
      <w:r w:rsidR="00722A68" w:rsidRPr="00E63B87">
        <w:rPr>
          <w:sz w:val="26"/>
          <w:szCs w:val="26"/>
        </w:rPr>
        <w:t>Тобольского</w:t>
      </w:r>
      <w:r w:rsidR="009A3E7A" w:rsidRPr="00E63B87">
        <w:rPr>
          <w:sz w:val="26"/>
          <w:szCs w:val="26"/>
        </w:rPr>
        <w:t xml:space="preserve"> муниципального района </w:t>
      </w:r>
      <w:r w:rsidRPr="00E63B87">
        <w:rPr>
          <w:color w:val="000000"/>
          <w:sz w:val="26"/>
          <w:szCs w:val="26"/>
        </w:rPr>
        <w:t>является исполнител</w:t>
      </w:r>
      <w:r w:rsidRPr="00E63B87">
        <w:rPr>
          <w:color w:val="000000"/>
          <w:sz w:val="26"/>
          <w:szCs w:val="26"/>
        </w:rPr>
        <w:t>ь</w:t>
      </w:r>
      <w:r w:rsidRPr="00E63B87">
        <w:rPr>
          <w:color w:val="000000"/>
          <w:sz w:val="26"/>
          <w:szCs w:val="26"/>
        </w:rPr>
        <w:t xml:space="preserve">но-распорядительным органом местного самоуправления </w:t>
      </w:r>
      <w:r w:rsidR="00B46E51" w:rsidRPr="00E63B87">
        <w:rPr>
          <w:color w:val="000000"/>
          <w:sz w:val="26"/>
          <w:szCs w:val="26"/>
        </w:rPr>
        <w:t>муниципального образов</w:t>
      </w:r>
      <w:r w:rsidR="00B46E51" w:rsidRPr="00E63B87">
        <w:rPr>
          <w:color w:val="000000"/>
          <w:sz w:val="26"/>
          <w:szCs w:val="26"/>
        </w:rPr>
        <w:t>а</w:t>
      </w:r>
      <w:r w:rsidR="00B46E51" w:rsidRPr="00E63B87">
        <w:rPr>
          <w:color w:val="000000"/>
          <w:sz w:val="26"/>
          <w:szCs w:val="26"/>
        </w:rPr>
        <w:t xml:space="preserve">ния </w:t>
      </w:r>
      <w:r w:rsidR="00722A68" w:rsidRPr="00E63B87">
        <w:rPr>
          <w:color w:val="000000"/>
          <w:sz w:val="26"/>
          <w:szCs w:val="26"/>
        </w:rPr>
        <w:t>Тобольский</w:t>
      </w:r>
      <w:r w:rsidR="00B46E51" w:rsidRPr="00E63B87">
        <w:rPr>
          <w:color w:val="000000"/>
          <w:sz w:val="26"/>
          <w:szCs w:val="26"/>
        </w:rPr>
        <w:t xml:space="preserve"> муниципальный район</w:t>
      </w:r>
      <w:r w:rsidRPr="00E63B87">
        <w:rPr>
          <w:color w:val="000000"/>
          <w:sz w:val="26"/>
          <w:szCs w:val="26"/>
        </w:rPr>
        <w:t xml:space="preserve">, наделенной Уставом </w:t>
      </w:r>
      <w:r w:rsidR="00722A68" w:rsidRPr="00E63B87">
        <w:rPr>
          <w:sz w:val="26"/>
          <w:szCs w:val="26"/>
        </w:rPr>
        <w:t>Тобольского</w:t>
      </w:r>
      <w:r w:rsidR="009A3E7A" w:rsidRPr="00E63B87">
        <w:rPr>
          <w:sz w:val="26"/>
          <w:szCs w:val="26"/>
        </w:rPr>
        <w:t xml:space="preserve"> муниц</w:t>
      </w:r>
      <w:r w:rsidR="009A3E7A" w:rsidRPr="00E63B87">
        <w:rPr>
          <w:sz w:val="26"/>
          <w:szCs w:val="26"/>
        </w:rPr>
        <w:t>и</w:t>
      </w:r>
      <w:r w:rsidR="009A3E7A" w:rsidRPr="00E63B87">
        <w:rPr>
          <w:sz w:val="26"/>
          <w:szCs w:val="26"/>
        </w:rPr>
        <w:t xml:space="preserve">пального района </w:t>
      </w:r>
      <w:r w:rsidRPr="00E63B87">
        <w:rPr>
          <w:color w:val="000000"/>
          <w:sz w:val="26"/>
          <w:szCs w:val="26"/>
        </w:rPr>
        <w:t>полномочиями по решению вопросов местного значения и полном</w:t>
      </w:r>
      <w:r w:rsidRPr="00E63B87">
        <w:rPr>
          <w:color w:val="000000"/>
          <w:sz w:val="26"/>
          <w:szCs w:val="26"/>
        </w:rPr>
        <w:t>о</w:t>
      </w:r>
      <w:r w:rsidRPr="00E63B87">
        <w:rPr>
          <w:color w:val="000000"/>
          <w:sz w:val="26"/>
          <w:szCs w:val="26"/>
        </w:rPr>
        <w:t>чиями для осуществления отдельных государственных полномочий, переданных о</w:t>
      </w:r>
      <w:r w:rsidRPr="00E63B87">
        <w:rPr>
          <w:color w:val="000000"/>
          <w:sz w:val="26"/>
          <w:szCs w:val="26"/>
        </w:rPr>
        <w:t>р</w:t>
      </w:r>
      <w:r w:rsidRPr="00E63B87">
        <w:rPr>
          <w:color w:val="000000"/>
          <w:sz w:val="26"/>
          <w:szCs w:val="26"/>
        </w:rPr>
        <w:t xml:space="preserve">ганам местного самоуправления </w:t>
      </w:r>
      <w:r w:rsidR="00B46E51" w:rsidRPr="00E63B87">
        <w:rPr>
          <w:color w:val="000000"/>
          <w:sz w:val="26"/>
          <w:szCs w:val="26"/>
        </w:rPr>
        <w:t>муниципального района</w:t>
      </w:r>
      <w:r w:rsidRPr="00E63B87">
        <w:rPr>
          <w:color w:val="000000"/>
          <w:sz w:val="26"/>
          <w:szCs w:val="26"/>
        </w:rPr>
        <w:t xml:space="preserve"> федеральными законами и законами Тюменской области (ст.</w:t>
      </w:r>
      <w:r w:rsidR="00830901" w:rsidRPr="00E63B87">
        <w:rPr>
          <w:color w:val="000000"/>
          <w:sz w:val="26"/>
          <w:szCs w:val="26"/>
        </w:rPr>
        <w:t>ст. 18, 29</w:t>
      </w:r>
      <w:r w:rsidRPr="00E63B87">
        <w:rPr>
          <w:color w:val="000000"/>
          <w:sz w:val="26"/>
          <w:szCs w:val="26"/>
        </w:rPr>
        <w:t xml:space="preserve"> Устава</w:t>
      </w:r>
      <w:r w:rsidRPr="00E63B87">
        <w:rPr>
          <w:sz w:val="26"/>
          <w:szCs w:val="26"/>
        </w:rPr>
        <w:t xml:space="preserve"> муниципального образования </w:t>
      </w:r>
      <w:r w:rsidR="00722A68" w:rsidRPr="00E63B87">
        <w:rPr>
          <w:sz w:val="26"/>
          <w:szCs w:val="26"/>
        </w:rPr>
        <w:t>Т</w:t>
      </w:r>
      <w:r w:rsidR="00722A68" w:rsidRPr="00E63B87">
        <w:rPr>
          <w:sz w:val="26"/>
          <w:szCs w:val="26"/>
        </w:rPr>
        <w:t>о</w:t>
      </w:r>
      <w:r w:rsidR="00722A68" w:rsidRPr="00E63B87">
        <w:rPr>
          <w:sz w:val="26"/>
          <w:szCs w:val="26"/>
        </w:rPr>
        <w:t>больский</w:t>
      </w:r>
      <w:r w:rsidR="009A3E7A" w:rsidRPr="00E63B87">
        <w:rPr>
          <w:sz w:val="26"/>
          <w:szCs w:val="26"/>
        </w:rPr>
        <w:t xml:space="preserve"> муниципального район</w:t>
      </w:r>
      <w:r w:rsidR="00DD182E" w:rsidRPr="00E63B87">
        <w:rPr>
          <w:sz w:val="26"/>
          <w:szCs w:val="26"/>
        </w:rPr>
        <w:t xml:space="preserve"> (далее также – Устав района)</w:t>
      </w:r>
      <w:r w:rsidRPr="00E63B87">
        <w:rPr>
          <w:color w:val="000000"/>
          <w:sz w:val="26"/>
          <w:szCs w:val="26"/>
        </w:rPr>
        <w:t>.</w:t>
      </w:r>
    </w:p>
    <w:p w:rsidR="008206A1" w:rsidRPr="00E63B87" w:rsidRDefault="00B85250" w:rsidP="00155074">
      <w:pPr>
        <w:ind w:firstLine="851"/>
        <w:jc w:val="both"/>
        <w:outlineLvl w:val="1"/>
        <w:rPr>
          <w:iCs/>
          <w:sz w:val="26"/>
          <w:szCs w:val="26"/>
        </w:rPr>
      </w:pPr>
      <w:r w:rsidRPr="00E63B87">
        <w:rPr>
          <w:color w:val="000000"/>
          <w:sz w:val="26"/>
          <w:szCs w:val="26"/>
        </w:rPr>
        <w:t>В соответствии с</w:t>
      </w:r>
      <w:r w:rsidR="00722A68" w:rsidRPr="00E63B87">
        <w:rPr>
          <w:color w:val="000000"/>
          <w:sz w:val="26"/>
          <w:szCs w:val="26"/>
        </w:rPr>
        <w:t>о ст.</w:t>
      </w:r>
      <w:r w:rsidRPr="00E63B87">
        <w:rPr>
          <w:color w:val="000000"/>
          <w:sz w:val="26"/>
          <w:szCs w:val="26"/>
        </w:rPr>
        <w:t xml:space="preserve"> </w:t>
      </w:r>
      <w:r w:rsidR="0096090D" w:rsidRPr="00E63B87">
        <w:rPr>
          <w:color w:val="000000"/>
          <w:sz w:val="26"/>
          <w:szCs w:val="26"/>
        </w:rPr>
        <w:t>31</w:t>
      </w:r>
      <w:r w:rsidRPr="00E63B87">
        <w:rPr>
          <w:color w:val="000000"/>
          <w:sz w:val="26"/>
          <w:szCs w:val="26"/>
        </w:rPr>
        <w:t xml:space="preserve"> Устава муниципального </w:t>
      </w:r>
      <w:r w:rsidR="009A3E7A" w:rsidRPr="00E63B87">
        <w:rPr>
          <w:sz w:val="26"/>
          <w:szCs w:val="26"/>
        </w:rPr>
        <w:t>район</w:t>
      </w:r>
      <w:r w:rsidR="00BC5A63" w:rsidRPr="00E63B87">
        <w:rPr>
          <w:sz w:val="26"/>
          <w:szCs w:val="26"/>
        </w:rPr>
        <w:t>а</w:t>
      </w:r>
      <w:r w:rsidRPr="00E63B87">
        <w:rPr>
          <w:color w:val="000000"/>
          <w:sz w:val="26"/>
          <w:szCs w:val="26"/>
        </w:rPr>
        <w:t xml:space="preserve"> по вопросам, отн</w:t>
      </w:r>
      <w:r w:rsidRPr="00E63B87">
        <w:rPr>
          <w:color w:val="000000"/>
          <w:sz w:val="26"/>
          <w:szCs w:val="26"/>
        </w:rPr>
        <w:t>о</w:t>
      </w:r>
      <w:r w:rsidRPr="00E63B87">
        <w:rPr>
          <w:color w:val="000000"/>
          <w:sz w:val="26"/>
          <w:szCs w:val="26"/>
        </w:rPr>
        <w:t>сящимся к ведению Администрации, должностными лицами Администрации прин</w:t>
      </w:r>
      <w:r w:rsidRPr="00E63B87">
        <w:rPr>
          <w:color w:val="000000"/>
          <w:sz w:val="26"/>
          <w:szCs w:val="26"/>
        </w:rPr>
        <w:t>и</w:t>
      </w:r>
      <w:r w:rsidRPr="00E63B87">
        <w:rPr>
          <w:color w:val="000000"/>
          <w:sz w:val="26"/>
          <w:szCs w:val="26"/>
        </w:rPr>
        <w:t>маются муниципальные правовые акты – постановления</w:t>
      </w:r>
      <w:r w:rsidR="00BC5A63" w:rsidRPr="00E63B87">
        <w:rPr>
          <w:color w:val="000000"/>
          <w:sz w:val="26"/>
          <w:szCs w:val="26"/>
        </w:rPr>
        <w:t>,</w:t>
      </w:r>
      <w:r w:rsidRPr="00E63B87">
        <w:rPr>
          <w:color w:val="000000"/>
          <w:sz w:val="26"/>
          <w:szCs w:val="26"/>
        </w:rPr>
        <w:t xml:space="preserve"> распоряжения</w:t>
      </w:r>
      <w:r w:rsidR="00BC5A63" w:rsidRPr="00E63B87">
        <w:rPr>
          <w:iCs/>
          <w:sz w:val="26"/>
          <w:szCs w:val="26"/>
        </w:rPr>
        <w:t>, приказы.</w:t>
      </w:r>
    </w:p>
    <w:p w:rsidR="00BB118A" w:rsidRPr="00E63B87" w:rsidRDefault="00BB118A" w:rsidP="00155074">
      <w:pPr>
        <w:ind w:firstLine="851"/>
        <w:jc w:val="both"/>
        <w:outlineLvl w:val="1"/>
        <w:rPr>
          <w:sz w:val="26"/>
          <w:szCs w:val="26"/>
        </w:rPr>
      </w:pPr>
    </w:p>
    <w:p w:rsidR="006478F8" w:rsidRPr="00E63B87" w:rsidRDefault="002354C6" w:rsidP="00155074">
      <w:pPr>
        <w:shd w:val="clear" w:color="auto" w:fill="FFFFFF"/>
        <w:ind w:firstLine="851"/>
        <w:jc w:val="both"/>
        <w:rPr>
          <w:color w:val="000000"/>
          <w:sz w:val="26"/>
          <w:szCs w:val="26"/>
        </w:rPr>
      </w:pPr>
      <w:r w:rsidRPr="00E63B87">
        <w:rPr>
          <w:color w:val="000000"/>
          <w:sz w:val="26"/>
          <w:szCs w:val="26"/>
          <w:lang w:val="en-US"/>
        </w:rPr>
        <w:t>I</w:t>
      </w:r>
      <w:r w:rsidRPr="00E63B87">
        <w:rPr>
          <w:color w:val="000000"/>
          <w:sz w:val="26"/>
          <w:szCs w:val="26"/>
        </w:rPr>
        <w:t xml:space="preserve">. </w:t>
      </w:r>
      <w:r w:rsidR="00FB4385" w:rsidRPr="00E63B87">
        <w:rPr>
          <w:color w:val="000000"/>
          <w:sz w:val="26"/>
          <w:szCs w:val="26"/>
        </w:rPr>
        <w:t xml:space="preserve">Всего </w:t>
      </w:r>
      <w:r w:rsidR="00B60957" w:rsidRPr="00E63B87">
        <w:rPr>
          <w:color w:val="000000"/>
          <w:sz w:val="26"/>
          <w:szCs w:val="26"/>
        </w:rPr>
        <w:t xml:space="preserve">для проверки </w:t>
      </w:r>
      <w:r w:rsidR="00517C13" w:rsidRPr="00E63B87">
        <w:rPr>
          <w:color w:val="000000"/>
          <w:sz w:val="26"/>
          <w:szCs w:val="26"/>
        </w:rPr>
        <w:t>Администрацией</w:t>
      </w:r>
      <w:r w:rsidR="00B60957" w:rsidRPr="00E63B87">
        <w:rPr>
          <w:color w:val="000000"/>
          <w:sz w:val="26"/>
          <w:szCs w:val="26"/>
        </w:rPr>
        <w:t xml:space="preserve"> </w:t>
      </w:r>
      <w:r w:rsidR="00FB4385" w:rsidRPr="00E63B87">
        <w:rPr>
          <w:color w:val="000000"/>
          <w:sz w:val="26"/>
          <w:szCs w:val="26"/>
        </w:rPr>
        <w:t>представлен</w:t>
      </w:r>
      <w:r w:rsidR="00132188" w:rsidRPr="00E63B87">
        <w:rPr>
          <w:color w:val="000000"/>
          <w:sz w:val="26"/>
          <w:szCs w:val="26"/>
        </w:rPr>
        <w:t>о</w:t>
      </w:r>
      <w:r w:rsidR="00FB4385" w:rsidRPr="00E63B87">
        <w:rPr>
          <w:color w:val="000000"/>
          <w:sz w:val="26"/>
          <w:szCs w:val="26"/>
        </w:rPr>
        <w:t xml:space="preserve"> </w:t>
      </w:r>
      <w:r w:rsidR="00BC5A63" w:rsidRPr="00E63B87">
        <w:rPr>
          <w:color w:val="000000"/>
          <w:sz w:val="26"/>
          <w:szCs w:val="26"/>
        </w:rPr>
        <w:t>6 037</w:t>
      </w:r>
      <w:r w:rsidR="006478F8" w:rsidRPr="00E63B87">
        <w:rPr>
          <w:color w:val="000000"/>
          <w:sz w:val="26"/>
          <w:szCs w:val="26"/>
        </w:rPr>
        <w:t xml:space="preserve"> муниципальных правовых акт</w:t>
      </w:r>
      <w:r w:rsidR="003671F7" w:rsidRPr="00E63B87">
        <w:rPr>
          <w:color w:val="000000"/>
          <w:sz w:val="26"/>
          <w:szCs w:val="26"/>
        </w:rPr>
        <w:t>а</w:t>
      </w:r>
      <w:r w:rsidR="006478F8" w:rsidRPr="00E63B87">
        <w:rPr>
          <w:color w:val="000000"/>
          <w:sz w:val="26"/>
          <w:szCs w:val="26"/>
        </w:rPr>
        <w:t>, принятых в 2010-201</w:t>
      </w:r>
      <w:r w:rsidR="004847D8" w:rsidRPr="00E63B87">
        <w:rPr>
          <w:color w:val="000000"/>
          <w:sz w:val="26"/>
          <w:szCs w:val="26"/>
        </w:rPr>
        <w:t>3</w:t>
      </w:r>
      <w:r w:rsidR="006478F8" w:rsidRPr="00E63B87">
        <w:rPr>
          <w:color w:val="000000"/>
          <w:sz w:val="26"/>
          <w:szCs w:val="26"/>
        </w:rPr>
        <w:t>гг.</w:t>
      </w:r>
      <w:r w:rsidR="00575671" w:rsidRPr="00E63B87">
        <w:rPr>
          <w:color w:val="000000"/>
          <w:sz w:val="26"/>
          <w:szCs w:val="26"/>
        </w:rPr>
        <w:t xml:space="preserve"> </w:t>
      </w:r>
    </w:p>
    <w:p w:rsidR="00AC7B10" w:rsidRPr="00E63B87" w:rsidRDefault="00AC7B10" w:rsidP="00155074">
      <w:pPr>
        <w:shd w:val="clear" w:color="auto" w:fill="FFFFFF"/>
        <w:ind w:firstLine="851"/>
        <w:jc w:val="both"/>
        <w:rPr>
          <w:color w:val="000000"/>
          <w:sz w:val="26"/>
          <w:szCs w:val="26"/>
        </w:rPr>
      </w:pPr>
      <w:r w:rsidRPr="00E63B87">
        <w:rPr>
          <w:color w:val="000000"/>
          <w:sz w:val="26"/>
          <w:szCs w:val="26"/>
        </w:rPr>
        <w:t>1. В ходе рассмотрения указанных муниципальных правовых актов устано</w:t>
      </w:r>
      <w:r w:rsidRPr="00E63B87">
        <w:rPr>
          <w:color w:val="000000"/>
          <w:sz w:val="26"/>
          <w:szCs w:val="26"/>
        </w:rPr>
        <w:t>в</w:t>
      </w:r>
      <w:r w:rsidRPr="00E63B87">
        <w:rPr>
          <w:color w:val="000000"/>
          <w:sz w:val="26"/>
          <w:szCs w:val="26"/>
        </w:rPr>
        <w:t>лено следующее.</w:t>
      </w:r>
    </w:p>
    <w:p w:rsidR="00AC7B10" w:rsidRPr="00E63B87" w:rsidRDefault="00AC7B10" w:rsidP="00155074">
      <w:pPr>
        <w:shd w:val="clear" w:color="auto" w:fill="FFFFFF"/>
        <w:ind w:firstLine="851"/>
        <w:jc w:val="both"/>
        <w:rPr>
          <w:sz w:val="26"/>
          <w:szCs w:val="26"/>
        </w:rPr>
      </w:pPr>
      <w:r w:rsidRPr="00E63B87">
        <w:rPr>
          <w:color w:val="000000"/>
          <w:sz w:val="26"/>
          <w:szCs w:val="26"/>
        </w:rPr>
        <w:t>1.1. Положение о предоставлении муниципальных гарантий, утв. распоряж</w:t>
      </w:r>
      <w:r w:rsidRPr="00E63B87">
        <w:rPr>
          <w:color w:val="000000"/>
          <w:sz w:val="26"/>
          <w:szCs w:val="26"/>
        </w:rPr>
        <w:t>е</w:t>
      </w:r>
      <w:r w:rsidRPr="00E63B87">
        <w:rPr>
          <w:color w:val="000000"/>
          <w:sz w:val="26"/>
          <w:szCs w:val="26"/>
        </w:rPr>
        <w:t xml:space="preserve">нием администрации </w:t>
      </w:r>
      <w:r w:rsidR="000548E5" w:rsidRPr="00E63B87">
        <w:rPr>
          <w:color w:val="000000"/>
          <w:sz w:val="26"/>
          <w:szCs w:val="26"/>
        </w:rPr>
        <w:t>Тобольского</w:t>
      </w:r>
      <w:r w:rsidRPr="00E63B87">
        <w:rPr>
          <w:color w:val="000000"/>
          <w:sz w:val="26"/>
          <w:szCs w:val="26"/>
        </w:rPr>
        <w:t xml:space="preserve"> муниципального района № </w:t>
      </w:r>
      <w:r w:rsidR="000548E5" w:rsidRPr="00E63B87">
        <w:rPr>
          <w:color w:val="000000"/>
          <w:sz w:val="26"/>
          <w:szCs w:val="26"/>
        </w:rPr>
        <w:t>571</w:t>
      </w:r>
      <w:r w:rsidRPr="00E63B87">
        <w:rPr>
          <w:color w:val="000000"/>
          <w:sz w:val="26"/>
          <w:szCs w:val="26"/>
        </w:rPr>
        <w:t xml:space="preserve"> от 2</w:t>
      </w:r>
      <w:r w:rsidR="000548E5" w:rsidRPr="00E63B87">
        <w:rPr>
          <w:color w:val="000000"/>
          <w:sz w:val="26"/>
          <w:szCs w:val="26"/>
        </w:rPr>
        <w:t>0</w:t>
      </w:r>
      <w:r w:rsidRPr="00E63B87">
        <w:rPr>
          <w:color w:val="000000"/>
          <w:sz w:val="26"/>
          <w:szCs w:val="26"/>
        </w:rPr>
        <w:t>.0</w:t>
      </w:r>
      <w:r w:rsidR="000548E5" w:rsidRPr="00E63B87">
        <w:rPr>
          <w:color w:val="000000"/>
          <w:sz w:val="26"/>
          <w:szCs w:val="26"/>
        </w:rPr>
        <w:t>7</w:t>
      </w:r>
      <w:r w:rsidRPr="00E63B87">
        <w:rPr>
          <w:color w:val="000000"/>
          <w:sz w:val="26"/>
          <w:szCs w:val="26"/>
        </w:rPr>
        <w:t xml:space="preserve">.2010, не соответствует требованиям антимонопольного законодательства, поскольку </w:t>
      </w:r>
      <w:r w:rsidRPr="00E63B87">
        <w:rPr>
          <w:sz w:val="26"/>
          <w:szCs w:val="26"/>
        </w:rPr>
        <w:t>пред</w:t>
      </w:r>
      <w:r w:rsidRPr="00E63B87">
        <w:rPr>
          <w:sz w:val="26"/>
          <w:szCs w:val="26"/>
        </w:rPr>
        <w:t>у</w:t>
      </w:r>
      <w:r w:rsidRPr="00E63B87">
        <w:rPr>
          <w:sz w:val="26"/>
          <w:szCs w:val="26"/>
        </w:rPr>
        <w:t>сматривается  возможность предоставления муниципальных гарантий на бесконкур</w:t>
      </w:r>
      <w:r w:rsidRPr="00E63B87">
        <w:rPr>
          <w:sz w:val="26"/>
          <w:szCs w:val="26"/>
        </w:rPr>
        <w:t>с</w:t>
      </w:r>
      <w:r w:rsidRPr="00E63B87">
        <w:rPr>
          <w:sz w:val="26"/>
          <w:szCs w:val="26"/>
        </w:rPr>
        <w:t>ной основе в заявительном порядке.</w:t>
      </w:r>
    </w:p>
    <w:p w:rsidR="00AC7B10" w:rsidRPr="00E63B87" w:rsidRDefault="00AC7B10" w:rsidP="00155074">
      <w:pPr>
        <w:ind w:firstLine="851"/>
        <w:jc w:val="both"/>
        <w:outlineLvl w:val="2"/>
        <w:rPr>
          <w:sz w:val="26"/>
          <w:szCs w:val="26"/>
        </w:rPr>
      </w:pPr>
      <w:r w:rsidRPr="00E63B87">
        <w:rPr>
          <w:sz w:val="26"/>
          <w:szCs w:val="26"/>
        </w:rPr>
        <w:t>В соответствии со ст. 6 Бюджетного кодекса РФ (далее также - БК РФ) мун</w:t>
      </w:r>
      <w:r w:rsidRPr="00E63B87">
        <w:rPr>
          <w:sz w:val="26"/>
          <w:szCs w:val="26"/>
        </w:rPr>
        <w:t>и</w:t>
      </w:r>
      <w:r w:rsidRPr="00E63B87">
        <w:rPr>
          <w:sz w:val="26"/>
          <w:szCs w:val="26"/>
        </w:rPr>
        <w:t>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w:t>
      </w:r>
      <w:r w:rsidRPr="00E63B87">
        <w:rPr>
          <w:sz w:val="26"/>
          <w:szCs w:val="26"/>
        </w:rPr>
        <w:t>е</w:t>
      </w:r>
      <w:r w:rsidRPr="00E63B87">
        <w:rPr>
          <w:sz w:val="26"/>
          <w:szCs w:val="26"/>
        </w:rPr>
        <w:t>нефициару), по его письменному требованию определенную в обязательстве дене</w:t>
      </w:r>
      <w:r w:rsidRPr="00E63B87">
        <w:rPr>
          <w:sz w:val="26"/>
          <w:szCs w:val="26"/>
        </w:rPr>
        <w:t>ж</w:t>
      </w:r>
      <w:r w:rsidRPr="00E63B87">
        <w:rPr>
          <w:sz w:val="26"/>
          <w:szCs w:val="26"/>
        </w:rPr>
        <w:t>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w:t>
      </w:r>
      <w:r w:rsidRPr="00E63B87">
        <w:rPr>
          <w:sz w:val="26"/>
          <w:szCs w:val="26"/>
        </w:rPr>
        <w:t>а</w:t>
      </w:r>
      <w:r w:rsidRPr="00E63B87">
        <w:rPr>
          <w:sz w:val="26"/>
          <w:szCs w:val="26"/>
        </w:rPr>
        <w:t>лом) его обязательств перед бенефициаром. В соответствии с п.1 ст.  9 БК РФ к бю</w:t>
      </w:r>
      <w:r w:rsidRPr="00E63B87">
        <w:rPr>
          <w:sz w:val="26"/>
          <w:szCs w:val="26"/>
        </w:rPr>
        <w:t>д</w:t>
      </w:r>
      <w:r w:rsidRPr="00E63B87">
        <w:rPr>
          <w:sz w:val="26"/>
          <w:szCs w:val="26"/>
        </w:rPr>
        <w:t>жетным полномочиям муниципальных районов  относятся,  в том числе предоставл</w:t>
      </w:r>
      <w:r w:rsidRPr="00E63B87">
        <w:rPr>
          <w:sz w:val="26"/>
          <w:szCs w:val="26"/>
        </w:rPr>
        <w:t>е</w:t>
      </w:r>
      <w:r w:rsidRPr="00E63B87">
        <w:rPr>
          <w:sz w:val="26"/>
          <w:szCs w:val="26"/>
        </w:rPr>
        <w:t xml:space="preserve">ние муниципальных гарантий. </w:t>
      </w:r>
    </w:p>
    <w:p w:rsidR="00AC7B10" w:rsidRPr="00E63B87" w:rsidRDefault="00AC7B10" w:rsidP="00155074">
      <w:pPr>
        <w:ind w:firstLine="851"/>
        <w:jc w:val="both"/>
        <w:rPr>
          <w:sz w:val="26"/>
          <w:szCs w:val="26"/>
        </w:rPr>
      </w:pPr>
      <w:r w:rsidRPr="00E63B87">
        <w:rPr>
          <w:sz w:val="26"/>
          <w:szCs w:val="26"/>
        </w:rPr>
        <w:t>В соответствии с пунктом 2.2 указанного Положения принципал направляет в адрес Администрации (комитет финансов) письменное обращение (с приложением соответствующих документов) о предоставлении муниципальной гарантии. По р</w:t>
      </w:r>
      <w:r w:rsidRPr="00E63B87">
        <w:rPr>
          <w:sz w:val="26"/>
          <w:szCs w:val="26"/>
        </w:rPr>
        <w:t>е</w:t>
      </w:r>
      <w:r w:rsidRPr="00E63B87">
        <w:rPr>
          <w:sz w:val="26"/>
          <w:szCs w:val="26"/>
        </w:rPr>
        <w:lastRenderedPageBreak/>
        <w:t>зультатам проверки финансового состояния принципала и предоставленных докуме</w:t>
      </w:r>
      <w:r w:rsidRPr="00E63B87">
        <w:rPr>
          <w:sz w:val="26"/>
          <w:szCs w:val="26"/>
        </w:rPr>
        <w:t>н</w:t>
      </w:r>
      <w:r w:rsidRPr="00E63B87">
        <w:rPr>
          <w:sz w:val="26"/>
          <w:szCs w:val="26"/>
        </w:rPr>
        <w:t>тов комитет финансов  администрации муниципального образования готовит закл</w:t>
      </w:r>
      <w:r w:rsidRPr="00E63B87">
        <w:rPr>
          <w:sz w:val="26"/>
          <w:szCs w:val="26"/>
        </w:rPr>
        <w:t>ю</w:t>
      </w:r>
      <w:r w:rsidRPr="00E63B87">
        <w:rPr>
          <w:sz w:val="26"/>
          <w:szCs w:val="26"/>
        </w:rPr>
        <w:t>чение по вопросу предоставления муниципальной гарантии (п.2.3 – 2.4 Положения). При положительном заключении комитета финансов решение о предоставлении м</w:t>
      </w:r>
      <w:r w:rsidRPr="00E63B87">
        <w:rPr>
          <w:sz w:val="26"/>
          <w:szCs w:val="26"/>
        </w:rPr>
        <w:t>у</w:t>
      </w:r>
      <w:r w:rsidRPr="00E63B87">
        <w:rPr>
          <w:sz w:val="26"/>
          <w:szCs w:val="26"/>
        </w:rPr>
        <w:t xml:space="preserve">ниципальной гарантии принимается путем издания соответствующего распоряжения (п. 2.5 Положения). </w:t>
      </w:r>
    </w:p>
    <w:p w:rsidR="00AC7B10" w:rsidRPr="00E63B87" w:rsidRDefault="00AC7B10" w:rsidP="00155074">
      <w:pPr>
        <w:ind w:firstLine="851"/>
        <w:jc w:val="both"/>
        <w:rPr>
          <w:sz w:val="26"/>
          <w:szCs w:val="26"/>
        </w:rPr>
      </w:pPr>
      <w:r w:rsidRPr="00E63B87">
        <w:rPr>
          <w:sz w:val="26"/>
          <w:szCs w:val="26"/>
        </w:rPr>
        <w:t>В соответствии с   п. 20 ст. 4 Закона о защите конкуренции предоставление органами местного самоуправления отдельным хозяйствующим субъектам преим</w:t>
      </w:r>
      <w:r w:rsidRPr="00E63B87">
        <w:rPr>
          <w:sz w:val="26"/>
          <w:szCs w:val="26"/>
        </w:rPr>
        <w:t>у</w:t>
      </w:r>
      <w:r w:rsidRPr="00E63B87">
        <w:rPr>
          <w:sz w:val="26"/>
          <w:szCs w:val="26"/>
        </w:rPr>
        <w:t>щества, которое обеспечивает им более выгодные условия деятельности, путем пер</w:t>
      </w:r>
      <w:r w:rsidRPr="00E63B87">
        <w:rPr>
          <w:sz w:val="26"/>
          <w:szCs w:val="26"/>
        </w:rPr>
        <w:t>е</w:t>
      </w:r>
      <w:r w:rsidRPr="00E63B87">
        <w:rPr>
          <w:sz w:val="26"/>
          <w:szCs w:val="26"/>
        </w:rPr>
        <w:t>дачи муниципального имущества, иных объектов гражданских прав либо путем пр</w:t>
      </w:r>
      <w:r w:rsidRPr="00E63B87">
        <w:rPr>
          <w:sz w:val="26"/>
          <w:szCs w:val="26"/>
        </w:rPr>
        <w:t>е</w:t>
      </w:r>
      <w:r w:rsidRPr="00E63B87">
        <w:rPr>
          <w:sz w:val="26"/>
          <w:szCs w:val="26"/>
        </w:rPr>
        <w:t>доставления имущественных льгот, муниципальных гарантий является муниципал</w:t>
      </w:r>
      <w:r w:rsidRPr="00E63B87">
        <w:rPr>
          <w:sz w:val="26"/>
          <w:szCs w:val="26"/>
        </w:rPr>
        <w:t>ь</w:t>
      </w:r>
      <w:r w:rsidRPr="00E63B87">
        <w:rPr>
          <w:sz w:val="26"/>
          <w:szCs w:val="26"/>
        </w:rPr>
        <w:t>ной преференцией.</w:t>
      </w:r>
    </w:p>
    <w:p w:rsidR="00AC7B10" w:rsidRPr="00E63B87" w:rsidRDefault="00AC7B10" w:rsidP="00155074">
      <w:pPr>
        <w:ind w:firstLine="851"/>
        <w:jc w:val="both"/>
        <w:rPr>
          <w:sz w:val="26"/>
          <w:szCs w:val="26"/>
        </w:rPr>
      </w:pPr>
      <w:r w:rsidRPr="00E63B87">
        <w:rPr>
          <w:sz w:val="26"/>
          <w:szCs w:val="26"/>
        </w:rPr>
        <w:t>Таким образом, в силу п.20 ст.4 Закона о защите конкуренции предоставление  муниципальной гарантии квалифицируется как предоставление муниципальной пр</w:t>
      </w:r>
      <w:r w:rsidRPr="00E63B87">
        <w:rPr>
          <w:sz w:val="26"/>
          <w:szCs w:val="26"/>
        </w:rPr>
        <w:t>е</w:t>
      </w:r>
      <w:r w:rsidRPr="00E63B87">
        <w:rPr>
          <w:sz w:val="26"/>
          <w:szCs w:val="26"/>
        </w:rPr>
        <w:t>ференции.</w:t>
      </w:r>
    </w:p>
    <w:p w:rsidR="00AC7B10" w:rsidRPr="00E63B87" w:rsidRDefault="00AC7B10" w:rsidP="00155074">
      <w:pPr>
        <w:ind w:firstLine="851"/>
        <w:jc w:val="both"/>
        <w:rPr>
          <w:bCs/>
          <w:sz w:val="26"/>
          <w:szCs w:val="26"/>
        </w:rPr>
      </w:pPr>
      <w:r w:rsidRPr="00E63B87">
        <w:rPr>
          <w:sz w:val="26"/>
          <w:szCs w:val="26"/>
        </w:rPr>
        <w:t xml:space="preserve">Порядок предоставления муниципальной преференции регламентирован гл. 5 Закона о защите конкуренции.  </w:t>
      </w:r>
      <w:r w:rsidR="000548E5" w:rsidRPr="00E63B87">
        <w:rPr>
          <w:sz w:val="26"/>
          <w:szCs w:val="26"/>
        </w:rPr>
        <w:t xml:space="preserve">Так, </w:t>
      </w:r>
      <w:r w:rsidR="000548E5" w:rsidRPr="00E63B87">
        <w:rPr>
          <w:bCs/>
          <w:sz w:val="26"/>
          <w:szCs w:val="26"/>
        </w:rPr>
        <w:t>в</w:t>
      </w:r>
      <w:r w:rsidRPr="00E63B87">
        <w:rPr>
          <w:bCs/>
          <w:sz w:val="26"/>
          <w:szCs w:val="26"/>
        </w:rPr>
        <w:t xml:space="preserve"> соответствии с ч. 3 ст. 19 Закона о защите ко</w:t>
      </w:r>
      <w:r w:rsidRPr="00E63B87">
        <w:rPr>
          <w:bCs/>
          <w:sz w:val="26"/>
          <w:szCs w:val="26"/>
        </w:rPr>
        <w:t>н</w:t>
      </w:r>
      <w:r w:rsidRPr="00E63B87">
        <w:rPr>
          <w:bCs/>
          <w:sz w:val="26"/>
          <w:szCs w:val="26"/>
        </w:rPr>
        <w:t>куренции муниципальная преференция,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AC7B10" w:rsidRPr="00E63B87" w:rsidRDefault="00AC7B10" w:rsidP="00155074">
      <w:pPr>
        <w:ind w:firstLine="851"/>
        <w:jc w:val="both"/>
        <w:rPr>
          <w:bCs/>
          <w:sz w:val="26"/>
          <w:szCs w:val="26"/>
        </w:rPr>
      </w:pPr>
      <w:r w:rsidRPr="00E63B87">
        <w:rPr>
          <w:bCs/>
          <w:sz w:val="26"/>
          <w:szCs w:val="26"/>
        </w:rPr>
        <w:t>1) на основании нормативных правовых актов органов местного самоуправл</w:t>
      </w:r>
      <w:r w:rsidRPr="00E63B87">
        <w:rPr>
          <w:bCs/>
          <w:sz w:val="26"/>
          <w:szCs w:val="26"/>
        </w:rPr>
        <w:t>е</w:t>
      </w:r>
      <w:r w:rsidRPr="00E63B87">
        <w:rPr>
          <w:bCs/>
          <w:sz w:val="26"/>
          <w:szCs w:val="26"/>
        </w:rPr>
        <w:t xml:space="preserve">ния о бюджете, содержащих либо устанавливающих порядок определения размера государственной или муниципальной преференции и ее конкретного получателя; </w:t>
      </w:r>
    </w:p>
    <w:p w:rsidR="00AC7B10" w:rsidRPr="00E63B87" w:rsidRDefault="00AC7B10" w:rsidP="00155074">
      <w:pPr>
        <w:ind w:firstLine="851"/>
        <w:jc w:val="both"/>
        <w:rPr>
          <w:bCs/>
          <w:sz w:val="26"/>
          <w:szCs w:val="26"/>
        </w:rPr>
      </w:pPr>
      <w:r w:rsidRPr="00E63B87">
        <w:rPr>
          <w:bCs/>
          <w:sz w:val="26"/>
          <w:szCs w:val="26"/>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w:t>
      </w:r>
      <w:r w:rsidRPr="00E63B87">
        <w:rPr>
          <w:bCs/>
          <w:sz w:val="26"/>
          <w:szCs w:val="26"/>
        </w:rPr>
        <w:t>й</w:t>
      </w:r>
      <w:r w:rsidRPr="00E63B87">
        <w:rPr>
          <w:bCs/>
          <w:sz w:val="26"/>
          <w:szCs w:val="26"/>
        </w:rPr>
        <w:t>ской Федерации;</w:t>
      </w:r>
    </w:p>
    <w:p w:rsidR="00AC7B10" w:rsidRPr="00E63B87" w:rsidRDefault="00AC7B10" w:rsidP="00155074">
      <w:pPr>
        <w:ind w:firstLine="851"/>
        <w:jc w:val="both"/>
        <w:rPr>
          <w:bCs/>
          <w:sz w:val="26"/>
          <w:szCs w:val="26"/>
        </w:rPr>
      </w:pPr>
      <w:r w:rsidRPr="00E63B87">
        <w:rPr>
          <w:bCs/>
          <w:sz w:val="26"/>
          <w:szCs w:val="26"/>
        </w:rPr>
        <w:t>3) в размере, не превышающем установленного Центральным банком Росси</w:t>
      </w:r>
      <w:r w:rsidRPr="00E63B87">
        <w:rPr>
          <w:bCs/>
          <w:sz w:val="26"/>
          <w:szCs w:val="26"/>
        </w:rPr>
        <w:t>й</w:t>
      </w:r>
      <w:r w:rsidRPr="00E63B87">
        <w:rPr>
          <w:bCs/>
          <w:sz w:val="26"/>
          <w:szCs w:val="26"/>
        </w:rPr>
        <w:t>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AC7B10" w:rsidRPr="00E63B87" w:rsidRDefault="00AC7B10" w:rsidP="00155074">
      <w:pPr>
        <w:ind w:firstLine="851"/>
        <w:jc w:val="both"/>
        <w:rPr>
          <w:b/>
          <w:sz w:val="26"/>
          <w:szCs w:val="26"/>
        </w:rPr>
      </w:pPr>
      <w:r w:rsidRPr="00E63B87">
        <w:rPr>
          <w:sz w:val="26"/>
          <w:szCs w:val="26"/>
        </w:rPr>
        <w:t>При этом, цели предоставления муниципальной преференции в указанных случаях должны соответствовать целям, установленным в части 1 статьи 19 Закона о защите конкуренции.</w:t>
      </w:r>
    </w:p>
    <w:p w:rsidR="00AC7B10" w:rsidRPr="00E63B87" w:rsidRDefault="00AC7B10" w:rsidP="00155074">
      <w:pPr>
        <w:ind w:firstLine="851"/>
        <w:jc w:val="both"/>
        <w:rPr>
          <w:sz w:val="26"/>
          <w:szCs w:val="26"/>
        </w:rPr>
      </w:pPr>
      <w:r w:rsidRPr="00E63B87">
        <w:rPr>
          <w:sz w:val="26"/>
          <w:szCs w:val="26"/>
        </w:rPr>
        <w:t>Необходимо отметить, что в случае, если в решении о бюджете указывается только общая сумма средств, направленных на определенные цели, а в течение ф</w:t>
      </w:r>
      <w:r w:rsidRPr="00E63B87">
        <w:rPr>
          <w:sz w:val="26"/>
          <w:szCs w:val="26"/>
        </w:rPr>
        <w:t>и</w:t>
      </w:r>
      <w:r w:rsidRPr="00E63B87">
        <w:rPr>
          <w:sz w:val="26"/>
          <w:szCs w:val="26"/>
        </w:rPr>
        <w:t>нансового года распорядителем средств будет являться орган местного самоуправл</w:t>
      </w:r>
      <w:r w:rsidRPr="00E63B87">
        <w:rPr>
          <w:sz w:val="26"/>
          <w:szCs w:val="26"/>
        </w:rPr>
        <w:t>е</w:t>
      </w:r>
      <w:r w:rsidRPr="00E63B87">
        <w:rPr>
          <w:sz w:val="26"/>
          <w:szCs w:val="26"/>
        </w:rPr>
        <w:t>ния, то при предоставлении отдельному хозяйствующему субъекту муниципальной преференции без проведения публичных процедур (торги в форме конкурса или ау</w:t>
      </w:r>
      <w:r w:rsidRPr="00E63B87">
        <w:rPr>
          <w:sz w:val="26"/>
          <w:szCs w:val="26"/>
        </w:rPr>
        <w:t>к</w:t>
      </w:r>
      <w:r w:rsidRPr="00E63B87">
        <w:rPr>
          <w:sz w:val="26"/>
          <w:szCs w:val="26"/>
        </w:rPr>
        <w:t>циона в соответствии со статьей 447 ГК РФ) требуется прохождение предварительн</w:t>
      </w:r>
      <w:r w:rsidRPr="00E63B87">
        <w:rPr>
          <w:sz w:val="26"/>
          <w:szCs w:val="26"/>
        </w:rPr>
        <w:t>о</w:t>
      </w:r>
      <w:r w:rsidRPr="00E63B87">
        <w:rPr>
          <w:sz w:val="26"/>
          <w:szCs w:val="26"/>
        </w:rPr>
        <w:t xml:space="preserve">го контроля и согласие антимонопольного органа. </w:t>
      </w:r>
    </w:p>
    <w:p w:rsidR="00AC7B10" w:rsidRPr="00E63B87" w:rsidRDefault="00AC7B10" w:rsidP="00155074">
      <w:pPr>
        <w:shd w:val="clear" w:color="auto" w:fill="FFFFFF"/>
        <w:ind w:firstLine="851"/>
        <w:jc w:val="both"/>
        <w:rPr>
          <w:color w:val="000000"/>
          <w:sz w:val="26"/>
          <w:szCs w:val="26"/>
        </w:rPr>
      </w:pPr>
      <w:r w:rsidRPr="00E63B87">
        <w:rPr>
          <w:color w:val="000000"/>
          <w:sz w:val="26"/>
          <w:szCs w:val="26"/>
        </w:rPr>
        <w:t>Таким образом, рассматриваемое Положение не соответствует требованиям ч. 1 ст. 15 Закона о защите конкуренции.</w:t>
      </w:r>
    </w:p>
    <w:p w:rsidR="00AC7B10" w:rsidRPr="00E63B87" w:rsidRDefault="00AC7B10" w:rsidP="00155074">
      <w:pPr>
        <w:shd w:val="clear" w:color="auto" w:fill="FFFFFF"/>
        <w:ind w:firstLine="851"/>
        <w:jc w:val="both"/>
        <w:rPr>
          <w:color w:val="000000"/>
          <w:sz w:val="26"/>
          <w:szCs w:val="26"/>
        </w:rPr>
      </w:pPr>
    </w:p>
    <w:p w:rsidR="000E4CAB" w:rsidRPr="00E63B87" w:rsidRDefault="000E4CAB" w:rsidP="00155074">
      <w:pPr>
        <w:shd w:val="clear" w:color="auto" w:fill="FFFFFF"/>
        <w:ind w:firstLine="851"/>
        <w:jc w:val="both"/>
        <w:rPr>
          <w:color w:val="000000"/>
          <w:sz w:val="26"/>
          <w:szCs w:val="26"/>
        </w:rPr>
      </w:pPr>
      <w:r w:rsidRPr="00E63B87">
        <w:rPr>
          <w:color w:val="000000"/>
          <w:sz w:val="26"/>
          <w:szCs w:val="26"/>
        </w:rPr>
        <w:t>1.2. Также, по мнению инспекции, не отвечает требованиям Закона о защите конкуренции и Порядок предоставления и расходования субсидий из местного бю</w:t>
      </w:r>
      <w:r w:rsidRPr="00E63B87">
        <w:rPr>
          <w:color w:val="000000"/>
          <w:sz w:val="26"/>
          <w:szCs w:val="26"/>
        </w:rPr>
        <w:t>д</w:t>
      </w:r>
      <w:r w:rsidRPr="00E63B87">
        <w:rPr>
          <w:color w:val="000000"/>
          <w:sz w:val="26"/>
          <w:szCs w:val="26"/>
        </w:rPr>
        <w:t>жета организациям на поддержку малого и среднего предпринимательства, утв. п</w:t>
      </w:r>
      <w:r w:rsidRPr="00E63B87">
        <w:rPr>
          <w:color w:val="000000"/>
          <w:sz w:val="26"/>
          <w:szCs w:val="26"/>
        </w:rPr>
        <w:t>о</w:t>
      </w:r>
      <w:r w:rsidRPr="00E63B87">
        <w:rPr>
          <w:color w:val="000000"/>
          <w:sz w:val="26"/>
          <w:szCs w:val="26"/>
        </w:rPr>
        <w:t>становлением Администрации № 13 от 19.04.2010г. (далее – Порядок), в соответствии с которым субсидии предоставляются организациям, в том числе имеющим объем выданных займов субъектам малого и среднего предпринимательства в денежном в</w:t>
      </w:r>
      <w:r w:rsidRPr="00E63B87">
        <w:rPr>
          <w:color w:val="000000"/>
          <w:sz w:val="26"/>
          <w:szCs w:val="26"/>
        </w:rPr>
        <w:t>ы</w:t>
      </w:r>
      <w:r w:rsidRPr="00E63B87">
        <w:rPr>
          <w:color w:val="000000"/>
          <w:sz w:val="26"/>
          <w:szCs w:val="26"/>
        </w:rPr>
        <w:lastRenderedPageBreak/>
        <w:t xml:space="preserve">ражении за предыдущий год </w:t>
      </w:r>
      <w:r w:rsidRPr="00E63B87">
        <w:rPr>
          <w:b/>
          <w:color w:val="000000"/>
          <w:sz w:val="26"/>
          <w:szCs w:val="26"/>
        </w:rPr>
        <w:t>не менее 200 000 тысяч рублей</w:t>
      </w:r>
      <w:r w:rsidRPr="00E63B87">
        <w:rPr>
          <w:color w:val="000000"/>
          <w:sz w:val="26"/>
          <w:szCs w:val="26"/>
        </w:rPr>
        <w:t xml:space="preserve"> по ставке, не прев</w:t>
      </w:r>
      <w:r w:rsidRPr="00E63B87">
        <w:rPr>
          <w:color w:val="000000"/>
          <w:sz w:val="26"/>
          <w:szCs w:val="26"/>
        </w:rPr>
        <w:t>ы</w:t>
      </w:r>
      <w:r w:rsidRPr="00E63B87">
        <w:rPr>
          <w:color w:val="000000"/>
          <w:sz w:val="26"/>
          <w:szCs w:val="26"/>
        </w:rPr>
        <w:t>шающей ставку рефинансирования Банка России, в связи со следующим (п. 3.1).</w:t>
      </w:r>
    </w:p>
    <w:p w:rsidR="000E4CAB" w:rsidRPr="00E63B87" w:rsidRDefault="000E4CAB" w:rsidP="00155074">
      <w:pPr>
        <w:ind w:firstLine="851"/>
        <w:jc w:val="both"/>
        <w:outlineLvl w:val="0"/>
        <w:rPr>
          <w:sz w:val="26"/>
          <w:szCs w:val="26"/>
        </w:rPr>
      </w:pPr>
      <w:r w:rsidRPr="00E63B87">
        <w:rPr>
          <w:sz w:val="26"/>
          <w:szCs w:val="26"/>
        </w:rPr>
        <w:t xml:space="preserve">Предоставление  субсидий юридическим и физическим лицам относится к бюджетным ассигнованиям, которые должны осуществляться с учетом требований Бюджетного кодекса РФ. </w:t>
      </w:r>
    </w:p>
    <w:p w:rsidR="000E4CAB" w:rsidRPr="00E63B87" w:rsidRDefault="000E4CAB" w:rsidP="00155074">
      <w:pPr>
        <w:ind w:firstLine="851"/>
        <w:jc w:val="both"/>
        <w:outlineLvl w:val="3"/>
        <w:rPr>
          <w:sz w:val="26"/>
          <w:szCs w:val="26"/>
        </w:rPr>
      </w:pPr>
      <w:r w:rsidRPr="00E63B87">
        <w:rPr>
          <w:sz w:val="26"/>
          <w:szCs w:val="26"/>
        </w:rPr>
        <w:t>В соответствии со ст. 78 БК РФ субсидии юридическим лицам (за исключен</w:t>
      </w:r>
      <w:r w:rsidRPr="00E63B87">
        <w:rPr>
          <w:sz w:val="26"/>
          <w:szCs w:val="26"/>
        </w:rPr>
        <w:t>и</w:t>
      </w:r>
      <w:r w:rsidRPr="00E63B87">
        <w:rPr>
          <w:sz w:val="26"/>
          <w:szCs w:val="26"/>
        </w:rPr>
        <w:t>ем субсидий государственным (муниципальным) учреждениям), индивидуальным предпринимателям, физическим лицам - производителям товаров, работ, услуг пр</w:t>
      </w:r>
      <w:r w:rsidRPr="00E63B87">
        <w:rPr>
          <w:sz w:val="26"/>
          <w:szCs w:val="26"/>
        </w:rPr>
        <w:t>е</w:t>
      </w:r>
      <w:r w:rsidRPr="00E63B87">
        <w:rPr>
          <w:sz w:val="26"/>
          <w:szCs w:val="26"/>
        </w:rPr>
        <w:t xml:space="preserve">доставляются на безвозмездной и безвозвратной основе </w:t>
      </w:r>
      <w:r w:rsidRPr="00E63B87">
        <w:rPr>
          <w:b/>
          <w:sz w:val="26"/>
          <w:szCs w:val="26"/>
        </w:rPr>
        <w:t>в целях возмещения затрат или недополученных доходов</w:t>
      </w:r>
      <w:r w:rsidRPr="00E63B87">
        <w:rPr>
          <w:sz w:val="26"/>
          <w:szCs w:val="26"/>
        </w:rPr>
        <w:t xml:space="preserve"> в связи с производством (реализацией) товаров, в</w:t>
      </w:r>
      <w:r w:rsidRPr="00E63B87">
        <w:rPr>
          <w:sz w:val="26"/>
          <w:szCs w:val="26"/>
        </w:rPr>
        <w:t>ы</w:t>
      </w:r>
      <w:r w:rsidRPr="00E63B87">
        <w:rPr>
          <w:sz w:val="26"/>
          <w:szCs w:val="26"/>
        </w:rPr>
        <w:t>полнением работ, оказанием услуг, в частности, из местного бюджета  -   в случаях и порядке, предусмотренных решением представительного органа муниципального о</w:t>
      </w:r>
      <w:r w:rsidRPr="00E63B87">
        <w:rPr>
          <w:sz w:val="26"/>
          <w:szCs w:val="26"/>
        </w:rPr>
        <w:t>б</w:t>
      </w:r>
      <w:r w:rsidRPr="00E63B87">
        <w:rPr>
          <w:sz w:val="26"/>
          <w:szCs w:val="26"/>
        </w:rPr>
        <w:t>разования о местном бюджете и принимаемыми в соответствии с ним муниципал</w:t>
      </w:r>
      <w:r w:rsidRPr="00E63B87">
        <w:rPr>
          <w:sz w:val="26"/>
          <w:szCs w:val="26"/>
        </w:rPr>
        <w:t>ь</w:t>
      </w:r>
      <w:r w:rsidRPr="00E63B87">
        <w:rPr>
          <w:sz w:val="26"/>
          <w:szCs w:val="26"/>
        </w:rPr>
        <w:t xml:space="preserve">ными правовыми актами местной администрации, </w:t>
      </w:r>
      <w:r w:rsidRPr="00E63B87">
        <w:rPr>
          <w:sz w:val="26"/>
          <w:szCs w:val="26"/>
          <w:u w:val="thick"/>
        </w:rPr>
        <w:t>которые при этом должны опред</w:t>
      </w:r>
      <w:r w:rsidRPr="00E63B87">
        <w:rPr>
          <w:sz w:val="26"/>
          <w:szCs w:val="26"/>
          <w:u w:val="thick"/>
        </w:rPr>
        <w:t>е</w:t>
      </w:r>
      <w:r w:rsidRPr="00E63B87">
        <w:rPr>
          <w:sz w:val="26"/>
          <w:szCs w:val="26"/>
          <w:u w:val="thick"/>
        </w:rPr>
        <w:t>лять</w:t>
      </w:r>
      <w:r w:rsidRPr="00E63B87">
        <w:rPr>
          <w:sz w:val="26"/>
          <w:szCs w:val="26"/>
        </w:rPr>
        <w:t>:</w:t>
      </w:r>
    </w:p>
    <w:p w:rsidR="000E4CAB" w:rsidRPr="00E63B87" w:rsidRDefault="000E4CAB" w:rsidP="00155074">
      <w:pPr>
        <w:ind w:firstLine="851"/>
        <w:jc w:val="both"/>
        <w:outlineLvl w:val="3"/>
        <w:rPr>
          <w:sz w:val="26"/>
          <w:szCs w:val="26"/>
        </w:rPr>
      </w:pPr>
      <w:r w:rsidRPr="00E63B87">
        <w:rPr>
          <w:sz w:val="26"/>
          <w:szCs w:val="26"/>
        </w:rPr>
        <w:t>1) категории и (или) критерии отбора юридических лиц (за исключением г</w:t>
      </w:r>
      <w:r w:rsidRPr="00E63B87">
        <w:rPr>
          <w:sz w:val="26"/>
          <w:szCs w:val="26"/>
        </w:rPr>
        <w:t>о</w:t>
      </w:r>
      <w:r w:rsidRPr="00E63B87">
        <w:rPr>
          <w:sz w:val="26"/>
          <w:szCs w:val="26"/>
        </w:rPr>
        <w:t>сударственных (муниципальных) учреждений), индивидуальных предпринимателей, физических лиц - производителей товаров, работ, услуг, имеющих право на получ</w:t>
      </w:r>
      <w:r w:rsidRPr="00E63B87">
        <w:rPr>
          <w:sz w:val="26"/>
          <w:szCs w:val="26"/>
        </w:rPr>
        <w:t>е</w:t>
      </w:r>
      <w:r w:rsidRPr="00E63B87">
        <w:rPr>
          <w:sz w:val="26"/>
          <w:szCs w:val="26"/>
        </w:rPr>
        <w:t>ние субсидий;</w:t>
      </w:r>
    </w:p>
    <w:p w:rsidR="000E4CAB" w:rsidRPr="00E63B87" w:rsidRDefault="000E4CAB" w:rsidP="00155074">
      <w:pPr>
        <w:ind w:firstLine="851"/>
        <w:jc w:val="both"/>
        <w:outlineLvl w:val="3"/>
        <w:rPr>
          <w:sz w:val="26"/>
          <w:szCs w:val="26"/>
        </w:rPr>
      </w:pPr>
      <w:r w:rsidRPr="00E63B87">
        <w:rPr>
          <w:sz w:val="26"/>
          <w:szCs w:val="26"/>
        </w:rPr>
        <w:t>2) цели, условия и порядок предоставления субсидий;</w:t>
      </w:r>
    </w:p>
    <w:p w:rsidR="000E4CAB" w:rsidRPr="00E63B87" w:rsidRDefault="000E4CAB" w:rsidP="00155074">
      <w:pPr>
        <w:ind w:firstLine="851"/>
        <w:jc w:val="both"/>
        <w:outlineLvl w:val="3"/>
        <w:rPr>
          <w:sz w:val="26"/>
          <w:szCs w:val="26"/>
        </w:rPr>
      </w:pPr>
      <w:r w:rsidRPr="00E63B87">
        <w:rPr>
          <w:sz w:val="26"/>
          <w:szCs w:val="26"/>
        </w:rPr>
        <w:t>3) порядок возврата субсидий в случае нарушения условий, установленных при их предоставлении.</w:t>
      </w:r>
    </w:p>
    <w:p w:rsidR="000E4CAB" w:rsidRPr="00E63B87" w:rsidRDefault="000E4CAB" w:rsidP="00155074">
      <w:pPr>
        <w:ind w:firstLine="851"/>
        <w:jc w:val="both"/>
        <w:outlineLvl w:val="0"/>
        <w:rPr>
          <w:sz w:val="26"/>
          <w:szCs w:val="26"/>
        </w:rPr>
      </w:pPr>
      <w:r w:rsidRPr="00E63B87">
        <w:rPr>
          <w:sz w:val="26"/>
          <w:szCs w:val="26"/>
        </w:rPr>
        <w:t xml:space="preserve">Согласно понятию, содержащемуся в п. 20 ст. 4 Закона о защите конкуренции муниципальная преференция – есть преимущество, </w:t>
      </w:r>
      <w:r w:rsidRPr="00E63B87">
        <w:rPr>
          <w:b/>
          <w:sz w:val="26"/>
          <w:szCs w:val="26"/>
        </w:rPr>
        <w:t>обеспечивающее более выго</w:t>
      </w:r>
      <w:r w:rsidRPr="00E63B87">
        <w:rPr>
          <w:b/>
          <w:sz w:val="26"/>
          <w:szCs w:val="26"/>
        </w:rPr>
        <w:t>д</w:t>
      </w:r>
      <w:r w:rsidRPr="00E63B87">
        <w:rPr>
          <w:b/>
          <w:sz w:val="26"/>
          <w:szCs w:val="26"/>
        </w:rPr>
        <w:t>ные</w:t>
      </w:r>
      <w:r w:rsidRPr="00E63B87">
        <w:rPr>
          <w:sz w:val="26"/>
          <w:szCs w:val="26"/>
        </w:rPr>
        <w:t xml:space="preserve"> условия деятельности, предоставляемое </w:t>
      </w:r>
      <w:r w:rsidRPr="00E63B87">
        <w:rPr>
          <w:b/>
          <w:sz w:val="26"/>
          <w:szCs w:val="26"/>
        </w:rPr>
        <w:t>отдельным хозяйствующим субъектам</w:t>
      </w:r>
      <w:r w:rsidRPr="00E63B87">
        <w:rPr>
          <w:sz w:val="26"/>
          <w:szCs w:val="26"/>
        </w:rPr>
        <w:t xml:space="preserve"> путем передачи имущества, иных объектов гражданских прав либо путем предоста</w:t>
      </w:r>
      <w:r w:rsidRPr="00E63B87">
        <w:rPr>
          <w:sz w:val="26"/>
          <w:szCs w:val="26"/>
        </w:rPr>
        <w:t>в</w:t>
      </w:r>
      <w:r w:rsidRPr="00E63B87">
        <w:rPr>
          <w:sz w:val="26"/>
          <w:szCs w:val="26"/>
        </w:rPr>
        <w:t>ления имущественных льгот, муниципальных гарантий.</w:t>
      </w:r>
    </w:p>
    <w:p w:rsidR="000E4CAB" w:rsidRPr="00E63B87" w:rsidRDefault="000E4CAB" w:rsidP="00155074">
      <w:pPr>
        <w:ind w:firstLine="851"/>
        <w:jc w:val="both"/>
        <w:rPr>
          <w:sz w:val="26"/>
          <w:szCs w:val="26"/>
        </w:rPr>
      </w:pPr>
      <w:r w:rsidRPr="00E63B87">
        <w:rPr>
          <w:sz w:val="26"/>
          <w:szCs w:val="26"/>
        </w:rPr>
        <w:t xml:space="preserve">Таким образом, предоставление субсидии </w:t>
      </w:r>
      <w:r w:rsidRPr="00E63B87">
        <w:rPr>
          <w:b/>
          <w:sz w:val="26"/>
          <w:szCs w:val="26"/>
        </w:rPr>
        <w:t>каждому</w:t>
      </w:r>
      <w:r w:rsidRPr="00E63B87">
        <w:rPr>
          <w:sz w:val="26"/>
          <w:szCs w:val="26"/>
        </w:rPr>
        <w:t xml:space="preserve"> хозяйствующему субъе</w:t>
      </w:r>
      <w:r w:rsidRPr="00E63B87">
        <w:rPr>
          <w:sz w:val="26"/>
          <w:szCs w:val="26"/>
        </w:rPr>
        <w:t>к</w:t>
      </w:r>
      <w:r w:rsidRPr="00E63B87">
        <w:rPr>
          <w:sz w:val="26"/>
          <w:szCs w:val="26"/>
        </w:rPr>
        <w:t>ту, соответствующему категориям и (или) критериям отбора не будет квалифицир</w:t>
      </w:r>
      <w:r w:rsidRPr="00E63B87">
        <w:rPr>
          <w:sz w:val="26"/>
          <w:szCs w:val="26"/>
        </w:rPr>
        <w:t>о</w:t>
      </w:r>
      <w:r w:rsidRPr="00E63B87">
        <w:rPr>
          <w:sz w:val="26"/>
          <w:szCs w:val="26"/>
        </w:rPr>
        <w:t>ваться как муниципальная преференция.</w:t>
      </w:r>
    </w:p>
    <w:p w:rsidR="000E4CAB" w:rsidRPr="00E63B87" w:rsidRDefault="000E4CAB" w:rsidP="00155074">
      <w:pPr>
        <w:ind w:firstLine="851"/>
        <w:jc w:val="both"/>
        <w:outlineLvl w:val="0"/>
        <w:rPr>
          <w:sz w:val="26"/>
          <w:szCs w:val="26"/>
        </w:rPr>
      </w:pPr>
      <w:r w:rsidRPr="00E63B87">
        <w:rPr>
          <w:sz w:val="26"/>
          <w:szCs w:val="26"/>
        </w:rPr>
        <w:t xml:space="preserve">В рассматриваемом случае поддержка оказывается в форме предоставления субсидий – денежных средств местного бюджета организациям на </w:t>
      </w:r>
      <w:r w:rsidRPr="00E63B87">
        <w:rPr>
          <w:i/>
          <w:sz w:val="26"/>
          <w:szCs w:val="26"/>
        </w:rPr>
        <w:t>«</w:t>
      </w:r>
      <w:r w:rsidRPr="00E63B87">
        <w:rPr>
          <w:b/>
          <w:i/>
          <w:sz w:val="26"/>
          <w:szCs w:val="26"/>
        </w:rPr>
        <w:t>формирование фондов целевых займов</w:t>
      </w:r>
      <w:r w:rsidRPr="00E63B87">
        <w:rPr>
          <w:i/>
          <w:sz w:val="26"/>
          <w:szCs w:val="26"/>
        </w:rPr>
        <w:t>, средства которых предназначены для предоставления за</w:t>
      </w:r>
      <w:r w:rsidRPr="00E63B87">
        <w:rPr>
          <w:i/>
          <w:sz w:val="26"/>
          <w:szCs w:val="26"/>
        </w:rPr>
        <w:t>й</w:t>
      </w:r>
      <w:r w:rsidRPr="00E63B87">
        <w:rPr>
          <w:i/>
          <w:sz w:val="26"/>
          <w:szCs w:val="26"/>
        </w:rPr>
        <w:t>мов субъектам малого и среднего предпринимательства»</w:t>
      </w:r>
      <w:r w:rsidRPr="00E63B87">
        <w:rPr>
          <w:sz w:val="26"/>
          <w:szCs w:val="26"/>
        </w:rPr>
        <w:t xml:space="preserve"> (п. 2.1 Порядка). Согласно Порядку, субсидия предоставляется лицу (организации), имеющей объем выданных займов «не менее </w:t>
      </w:r>
      <w:r w:rsidRPr="00E63B87">
        <w:rPr>
          <w:b/>
          <w:sz w:val="26"/>
          <w:szCs w:val="26"/>
        </w:rPr>
        <w:t>200 000 тысяч</w:t>
      </w:r>
      <w:r w:rsidRPr="00E63B87">
        <w:rPr>
          <w:sz w:val="26"/>
          <w:szCs w:val="26"/>
        </w:rPr>
        <w:t xml:space="preserve"> рублей», то есть не менее </w:t>
      </w:r>
      <w:r w:rsidRPr="00E63B87">
        <w:rPr>
          <w:b/>
          <w:sz w:val="26"/>
          <w:szCs w:val="26"/>
        </w:rPr>
        <w:t>200 млн руб.</w:t>
      </w:r>
      <w:r w:rsidRPr="00E63B87">
        <w:rPr>
          <w:sz w:val="26"/>
          <w:szCs w:val="26"/>
        </w:rPr>
        <w:t>, что факт</w:t>
      </w:r>
      <w:r w:rsidRPr="00E63B87">
        <w:rPr>
          <w:sz w:val="26"/>
          <w:szCs w:val="26"/>
        </w:rPr>
        <w:t>и</w:t>
      </w:r>
      <w:r w:rsidRPr="00E63B87">
        <w:rPr>
          <w:sz w:val="26"/>
          <w:szCs w:val="26"/>
        </w:rPr>
        <w:t xml:space="preserve">чески подразумевает предоставление субсидии какой-либо одной уже существующей организации (п. 3.1 Порядка). При этом, </w:t>
      </w:r>
      <w:r w:rsidRPr="00E63B87">
        <w:rPr>
          <w:b/>
          <w:sz w:val="26"/>
          <w:szCs w:val="26"/>
        </w:rPr>
        <w:t xml:space="preserve">заявленная цель предоставления субсидии также </w:t>
      </w:r>
      <w:r w:rsidRPr="00E63B87">
        <w:rPr>
          <w:b/>
          <w:sz w:val="26"/>
          <w:szCs w:val="26"/>
          <w:u w:val="single"/>
        </w:rPr>
        <w:t>не соответствует ст. 78 БК Р</w:t>
      </w:r>
      <w:r w:rsidRPr="00E63B87">
        <w:rPr>
          <w:b/>
          <w:sz w:val="26"/>
          <w:szCs w:val="26"/>
        </w:rPr>
        <w:t>Ф</w:t>
      </w:r>
      <w:r w:rsidRPr="00E63B87">
        <w:rPr>
          <w:sz w:val="26"/>
          <w:szCs w:val="26"/>
        </w:rPr>
        <w:t>.</w:t>
      </w:r>
    </w:p>
    <w:p w:rsidR="000E4CAB" w:rsidRPr="00E63B87" w:rsidRDefault="000E4CAB" w:rsidP="00155074">
      <w:pPr>
        <w:ind w:firstLine="851"/>
        <w:jc w:val="both"/>
        <w:rPr>
          <w:sz w:val="26"/>
          <w:szCs w:val="26"/>
        </w:rPr>
      </w:pPr>
      <w:r w:rsidRPr="00E63B87">
        <w:rPr>
          <w:sz w:val="26"/>
          <w:szCs w:val="26"/>
        </w:rPr>
        <w:t>Отсюда следует вывод, что предоставление субсидии в соответствии с ук</w:t>
      </w:r>
      <w:r w:rsidRPr="00E63B87">
        <w:rPr>
          <w:sz w:val="26"/>
          <w:szCs w:val="26"/>
        </w:rPr>
        <w:t>а</w:t>
      </w:r>
      <w:r w:rsidRPr="00E63B87">
        <w:rPr>
          <w:sz w:val="26"/>
          <w:szCs w:val="26"/>
        </w:rPr>
        <w:t>занным Порядком отвечает признакам муниципальной преференции.</w:t>
      </w:r>
    </w:p>
    <w:p w:rsidR="000E4CAB" w:rsidRPr="00E63B87" w:rsidRDefault="000E4CAB" w:rsidP="00155074">
      <w:pPr>
        <w:ind w:firstLine="851"/>
        <w:jc w:val="both"/>
        <w:outlineLvl w:val="1"/>
        <w:rPr>
          <w:sz w:val="26"/>
          <w:szCs w:val="26"/>
        </w:rPr>
      </w:pPr>
      <w:r w:rsidRPr="00E63B87">
        <w:rPr>
          <w:sz w:val="26"/>
          <w:szCs w:val="26"/>
        </w:rPr>
        <w:t>В свою очередь, в соответствии с ч. 1 ст. 20 Закона о защите конкуренции, муниципальная преференция предоставляется с предварительного письменного с</w:t>
      </w:r>
      <w:r w:rsidRPr="00E63B87">
        <w:rPr>
          <w:sz w:val="26"/>
          <w:szCs w:val="26"/>
        </w:rPr>
        <w:t>о</w:t>
      </w:r>
      <w:r w:rsidRPr="00E63B87">
        <w:rPr>
          <w:sz w:val="26"/>
          <w:szCs w:val="26"/>
        </w:rPr>
        <w:t xml:space="preserve">гласия антимонопольного органа и в целях, предусмотренных ст. 19 Закона о защите конкуренции. </w:t>
      </w:r>
    </w:p>
    <w:p w:rsidR="000E4CAB" w:rsidRPr="00E63B87" w:rsidRDefault="000E4CAB" w:rsidP="00155074">
      <w:pPr>
        <w:ind w:firstLine="851"/>
        <w:jc w:val="both"/>
        <w:outlineLvl w:val="1"/>
        <w:rPr>
          <w:sz w:val="26"/>
          <w:szCs w:val="26"/>
        </w:rPr>
      </w:pPr>
      <w:r w:rsidRPr="00E63B87">
        <w:rPr>
          <w:sz w:val="26"/>
          <w:szCs w:val="26"/>
        </w:rPr>
        <w:t xml:space="preserve">Вместе с тем, во-первых, данный Порядок </w:t>
      </w:r>
      <w:r w:rsidRPr="00E63B87">
        <w:rPr>
          <w:b/>
          <w:sz w:val="26"/>
          <w:szCs w:val="26"/>
        </w:rPr>
        <w:t>не предусматривает процедуру согласования предоставления преференции с антимонопольным органом</w:t>
      </w:r>
      <w:r w:rsidRPr="00E63B87">
        <w:rPr>
          <w:sz w:val="26"/>
          <w:szCs w:val="26"/>
        </w:rPr>
        <w:t>, во-вторых, заявленная цель не соответствует  ни ч. 1 ст. 19 Закона о защите конкуре</w:t>
      </w:r>
      <w:r w:rsidRPr="00E63B87">
        <w:rPr>
          <w:sz w:val="26"/>
          <w:szCs w:val="26"/>
        </w:rPr>
        <w:t>н</w:t>
      </w:r>
      <w:r w:rsidRPr="00E63B87">
        <w:rPr>
          <w:sz w:val="26"/>
          <w:szCs w:val="26"/>
        </w:rPr>
        <w:t>ции, ни ст. 78 БК РФ.</w:t>
      </w:r>
    </w:p>
    <w:p w:rsidR="000E4CAB" w:rsidRPr="00E63B87" w:rsidRDefault="000E4CAB" w:rsidP="00155074">
      <w:pPr>
        <w:pStyle w:val="a7"/>
        <w:ind w:left="0" w:firstLine="851"/>
        <w:jc w:val="both"/>
        <w:outlineLvl w:val="1"/>
        <w:rPr>
          <w:sz w:val="26"/>
          <w:szCs w:val="26"/>
        </w:rPr>
      </w:pPr>
      <w:r w:rsidRPr="00E63B87">
        <w:rPr>
          <w:sz w:val="26"/>
          <w:szCs w:val="26"/>
        </w:rPr>
        <w:lastRenderedPageBreak/>
        <w:t>Так, в силу п. 7 ч. 1 ст. 15 Закона о защите конкуренции запрещается предо</w:t>
      </w:r>
      <w:r w:rsidRPr="00E63B87">
        <w:rPr>
          <w:sz w:val="26"/>
          <w:szCs w:val="26"/>
        </w:rPr>
        <w:t>с</w:t>
      </w:r>
      <w:r w:rsidRPr="00E63B87">
        <w:rPr>
          <w:sz w:val="26"/>
          <w:szCs w:val="26"/>
        </w:rPr>
        <w:t>тавление государственной или муниципальной преференции в нарушение требов</w:t>
      </w:r>
      <w:r w:rsidRPr="00E63B87">
        <w:rPr>
          <w:sz w:val="26"/>
          <w:szCs w:val="26"/>
        </w:rPr>
        <w:t>а</w:t>
      </w:r>
      <w:r w:rsidRPr="00E63B87">
        <w:rPr>
          <w:sz w:val="26"/>
          <w:szCs w:val="26"/>
        </w:rPr>
        <w:t xml:space="preserve">ний, установленных </w:t>
      </w:r>
      <w:hyperlink r:id="rId9" w:history="1">
        <w:r w:rsidRPr="00E63B87">
          <w:rPr>
            <w:color w:val="0000FF"/>
            <w:sz w:val="26"/>
            <w:szCs w:val="26"/>
          </w:rPr>
          <w:t>главой 5</w:t>
        </w:r>
      </w:hyperlink>
      <w:r w:rsidRPr="00E63B87">
        <w:rPr>
          <w:sz w:val="26"/>
          <w:szCs w:val="26"/>
        </w:rPr>
        <w:t xml:space="preserve"> Закона о защите конкуренции.</w:t>
      </w:r>
    </w:p>
    <w:p w:rsidR="000E4CAB" w:rsidRPr="00E63B87" w:rsidRDefault="000E4CAB" w:rsidP="00155074">
      <w:pPr>
        <w:pStyle w:val="a7"/>
        <w:ind w:left="0" w:firstLine="851"/>
        <w:jc w:val="both"/>
        <w:outlineLvl w:val="1"/>
        <w:rPr>
          <w:color w:val="000000"/>
          <w:sz w:val="26"/>
          <w:szCs w:val="26"/>
        </w:rPr>
      </w:pPr>
      <w:r w:rsidRPr="00E63B87">
        <w:rPr>
          <w:sz w:val="26"/>
          <w:szCs w:val="26"/>
        </w:rPr>
        <w:t>Таким образом, указанный Порядок не соответствует требованиям ч. 1 ст. 15 Закона о защите конкуренции.</w:t>
      </w:r>
    </w:p>
    <w:p w:rsidR="000E4CAB" w:rsidRPr="00E63B87" w:rsidRDefault="000E4CAB" w:rsidP="00155074">
      <w:pPr>
        <w:shd w:val="clear" w:color="auto" w:fill="FFFFFF"/>
        <w:ind w:firstLine="851"/>
        <w:jc w:val="both"/>
        <w:rPr>
          <w:color w:val="000000"/>
          <w:sz w:val="26"/>
          <w:szCs w:val="26"/>
        </w:rPr>
      </w:pPr>
    </w:p>
    <w:p w:rsidR="00051EA5" w:rsidRPr="00E63B87" w:rsidRDefault="00C32C76" w:rsidP="00155074">
      <w:pPr>
        <w:ind w:firstLine="851"/>
        <w:jc w:val="both"/>
        <w:rPr>
          <w:sz w:val="26"/>
          <w:szCs w:val="26"/>
        </w:rPr>
      </w:pPr>
      <w:r w:rsidRPr="00E63B87">
        <w:rPr>
          <w:color w:val="000000"/>
          <w:sz w:val="26"/>
          <w:szCs w:val="26"/>
        </w:rPr>
        <w:t xml:space="preserve">1.3. </w:t>
      </w:r>
      <w:r w:rsidR="00051EA5" w:rsidRPr="00E63B87">
        <w:rPr>
          <w:sz w:val="26"/>
          <w:szCs w:val="26"/>
        </w:rPr>
        <w:t>В результате анализа Правил предоставления субсидий из местного бю</w:t>
      </w:r>
      <w:r w:rsidR="00051EA5" w:rsidRPr="00E63B87">
        <w:rPr>
          <w:sz w:val="26"/>
          <w:szCs w:val="26"/>
        </w:rPr>
        <w:t>д</w:t>
      </w:r>
      <w:r w:rsidR="00051EA5" w:rsidRPr="00E63B87">
        <w:rPr>
          <w:sz w:val="26"/>
          <w:szCs w:val="26"/>
        </w:rPr>
        <w:t>жета организациям коммунального комплекса на возмещение расходов за фактически выполненные аварийно-восстановительные работы на объектах жилищно-коммунального хозяйства, включенных в реестр муниципального имущества, в целях возмещения затрат организаций коммунального комплекса, связанных с выполнением в 2011 году аварийно-восстановительных работ муниципальных объектов за счет со</w:t>
      </w:r>
      <w:r w:rsidR="00051EA5" w:rsidRPr="00E63B87">
        <w:rPr>
          <w:sz w:val="26"/>
          <w:szCs w:val="26"/>
        </w:rPr>
        <w:t>б</w:t>
      </w:r>
      <w:r w:rsidR="00051EA5" w:rsidRPr="00E63B87">
        <w:rPr>
          <w:sz w:val="26"/>
          <w:szCs w:val="26"/>
        </w:rPr>
        <w:t>ственных средств предприятий, утв. постановлением Администрации № 05 от 02.02.2012 (далее – Правила), установлено следующее.</w:t>
      </w:r>
    </w:p>
    <w:p w:rsidR="00051EA5" w:rsidRPr="00E63B87" w:rsidRDefault="00051EA5" w:rsidP="00155074">
      <w:pPr>
        <w:ind w:firstLine="851"/>
        <w:jc w:val="both"/>
        <w:rPr>
          <w:sz w:val="26"/>
          <w:szCs w:val="26"/>
        </w:rPr>
      </w:pPr>
      <w:r w:rsidRPr="00E63B87">
        <w:rPr>
          <w:sz w:val="26"/>
          <w:szCs w:val="26"/>
        </w:rPr>
        <w:t>Согласно Правилам, получателями субсидии  являются организации комм</w:t>
      </w:r>
      <w:r w:rsidRPr="00E63B87">
        <w:rPr>
          <w:sz w:val="26"/>
          <w:szCs w:val="26"/>
        </w:rPr>
        <w:t>у</w:t>
      </w:r>
      <w:r w:rsidRPr="00E63B87">
        <w:rPr>
          <w:sz w:val="26"/>
          <w:szCs w:val="26"/>
        </w:rPr>
        <w:t xml:space="preserve">нального комплекса, фактически выполнившие аварийно-восстановительные работы на объектах жилищно-коммунального хозяйства, </w:t>
      </w:r>
      <w:r w:rsidRPr="00E63B87">
        <w:rPr>
          <w:i/>
          <w:sz w:val="26"/>
          <w:szCs w:val="26"/>
        </w:rPr>
        <w:t>включенных в реестр муниципальн</w:t>
      </w:r>
      <w:r w:rsidRPr="00E63B87">
        <w:rPr>
          <w:i/>
          <w:sz w:val="26"/>
          <w:szCs w:val="26"/>
        </w:rPr>
        <w:t>о</w:t>
      </w:r>
      <w:r w:rsidRPr="00E63B87">
        <w:rPr>
          <w:i/>
          <w:sz w:val="26"/>
          <w:szCs w:val="26"/>
        </w:rPr>
        <w:t>го имущества</w:t>
      </w:r>
      <w:r w:rsidRPr="00E63B87">
        <w:rPr>
          <w:sz w:val="26"/>
          <w:szCs w:val="26"/>
        </w:rPr>
        <w:t xml:space="preserve"> (п. 1.2). Отбор получателей субсидии осуществляется специально со</w:t>
      </w:r>
      <w:r w:rsidRPr="00E63B87">
        <w:rPr>
          <w:sz w:val="26"/>
          <w:szCs w:val="26"/>
        </w:rPr>
        <w:t>з</w:t>
      </w:r>
      <w:r w:rsidRPr="00E63B87">
        <w:rPr>
          <w:sz w:val="26"/>
          <w:szCs w:val="26"/>
        </w:rPr>
        <w:t>данной для этого комиссией (п. 2.2-2.3).</w:t>
      </w:r>
    </w:p>
    <w:p w:rsidR="00051EA5" w:rsidRPr="00E63B87" w:rsidRDefault="00051EA5" w:rsidP="00155074">
      <w:pPr>
        <w:ind w:firstLine="851"/>
        <w:jc w:val="both"/>
        <w:rPr>
          <w:sz w:val="26"/>
          <w:szCs w:val="26"/>
        </w:rPr>
      </w:pPr>
      <w:r w:rsidRPr="00E63B87">
        <w:rPr>
          <w:sz w:val="26"/>
          <w:szCs w:val="26"/>
        </w:rPr>
        <w:t>По мнению инспекции, указанные Правила не соответствуют требованиям действующего законодательства в связи со следующим.</w:t>
      </w:r>
    </w:p>
    <w:p w:rsidR="00051EA5" w:rsidRPr="00E63B87" w:rsidRDefault="00307A8B" w:rsidP="00155074">
      <w:pPr>
        <w:ind w:firstLine="851"/>
        <w:jc w:val="both"/>
        <w:outlineLvl w:val="0"/>
        <w:rPr>
          <w:rFonts w:eastAsiaTheme="minorHAnsi"/>
          <w:sz w:val="26"/>
          <w:szCs w:val="26"/>
          <w:lang w:eastAsia="en-US"/>
        </w:rPr>
      </w:pPr>
      <w:r w:rsidRPr="00E63B87">
        <w:rPr>
          <w:sz w:val="26"/>
          <w:szCs w:val="26"/>
        </w:rPr>
        <w:t>В соответствии со ст. 210 ГК РФ собственник несет бремя содержания пр</w:t>
      </w:r>
      <w:r w:rsidRPr="00E63B87">
        <w:rPr>
          <w:sz w:val="26"/>
          <w:szCs w:val="26"/>
        </w:rPr>
        <w:t>и</w:t>
      </w:r>
      <w:r w:rsidRPr="00E63B87">
        <w:rPr>
          <w:sz w:val="26"/>
          <w:szCs w:val="26"/>
        </w:rPr>
        <w:t xml:space="preserve">надлежащего ему имущества. </w:t>
      </w:r>
      <w:r w:rsidR="00051EA5" w:rsidRPr="00E63B87">
        <w:rPr>
          <w:sz w:val="26"/>
          <w:szCs w:val="26"/>
        </w:rPr>
        <w:t xml:space="preserve">Отсюда следует вывод о том, что осуществление </w:t>
      </w:r>
      <w:r w:rsidRPr="00E63B87">
        <w:rPr>
          <w:sz w:val="26"/>
          <w:szCs w:val="26"/>
        </w:rPr>
        <w:t>ав</w:t>
      </w:r>
      <w:r w:rsidRPr="00E63B87">
        <w:rPr>
          <w:sz w:val="26"/>
          <w:szCs w:val="26"/>
        </w:rPr>
        <w:t>а</w:t>
      </w:r>
      <w:r w:rsidRPr="00E63B87">
        <w:rPr>
          <w:sz w:val="26"/>
          <w:szCs w:val="26"/>
        </w:rPr>
        <w:t>рийно-восстановительных работ</w:t>
      </w:r>
      <w:r w:rsidR="00051EA5" w:rsidRPr="00E63B87">
        <w:rPr>
          <w:sz w:val="26"/>
          <w:szCs w:val="26"/>
        </w:rPr>
        <w:t xml:space="preserve"> объектов </w:t>
      </w:r>
      <w:r w:rsidRPr="00E63B87">
        <w:rPr>
          <w:sz w:val="26"/>
          <w:szCs w:val="26"/>
        </w:rPr>
        <w:t xml:space="preserve">жилищно-коммунального хозяйства, </w:t>
      </w:r>
      <w:r w:rsidRPr="00E63B87">
        <w:rPr>
          <w:i/>
          <w:sz w:val="26"/>
          <w:szCs w:val="26"/>
        </w:rPr>
        <w:t>вкл</w:t>
      </w:r>
      <w:r w:rsidRPr="00E63B87">
        <w:rPr>
          <w:i/>
          <w:sz w:val="26"/>
          <w:szCs w:val="26"/>
        </w:rPr>
        <w:t>ю</w:t>
      </w:r>
      <w:r w:rsidRPr="00E63B87">
        <w:rPr>
          <w:i/>
          <w:sz w:val="26"/>
          <w:szCs w:val="26"/>
        </w:rPr>
        <w:t>ченных в реестр муниципального имущества</w:t>
      </w:r>
      <w:r w:rsidR="00051EA5" w:rsidRPr="00E63B87">
        <w:rPr>
          <w:sz w:val="26"/>
          <w:szCs w:val="26"/>
        </w:rPr>
        <w:t xml:space="preserve">,  </w:t>
      </w:r>
      <w:r w:rsidR="00051EA5" w:rsidRPr="00E63B87">
        <w:rPr>
          <w:b/>
          <w:sz w:val="26"/>
          <w:szCs w:val="26"/>
        </w:rPr>
        <w:t xml:space="preserve">является муниципальной нуждой </w:t>
      </w:r>
      <w:r w:rsidR="00051EA5" w:rsidRPr="00E63B87">
        <w:rPr>
          <w:sz w:val="26"/>
          <w:szCs w:val="26"/>
        </w:rPr>
        <w:t>муниципального образования, поскольку проводится за счет средств местного бю</w:t>
      </w:r>
      <w:r w:rsidR="00051EA5" w:rsidRPr="00E63B87">
        <w:rPr>
          <w:sz w:val="26"/>
          <w:szCs w:val="26"/>
        </w:rPr>
        <w:t>д</w:t>
      </w:r>
      <w:r w:rsidR="00051EA5" w:rsidRPr="00E63B87">
        <w:rPr>
          <w:sz w:val="26"/>
          <w:szCs w:val="26"/>
        </w:rPr>
        <w:t xml:space="preserve">жета для решения вопросов местного значения </w:t>
      </w:r>
      <w:r w:rsidRPr="00E63B87">
        <w:rPr>
          <w:sz w:val="26"/>
          <w:szCs w:val="26"/>
        </w:rPr>
        <w:t>в установленной сфере</w:t>
      </w:r>
      <w:r w:rsidR="00051EA5" w:rsidRPr="00E63B87">
        <w:rPr>
          <w:sz w:val="26"/>
          <w:szCs w:val="26"/>
        </w:rPr>
        <w:t xml:space="preserve"> (</w:t>
      </w:r>
      <w:r w:rsidR="00051EA5" w:rsidRPr="00E63B87">
        <w:rPr>
          <w:rFonts w:eastAsiaTheme="minorHAnsi"/>
          <w:sz w:val="26"/>
          <w:szCs w:val="26"/>
          <w:lang w:eastAsia="en-US"/>
        </w:rPr>
        <w:t xml:space="preserve">ч. 2 ст. 3 </w:t>
      </w:r>
      <w:r w:rsidR="00051EA5" w:rsidRPr="00E63B87">
        <w:rPr>
          <w:sz w:val="26"/>
          <w:szCs w:val="26"/>
        </w:rPr>
        <w:t>Ф</w:t>
      </w:r>
      <w:r w:rsidR="00051EA5" w:rsidRPr="00E63B87">
        <w:rPr>
          <w:sz w:val="26"/>
          <w:szCs w:val="26"/>
        </w:rPr>
        <w:t>е</w:t>
      </w:r>
      <w:r w:rsidR="00051EA5" w:rsidRPr="00E63B87">
        <w:rPr>
          <w:sz w:val="26"/>
          <w:szCs w:val="26"/>
        </w:rPr>
        <w:t>дерального закона от 21.07.2005 № 94-ФЗ «О размещении заказов на поставки тов</w:t>
      </w:r>
      <w:r w:rsidR="00051EA5" w:rsidRPr="00E63B87">
        <w:rPr>
          <w:sz w:val="26"/>
          <w:szCs w:val="26"/>
        </w:rPr>
        <w:t>а</w:t>
      </w:r>
      <w:r w:rsidR="00051EA5" w:rsidRPr="00E63B87">
        <w:rPr>
          <w:sz w:val="26"/>
          <w:szCs w:val="26"/>
        </w:rPr>
        <w:t>ров, выполнение работ, оказание услуг для государственных и муниципальных нужд» (далее – Закон о размещении заказов)</w:t>
      </w:r>
      <w:r w:rsidR="00051EA5" w:rsidRPr="00E63B87">
        <w:rPr>
          <w:rFonts w:eastAsiaTheme="minorHAnsi"/>
          <w:sz w:val="26"/>
          <w:szCs w:val="26"/>
          <w:lang w:eastAsia="en-US"/>
        </w:rPr>
        <w:t>.</w:t>
      </w:r>
    </w:p>
    <w:p w:rsidR="00051EA5" w:rsidRPr="00E63B87" w:rsidRDefault="00051EA5" w:rsidP="00155074">
      <w:pPr>
        <w:pStyle w:val="a9"/>
        <w:ind w:firstLine="851"/>
        <w:jc w:val="both"/>
        <w:rPr>
          <w:sz w:val="26"/>
          <w:szCs w:val="26"/>
        </w:rPr>
      </w:pPr>
      <w:r w:rsidRPr="00E63B87">
        <w:rPr>
          <w:sz w:val="26"/>
          <w:szCs w:val="26"/>
        </w:rPr>
        <w:t>В соответствии с п.п. 1, 2 ст. 72 Бюджетного кодекса РФ размещение заказов на поставки товаров, выполнение работ, оказание услуг для муниципальных нужд производится в соответствии с законодательством РФ о размещении заказов.</w:t>
      </w:r>
    </w:p>
    <w:p w:rsidR="00051EA5" w:rsidRPr="00E63B87" w:rsidRDefault="00051EA5" w:rsidP="00155074">
      <w:pPr>
        <w:pStyle w:val="a9"/>
        <w:ind w:firstLine="851"/>
        <w:jc w:val="both"/>
        <w:rPr>
          <w:sz w:val="26"/>
          <w:szCs w:val="26"/>
        </w:rPr>
      </w:pPr>
      <w:r w:rsidRPr="00E63B87">
        <w:rPr>
          <w:sz w:val="26"/>
          <w:szCs w:val="26"/>
        </w:rPr>
        <w:t>В силу ч. 2 ст. 10 Закона о размещении заказов во всех случаях размещение заказа для муниципальных нужд осуществляется путем проведения торгов, за искл</w:t>
      </w:r>
      <w:r w:rsidRPr="00E63B87">
        <w:rPr>
          <w:sz w:val="26"/>
          <w:szCs w:val="26"/>
        </w:rPr>
        <w:t>ю</w:t>
      </w:r>
      <w:r w:rsidRPr="00E63B87">
        <w:rPr>
          <w:sz w:val="26"/>
          <w:szCs w:val="26"/>
        </w:rPr>
        <w:t>чением случаев, предусмотренных Законом о размещении заказов. При этом, прим</w:t>
      </w:r>
      <w:r w:rsidRPr="00E63B87">
        <w:rPr>
          <w:sz w:val="26"/>
          <w:szCs w:val="26"/>
        </w:rPr>
        <w:t>е</w:t>
      </w:r>
      <w:r w:rsidRPr="00E63B87">
        <w:rPr>
          <w:sz w:val="26"/>
          <w:szCs w:val="26"/>
        </w:rPr>
        <w:t>нение Закона о размещении заказов обязательно при условии использования средств бюджета, которые направляются на оплату работ (услуг) для муниципальных нужд. В свою очередь, размещение муниципального заказа без проведения публичных проц</w:t>
      </w:r>
      <w:r w:rsidRPr="00E63B87">
        <w:rPr>
          <w:sz w:val="26"/>
          <w:szCs w:val="26"/>
        </w:rPr>
        <w:t>е</w:t>
      </w:r>
      <w:r w:rsidRPr="00E63B87">
        <w:rPr>
          <w:sz w:val="26"/>
          <w:szCs w:val="26"/>
        </w:rPr>
        <w:t>дур может привести к ограничению конкуренции на соответствующем рынке, п</w:t>
      </w:r>
      <w:r w:rsidRPr="00E63B87">
        <w:rPr>
          <w:sz w:val="26"/>
          <w:szCs w:val="26"/>
        </w:rPr>
        <w:t>о</w:t>
      </w:r>
      <w:r w:rsidRPr="00E63B87">
        <w:rPr>
          <w:sz w:val="26"/>
          <w:szCs w:val="26"/>
        </w:rPr>
        <w:t>скольку такими действиями ограничивается доступ неограниченного круга лиц к ра</w:t>
      </w:r>
      <w:r w:rsidRPr="00E63B87">
        <w:rPr>
          <w:sz w:val="26"/>
          <w:szCs w:val="26"/>
        </w:rPr>
        <w:t>з</w:t>
      </w:r>
      <w:r w:rsidRPr="00E63B87">
        <w:rPr>
          <w:sz w:val="26"/>
          <w:szCs w:val="26"/>
        </w:rPr>
        <w:t>мещаемым заказам.</w:t>
      </w:r>
    </w:p>
    <w:p w:rsidR="00051EA5" w:rsidRPr="00E63B87" w:rsidRDefault="00051EA5" w:rsidP="00155074">
      <w:pPr>
        <w:pStyle w:val="a9"/>
        <w:ind w:firstLine="851"/>
        <w:jc w:val="both"/>
        <w:rPr>
          <w:sz w:val="26"/>
          <w:szCs w:val="26"/>
        </w:rPr>
      </w:pPr>
      <w:r w:rsidRPr="00E63B87">
        <w:rPr>
          <w:sz w:val="26"/>
          <w:szCs w:val="26"/>
        </w:rPr>
        <w:t>Согласно ч. 1 ст. 15 Закона о защите конкуренции органам местного сам</w:t>
      </w:r>
      <w:r w:rsidRPr="00E63B87">
        <w:rPr>
          <w:sz w:val="26"/>
          <w:szCs w:val="26"/>
        </w:rPr>
        <w:t>о</w:t>
      </w:r>
      <w:r w:rsidRPr="00E63B87">
        <w:rPr>
          <w:sz w:val="26"/>
          <w:szCs w:val="26"/>
        </w:rPr>
        <w:t>управления запрещается принимать акты и (или) осуществлять действия (бездейс</w:t>
      </w:r>
      <w:r w:rsidRPr="00E63B87">
        <w:rPr>
          <w:sz w:val="26"/>
          <w:szCs w:val="26"/>
        </w:rPr>
        <w:t>т</w:t>
      </w:r>
      <w:r w:rsidRPr="00E63B87">
        <w:rPr>
          <w:sz w:val="26"/>
          <w:szCs w:val="26"/>
        </w:rPr>
        <w:t>вие), которые приводят или могут привести к недопущению, ограничению, устран</w:t>
      </w:r>
      <w:r w:rsidRPr="00E63B87">
        <w:rPr>
          <w:sz w:val="26"/>
          <w:szCs w:val="26"/>
        </w:rPr>
        <w:t>е</w:t>
      </w:r>
      <w:r w:rsidRPr="00E63B87">
        <w:rPr>
          <w:sz w:val="26"/>
          <w:szCs w:val="26"/>
        </w:rPr>
        <w:t>нию конкуренции, за исключением предусмотренных федеральными законами случ</w:t>
      </w:r>
      <w:r w:rsidRPr="00E63B87">
        <w:rPr>
          <w:sz w:val="26"/>
          <w:szCs w:val="26"/>
        </w:rPr>
        <w:t>а</w:t>
      </w:r>
      <w:r w:rsidRPr="00E63B87">
        <w:rPr>
          <w:sz w:val="26"/>
          <w:szCs w:val="26"/>
        </w:rPr>
        <w:t>ев принятия актов и (или) осуществления таких действий (бездействий), в том числе указанных в данной норме.</w:t>
      </w:r>
    </w:p>
    <w:p w:rsidR="00051EA5" w:rsidRPr="00E63B87" w:rsidRDefault="00051EA5" w:rsidP="00155074">
      <w:pPr>
        <w:ind w:firstLine="851"/>
        <w:jc w:val="both"/>
        <w:outlineLvl w:val="0"/>
        <w:rPr>
          <w:sz w:val="26"/>
          <w:szCs w:val="26"/>
        </w:rPr>
      </w:pPr>
      <w:r w:rsidRPr="00E63B87">
        <w:rPr>
          <w:sz w:val="26"/>
          <w:szCs w:val="26"/>
        </w:rPr>
        <w:t xml:space="preserve">Таким образом, в действиях Администрации содержатся признаки нарушения </w:t>
      </w:r>
      <w:r w:rsidRPr="00E63B87">
        <w:rPr>
          <w:sz w:val="26"/>
          <w:szCs w:val="26"/>
        </w:rPr>
        <w:lastRenderedPageBreak/>
        <w:t>ч. 1 ст. 15 Закона о защите конкуренции, выразившиеся в утверждении постановлен</w:t>
      </w:r>
      <w:r w:rsidRPr="00E63B87">
        <w:rPr>
          <w:sz w:val="26"/>
          <w:szCs w:val="26"/>
        </w:rPr>
        <w:t>и</w:t>
      </w:r>
      <w:r w:rsidRPr="00E63B87">
        <w:rPr>
          <w:sz w:val="26"/>
          <w:szCs w:val="26"/>
        </w:rPr>
        <w:t>ем от 0</w:t>
      </w:r>
      <w:r w:rsidR="00307A8B" w:rsidRPr="00E63B87">
        <w:rPr>
          <w:sz w:val="26"/>
          <w:szCs w:val="26"/>
        </w:rPr>
        <w:t>2</w:t>
      </w:r>
      <w:r w:rsidRPr="00E63B87">
        <w:rPr>
          <w:sz w:val="26"/>
          <w:szCs w:val="26"/>
        </w:rPr>
        <w:t>.0</w:t>
      </w:r>
      <w:r w:rsidR="00307A8B" w:rsidRPr="00E63B87">
        <w:rPr>
          <w:sz w:val="26"/>
          <w:szCs w:val="26"/>
        </w:rPr>
        <w:t>2</w:t>
      </w:r>
      <w:r w:rsidRPr="00E63B87">
        <w:rPr>
          <w:sz w:val="26"/>
          <w:szCs w:val="26"/>
        </w:rPr>
        <w:t>.201</w:t>
      </w:r>
      <w:r w:rsidR="00307A8B" w:rsidRPr="00E63B87">
        <w:rPr>
          <w:sz w:val="26"/>
          <w:szCs w:val="26"/>
        </w:rPr>
        <w:t>2</w:t>
      </w:r>
      <w:r w:rsidRPr="00E63B87">
        <w:rPr>
          <w:sz w:val="26"/>
          <w:szCs w:val="26"/>
        </w:rPr>
        <w:t xml:space="preserve"> № </w:t>
      </w:r>
      <w:r w:rsidR="00307A8B" w:rsidRPr="00E63B87">
        <w:rPr>
          <w:sz w:val="26"/>
          <w:szCs w:val="26"/>
        </w:rPr>
        <w:t xml:space="preserve">05 </w:t>
      </w:r>
      <w:r w:rsidRPr="00E63B87">
        <w:rPr>
          <w:sz w:val="26"/>
          <w:szCs w:val="26"/>
        </w:rPr>
        <w:t>Правил предоставления субсидий, в соответствии с которыми предусматрива</w:t>
      </w:r>
      <w:r w:rsidR="00307A8B" w:rsidRPr="00E63B87">
        <w:rPr>
          <w:sz w:val="26"/>
          <w:szCs w:val="26"/>
        </w:rPr>
        <w:t>лось</w:t>
      </w:r>
      <w:r w:rsidRPr="00E63B87">
        <w:rPr>
          <w:sz w:val="26"/>
          <w:szCs w:val="26"/>
        </w:rPr>
        <w:t xml:space="preserve"> предоставление хозяйствующим субъектам денежных средств в виде субсидий в целях удовлетворения муниципальных нужд без проведения публи</w:t>
      </w:r>
      <w:r w:rsidRPr="00E63B87">
        <w:rPr>
          <w:sz w:val="26"/>
          <w:szCs w:val="26"/>
        </w:rPr>
        <w:t>ч</w:t>
      </w:r>
      <w:r w:rsidRPr="00E63B87">
        <w:rPr>
          <w:sz w:val="26"/>
          <w:szCs w:val="26"/>
        </w:rPr>
        <w:t>ных процедур.</w:t>
      </w:r>
    </w:p>
    <w:p w:rsidR="00C32C76" w:rsidRPr="00E63B87" w:rsidRDefault="00C32C76" w:rsidP="00155074">
      <w:pPr>
        <w:shd w:val="clear" w:color="auto" w:fill="FFFFFF"/>
        <w:ind w:firstLine="851"/>
        <w:jc w:val="both"/>
        <w:rPr>
          <w:color w:val="000000"/>
          <w:sz w:val="26"/>
          <w:szCs w:val="26"/>
        </w:rPr>
      </w:pPr>
    </w:p>
    <w:p w:rsidR="00323E1F" w:rsidRPr="00E63B87" w:rsidRDefault="00323E1F" w:rsidP="00155074">
      <w:pPr>
        <w:ind w:firstLine="851"/>
        <w:jc w:val="both"/>
        <w:rPr>
          <w:sz w:val="26"/>
          <w:szCs w:val="26"/>
        </w:rPr>
      </w:pPr>
      <w:r w:rsidRPr="00E63B87">
        <w:rPr>
          <w:sz w:val="26"/>
          <w:szCs w:val="26"/>
        </w:rPr>
        <w:t>1.4. В ходе рассмотрения инспекцией муниципальных правовых актов в сфере регулирования пассажирских перевозок: Положения о проведении конкурсного отб</w:t>
      </w:r>
      <w:r w:rsidRPr="00E63B87">
        <w:rPr>
          <w:sz w:val="26"/>
          <w:szCs w:val="26"/>
        </w:rPr>
        <w:t>о</w:t>
      </w:r>
      <w:r w:rsidRPr="00E63B87">
        <w:rPr>
          <w:sz w:val="26"/>
          <w:szCs w:val="26"/>
        </w:rPr>
        <w:t>ра на право заключения договора на выполнение пассажирских перевозок по маршр</w:t>
      </w:r>
      <w:r w:rsidRPr="00E63B87">
        <w:rPr>
          <w:sz w:val="26"/>
          <w:szCs w:val="26"/>
        </w:rPr>
        <w:t>у</w:t>
      </w:r>
      <w:r w:rsidRPr="00E63B87">
        <w:rPr>
          <w:sz w:val="26"/>
          <w:szCs w:val="26"/>
        </w:rPr>
        <w:t>там межмуниципального сообщения, связывающим г. Тобольск, который является административным центром Тобольского муниципального района, с населенными пунктами Тобольского муниципального района, утв. постановлением администрации Тобольского муниципального района № 09 от 17.02.2012г. (далее – Положение о пр</w:t>
      </w:r>
      <w:r w:rsidRPr="00E63B87">
        <w:rPr>
          <w:sz w:val="26"/>
          <w:szCs w:val="26"/>
        </w:rPr>
        <w:t>о</w:t>
      </w:r>
      <w:r w:rsidRPr="00E63B87">
        <w:rPr>
          <w:sz w:val="26"/>
          <w:szCs w:val="26"/>
        </w:rPr>
        <w:t>ведении конкурсного отбора, Положение), Порядка формирования маршрутной сети по маршрутам межмуниципального сообщения, утв. постановлением администрации Тобольского муниципального района № 07 от 17.02.2012г. (далее – Порядок), Ма</w:t>
      </w:r>
      <w:r w:rsidRPr="00E63B87">
        <w:rPr>
          <w:sz w:val="26"/>
          <w:szCs w:val="26"/>
        </w:rPr>
        <w:t>р</w:t>
      </w:r>
      <w:r w:rsidRPr="00E63B87">
        <w:rPr>
          <w:sz w:val="26"/>
          <w:szCs w:val="26"/>
        </w:rPr>
        <w:t>шрутной сети по маршрутам межмуниципального сообщения, утв. постановлением администрации Тобольского муниципального района № 10 от 24.02.2012г. (далее – Маршрутная сеть),  - установлено, что указанные муниципальные правовые акты не соответствуют действующему законодательству в следующей части.</w:t>
      </w:r>
    </w:p>
    <w:p w:rsidR="00323E1F" w:rsidRPr="00E63B87" w:rsidRDefault="00323E1F" w:rsidP="00155074">
      <w:pPr>
        <w:ind w:firstLine="851"/>
        <w:jc w:val="both"/>
        <w:outlineLvl w:val="3"/>
        <w:rPr>
          <w:sz w:val="26"/>
          <w:szCs w:val="26"/>
        </w:rPr>
      </w:pPr>
      <w:r w:rsidRPr="00E63B87">
        <w:rPr>
          <w:sz w:val="26"/>
          <w:szCs w:val="26"/>
        </w:rPr>
        <w:t>Так, согласно п. 6.</w:t>
      </w:r>
      <w:r w:rsidR="00E172D0" w:rsidRPr="00E63B87">
        <w:rPr>
          <w:sz w:val="26"/>
          <w:szCs w:val="26"/>
        </w:rPr>
        <w:t>10</w:t>
      </w:r>
      <w:r w:rsidRPr="00E63B87">
        <w:rPr>
          <w:sz w:val="26"/>
          <w:szCs w:val="26"/>
        </w:rPr>
        <w:t xml:space="preserve"> Порядка, </w:t>
      </w:r>
      <w:r w:rsidR="00E172D0" w:rsidRPr="00E63B87">
        <w:rPr>
          <w:sz w:val="26"/>
          <w:szCs w:val="26"/>
        </w:rPr>
        <w:t>для обеспечения непрерывности процесса п</w:t>
      </w:r>
      <w:r w:rsidR="00E172D0" w:rsidRPr="00E63B87">
        <w:rPr>
          <w:sz w:val="26"/>
          <w:szCs w:val="26"/>
        </w:rPr>
        <w:t>е</w:t>
      </w:r>
      <w:r w:rsidR="00E172D0" w:rsidRPr="00E63B87">
        <w:rPr>
          <w:sz w:val="26"/>
          <w:szCs w:val="26"/>
        </w:rPr>
        <w:t>ревозки пассажиров и багажа Организатором конкурса заключается с единственным перевозчиком договор на выполнение временных пассажирских перевозок по ма</w:t>
      </w:r>
      <w:r w:rsidR="00E172D0" w:rsidRPr="00E63B87">
        <w:rPr>
          <w:sz w:val="26"/>
          <w:szCs w:val="26"/>
        </w:rPr>
        <w:t>р</w:t>
      </w:r>
      <w:r w:rsidR="00E172D0" w:rsidRPr="00E63B87">
        <w:rPr>
          <w:sz w:val="26"/>
          <w:szCs w:val="26"/>
        </w:rPr>
        <w:t>шрутам межмуниципального сообщения. При этом, в Порядке не указаны обсто</w:t>
      </w:r>
      <w:r w:rsidR="00E172D0" w:rsidRPr="00E63B87">
        <w:rPr>
          <w:sz w:val="26"/>
          <w:szCs w:val="26"/>
        </w:rPr>
        <w:t>я</w:t>
      </w:r>
      <w:r w:rsidR="00E172D0" w:rsidRPr="00E63B87">
        <w:rPr>
          <w:sz w:val="26"/>
          <w:szCs w:val="26"/>
        </w:rPr>
        <w:t>тельства при наличии которых может заключаться такой договор, что может привести к ограничению конкуренции на рынке перевозки пассажиров.</w:t>
      </w:r>
    </w:p>
    <w:p w:rsidR="004A7EF8" w:rsidRPr="00E63B87" w:rsidRDefault="004A7EF8" w:rsidP="00155074">
      <w:pPr>
        <w:ind w:firstLine="851"/>
        <w:jc w:val="both"/>
        <w:rPr>
          <w:sz w:val="26"/>
          <w:szCs w:val="26"/>
        </w:rPr>
      </w:pPr>
    </w:p>
    <w:p w:rsidR="00E172D0" w:rsidRPr="00E63B87" w:rsidRDefault="009556BE" w:rsidP="00155074">
      <w:pPr>
        <w:ind w:firstLine="851"/>
        <w:jc w:val="both"/>
        <w:rPr>
          <w:sz w:val="26"/>
          <w:szCs w:val="26"/>
        </w:rPr>
      </w:pPr>
      <w:r w:rsidRPr="00E63B87">
        <w:rPr>
          <w:sz w:val="26"/>
          <w:szCs w:val="26"/>
        </w:rPr>
        <w:t>В соответствии с п. 2.1.12 Положения</w:t>
      </w:r>
      <w:r w:rsidR="00323E1F" w:rsidRPr="00E63B87">
        <w:rPr>
          <w:sz w:val="26"/>
          <w:szCs w:val="26"/>
        </w:rPr>
        <w:t xml:space="preserve"> о проведении конкурсного отбора </w:t>
      </w:r>
      <w:r w:rsidRPr="00E63B87">
        <w:rPr>
          <w:sz w:val="26"/>
          <w:szCs w:val="26"/>
        </w:rPr>
        <w:t>для участия в конкурсе в составе заявки претендентам необходимо представить докуме</w:t>
      </w:r>
      <w:r w:rsidRPr="00E63B87">
        <w:rPr>
          <w:sz w:val="26"/>
          <w:szCs w:val="26"/>
        </w:rPr>
        <w:t>н</w:t>
      </w:r>
      <w:r w:rsidRPr="00E63B87">
        <w:rPr>
          <w:sz w:val="26"/>
          <w:szCs w:val="26"/>
        </w:rPr>
        <w:t>ты на транспортное средство, в том числе:</w:t>
      </w:r>
    </w:p>
    <w:p w:rsidR="009556BE" w:rsidRPr="00E63B87" w:rsidRDefault="009556BE" w:rsidP="00155074">
      <w:pPr>
        <w:ind w:firstLine="851"/>
        <w:jc w:val="both"/>
        <w:rPr>
          <w:sz w:val="26"/>
          <w:szCs w:val="26"/>
        </w:rPr>
      </w:pPr>
      <w:r w:rsidRPr="00E63B87">
        <w:rPr>
          <w:sz w:val="26"/>
          <w:szCs w:val="26"/>
        </w:rPr>
        <w:t>- копии паспортов транспортных средств;</w:t>
      </w:r>
    </w:p>
    <w:p w:rsidR="009556BE" w:rsidRPr="00E63B87" w:rsidRDefault="009556BE" w:rsidP="00155074">
      <w:pPr>
        <w:ind w:firstLine="851"/>
        <w:jc w:val="both"/>
        <w:rPr>
          <w:sz w:val="26"/>
          <w:szCs w:val="26"/>
        </w:rPr>
      </w:pPr>
      <w:r w:rsidRPr="00E63B87">
        <w:rPr>
          <w:sz w:val="26"/>
          <w:szCs w:val="26"/>
        </w:rPr>
        <w:t>- копии договоров лизинга (при наличии);</w:t>
      </w:r>
    </w:p>
    <w:p w:rsidR="009556BE" w:rsidRPr="00E63B87" w:rsidRDefault="009556BE" w:rsidP="00155074">
      <w:pPr>
        <w:ind w:firstLine="851"/>
        <w:jc w:val="both"/>
        <w:rPr>
          <w:sz w:val="26"/>
          <w:szCs w:val="26"/>
        </w:rPr>
      </w:pPr>
      <w:r w:rsidRPr="00E63B87">
        <w:rPr>
          <w:sz w:val="26"/>
          <w:szCs w:val="26"/>
        </w:rPr>
        <w:t>- копии договоров аренды транспортных средств (при наличии).</w:t>
      </w:r>
    </w:p>
    <w:p w:rsidR="006E0534" w:rsidRPr="00E63B87" w:rsidRDefault="009556BE" w:rsidP="00155074">
      <w:pPr>
        <w:ind w:firstLine="851"/>
        <w:jc w:val="both"/>
        <w:rPr>
          <w:sz w:val="26"/>
          <w:szCs w:val="26"/>
        </w:rPr>
      </w:pPr>
      <w:r w:rsidRPr="00E63B87">
        <w:rPr>
          <w:sz w:val="26"/>
          <w:szCs w:val="26"/>
        </w:rPr>
        <w:t>Вместе с тем, перечень вещных прав не ограничивается перечисленными</w:t>
      </w:r>
      <w:r w:rsidR="006E0534" w:rsidRPr="00E63B87">
        <w:rPr>
          <w:sz w:val="26"/>
          <w:szCs w:val="26"/>
        </w:rPr>
        <w:t xml:space="preserve">. Так, </w:t>
      </w:r>
      <w:r w:rsidRPr="00E63B87">
        <w:rPr>
          <w:sz w:val="26"/>
          <w:szCs w:val="26"/>
        </w:rPr>
        <w:t>вещные права могут возникать, например</w:t>
      </w:r>
      <w:r w:rsidR="006E0534" w:rsidRPr="00E63B87">
        <w:rPr>
          <w:sz w:val="26"/>
          <w:szCs w:val="26"/>
        </w:rPr>
        <w:t>,</w:t>
      </w:r>
      <w:r w:rsidRPr="00E63B87">
        <w:rPr>
          <w:sz w:val="26"/>
          <w:szCs w:val="26"/>
        </w:rPr>
        <w:t xml:space="preserve"> из договора безвозмездного пользования.</w:t>
      </w:r>
      <w:r w:rsidR="006E0534" w:rsidRPr="00E63B87">
        <w:rPr>
          <w:sz w:val="26"/>
          <w:szCs w:val="26"/>
        </w:rPr>
        <w:t xml:space="preserve"> В то же время, согласно п. 3.4.3 Положения о проведении конкурсного отбора несоо</w:t>
      </w:r>
      <w:r w:rsidR="006E0534" w:rsidRPr="00E63B87">
        <w:rPr>
          <w:sz w:val="26"/>
          <w:szCs w:val="26"/>
        </w:rPr>
        <w:t>т</w:t>
      </w:r>
      <w:r w:rsidR="006E0534" w:rsidRPr="00E63B87">
        <w:rPr>
          <w:sz w:val="26"/>
          <w:szCs w:val="26"/>
        </w:rPr>
        <w:t>ветствие заявки на участие в конкурсе установленной форме и требования конкур</w:t>
      </w:r>
      <w:r w:rsidR="006E0534" w:rsidRPr="00E63B87">
        <w:rPr>
          <w:sz w:val="26"/>
          <w:szCs w:val="26"/>
        </w:rPr>
        <w:t>с</w:t>
      </w:r>
      <w:r w:rsidR="006E0534" w:rsidRPr="00E63B87">
        <w:rPr>
          <w:sz w:val="26"/>
          <w:szCs w:val="26"/>
        </w:rPr>
        <w:t>ной документации, непредоставление документов, предусмотренных п. 2.1 Полож</w:t>
      </w:r>
      <w:r w:rsidR="006E0534" w:rsidRPr="00E63B87">
        <w:rPr>
          <w:sz w:val="26"/>
          <w:szCs w:val="26"/>
        </w:rPr>
        <w:t>е</w:t>
      </w:r>
      <w:r w:rsidR="006E0534" w:rsidRPr="00E63B87">
        <w:rPr>
          <w:sz w:val="26"/>
          <w:szCs w:val="26"/>
        </w:rPr>
        <w:t>ния являются основаниями для отклонения заявки.</w:t>
      </w:r>
    </w:p>
    <w:p w:rsidR="009556BE" w:rsidRPr="00E63B87" w:rsidRDefault="006E0534" w:rsidP="00155074">
      <w:pPr>
        <w:ind w:firstLine="851"/>
        <w:jc w:val="both"/>
        <w:rPr>
          <w:sz w:val="26"/>
          <w:szCs w:val="26"/>
        </w:rPr>
      </w:pPr>
      <w:r w:rsidRPr="00E63B87">
        <w:rPr>
          <w:sz w:val="26"/>
          <w:szCs w:val="26"/>
        </w:rPr>
        <w:t>Указанные требования необоснованно ставят в преимущественное положение  претендентов, владеющих транспортными средствами на праве собственности, аре</w:t>
      </w:r>
      <w:r w:rsidRPr="00E63B87">
        <w:rPr>
          <w:sz w:val="26"/>
          <w:szCs w:val="26"/>
        </w:rPr>
        <w:t>н</w:t>
      </w:r>
      <w:r w:rsidRPr="00E63B87">
        <w:rPr>
          <w:sz w:val="26"/>
          <w:szCs w:val="26"/>
        </w:rPr>
        <w:t>ды или лизинга, по сравнению с лицами, владеющими транспортными средствами на ином вещном праве и могут привести к ограничению конкуренции при проведении конкурса.</w:t>
      </w:r>
    </w:p>
    <w:p w:rsidR="00E068FF" w:rsidRPr="00E63B87" w:rsidRDefault="00E068FF" w:rsidP="00155074">
      <w:pPr>
        <w:ind w:firstLine="851"/>
        <w:jc w:val="both"/>
        <w:outlineLvl w:val="1"/>
        <w:rPr>
          <w:sz w:val="26"/>
          <w:szCs w:val="26"/>
        </w:rPr>
      </w:pPr>
      <w:r w:rsidRPr="00E63B87">
        <w:rPr>
          <w:rFonts w:eastAsiaTheme="minorHAnsi"/>
          <w:sz w:val="26"/>
          <w:szCs w:val="26"/>
          <w:lang w:eastAsia="en-US"/>
        </w:rPr>
        <w:t xml:space="preserve">Кроме того, в соответствии с п. 3.6.3 Положения о проведении конкурсного отбора </w:t>
      </w:r>
      <w:r w:rsidRPr="00E63B87">
        <w:rPr>
          <w:sz w:val="26"/>
          <w:szCs w:val="26"/>
        </w:rPr>
        <w:t>при равенстве сумм баллов нескольких участников по результатам балльной оценки победителем среди них признается участник, имеющий наименьшее колич</w:t>
      </w:r>
      <w:r w:rsidRPr="00E63B87">
        <w:rPr>
          <w:sz w:val="26"/>
          <w:szCs w:val="26"/>
        </w:rPr>
        <w:t>е</w:t>
      </w:r>
      <w:r w:rsidRPr="00E63B87">
        <w:rPr>
          <w:sz w:val="26"/>
          <w:szCs w:val="26"/>
        </w:rPr>
        <w:t>ство учтенных дорожно-транспортных происшествий, произошедших по вине вод</w:t>
      </w:r>
      <w:r w:rsidRPr="00E63B87">
        <w:rPr>
          <w:sz w:val="26"/>
          <w:szCs w:val="26"/>
        </w:rPr>
        <w:t>и</w:t>
      </w:r>
      <w:r w:rsidRPr="00E63B87">
        <w:rPr>
          <w:sz w:val="26"/>
          <w:szCs w:val="26"/>
        </w:rPr>
        <w:t>телей – работников участника конкурса, и предписаний УГАДН по ТО. В данном п</w:t>
      </w:r>
      <w:r w:rsidRPr="00E63B87">
        <w:rPr>
          <w:sz w:val="26"/>
          <w:szCs w:val="26"/>
        </w:rPr>
        <w:t>о</w:t>
      </w:r>
      <w:r w:rsidRPr="00E63B87">
        <w:rPr>
          <w:sz w:val="26"/>
          <w:szCs w:val="26"/>
        </w:rPr>
        <w:lastRenderedPageBreak/>
        <w:t>ложении не указано:</w:t>
      </w:r>
    </w:p>
    <w:p w:rsidR="00E068FF" w:rsidRPr="00E63B87" w:rsidRDefault="00E068FF" w:rsidP="00155074">
      <w:pPr>
        <w:ind w:firstLine="851"/>
        <w:jc w:val="both"/>
        <w:outlineLvl w:val="1"/>
        <w:rPr>
          <w:sz w:val="26"/>
          <w:szCs w:val="26"/>
        </w:rPr>
      </w:pPr>
      <w:r w:rsidRPr="00E63B87">
        <w:rPr>
          <w:sz w:val="26"/>
          <w:szCs w:val="26"/>
        </w:rPr>
        <w:t xml:space="preserve">- период, за который учитываются ДТП; </w:t>
      </w:r>
    </w:p>
    <w:p w:rsidR="00E068FF" w:rsidRPr="00E63B87" w:rsidRDefault="00E068FF" w:rsidP="00155074">
      <w:pPr>
        <w:ind w:firstLine="851"/>
        <w:jc w:val="both"/>
        <w:outlineLvl w:val="1"/>
        <w:rPr>
          <w:sz w:val="26"/>
          <w:szCs w:val="26"/>
        </w:rPr>
      </w:pPr>
      <w:r w:rsidRPr="00E63B87">
        <w:rPr>
          <w:sz w:val="26"/>
          <w:szCs w:val="26"/>
        </w:rPr>
        <w:t>- учитываются ли ДТП со всеми транспортными средствами, или только с т</w:t>
      </w:r>
      <w:r w:rsidRPr="00E63B87">
        <w:rPr>
          <w:sz w:val="26"/>
          <w:szCs w:val="26"/>
        </w:rPr>
        <w:t>е</w:t>
      </w:r>
      <w:r w:rsidRPr="00E63B87">
        <w:rPr>
          <w:sz w:val="26"/>
          <w:szCs w:val="26"/>
        </w:rPr>
        <w:t>ми транспортными средствами, которые заявлены для участия в конкретном лоте.</w:t>
      </w:r>
    </w:p>
    <w:p w:rsidR="00E068FF" w:rsidRPr="00E63B87" w:rsidRDefault="00E068FF" w:rsidP="00155074">
      <w:pPr>
        <w:ind w:firstLine="851"/>
        <w:jc w:val="both"/>
        <w:outlineLvl w:val="1"/>
        <w:rPr>
          <w:sz w:val="26"/>
          <w:szCs w:val="26"/>
        </w:rPr>
      </w:pPr>
      <w:r w:rsidRPr="00E63B87">
        <w:rPr>
          <w:sz w:val="26"/>
          <w:szCs w:val="26"/>
        </w:rPr>
        <w:t>Таким образом, данное положение ставит в неравные условия организации, работающие давно, и вновь созданные организации.</w:t>
      </w:r>
    </w:p>
    <w:p w:rsidR="00E068FF" w:rsidRPr="00E63B87" w:rsidRDefault="00E068FF" w:rsidP="00155074">
      <w:pPr>
        <w:ind w:firstLine="851"/>
        <w:jc w:val="both"/>
        <w:outlineLvl w:val="1"/>
        <w:rPr>
          <w:sz w:val="26"/>
          <w:szCs w:val="26"/>
        </w:rPr>
      </w:pPr>
    </w:p>
    <w:p w:rsidR="00E068FF" w:rsidRPr="00E63B87" w:rsidRDefault="00E068FF" w:rsidP="00155074">
      <w:pPr>
        <w:ind w:firstLine="851"/>
        <w:jc w:val="both"/>
        <w:outlineLvl w:val="1"/>
        <w:rPr>
          <w:sz w:val="26"/>
          <w:szCs w:val="26"/>
        </w:rPr>
      </w:pPr>
      <w:r w:rsidRPr="00E63B87">
        <w:rPr>
          <w:sz w:val="26"/>
          <w:szCs w:val="26"/>
        </w:rPr>
        <w:t>По мнению инспекции, утвержденная Маршрутная сеть не соответствует тр</w:t>
      </w:r>
      <w:r w:rsidRPr="00E63B87">
        <w:rPr>
          <w:sz w:val="26"/>
          <w:szCs w:val="26"/>
        </w:rPr>
        <w:t>е</w:t>
      </w:r>
      <w:r w:rsidRPr="00E63B87">
        <w:rPr>
          <w:sz w:val="26"/>
          <w:szCs w:val="26"/>
        </w:rPr>
        <w:t>бованиям действующего законодательства РФ  в следующей  части.</w:t>
      </w:r>
    </w:p>
    <w:p w:rsidR="00E068FF" w:rsidRPr="00E63B87" w:rsidRDefault="00E068FF" w:rsidP="00155074">
      <w:pPr>
        <w:ind w:firstLine="851"/>
        <w:jc w:val="both"/>
        <w:outlineLvl w:val="1"/>
        <w:rPr>
          <w:sz w:val="26"/>
          <w:szCs w:val="26"/>
        </w:rPr>
      </w:pPr>
      <w:r w:rsidRPr="00E63B87">
        <w:rPr>
          <w:sz w:val="26"/>
          <w:szCs w:val="26"/>
        </w:rPr>
        <w:t>Маршрутная сеть, в том числе содержит следующие сведения о классах транспортных средств, требуемых для перевозки по установленным маршрутам: «Большой», «Большой А», «Большой Б», «Средний», «Малый»</w:t>
      </w:r>
      <w:r w:rsidR="0048161A" w:rsidRPr="00E63B87">
        <w:rPr>
          <w:sz w:val="26"/>
          <w:szCs w:val="26"/>
        </w:rPr>
        <w:t>.</w:t>
      </w:r>
    </w:p>
    <w:p w:rsidR="0048161A" w:rsidRPr="00E63B87" w:rsidRDefault="0048161A" w:rsidP="00155074">
      <w:pPr>
        <w:ind w:firstLine="851"/>
        <w:jc w:val="both"/>
        <w:outlineLvl w:val="1"/>
        <w:rPr>
          <w:rFonts w:eastAsiaTheme="minorHAnsi"/>
          <w:sz w:val="26"/>
          <w:szCs w:val="26"/>
          <w:lang w:eastAsia="en-US"/>
        </w:rPr>
      </w:pPr>
      <w:r w:rsidRPr="00E63B87">
        <w:rPr>
          <w:sz w:val="26"/>
          <w:szCs w:val="26"/>
        </w:rPr>
        <w:t xml:space="preserve">В свою очередь, </w:t>
      </w:r>
      <w:r w:rsidRPr="00E63B87">
        <w:rPr>
          <w:rFonts w:eastAsiaTheme="minorHAnsi"/>
          <w:sz w:val="26"/>
          <w:szCs w:val="26"/>
          <w:lang w:eastAsia="en-US"/>
        </w:rPr>
        <w:t>разделение транспортных средств на категории и классы у</w:t>
      </w:r>
      <w:r w:rsidRPr="00E63B87">
        <w:rPr>
          <w:rFonts w:eastAsiaTheme="minorHAnsi"/>
          <w:sz w:val="26"/>
          <w:szCs w:val="26"/>
          <w:lang w:eastAsia="en-US"/>
        </w:rPr>
        <w:t>с</w:t>
      </w:r>
      <w:r w:rsidRPr="00E63B87">
        <w:rPr>
          <w:rFonts w:eastAsiaTheme="minorHAnsi"/>
          <w:sz w:val="26"/>
          <w:szCs w:val="26"/>
          <w:lang w:eastAsia="en-US"/>
        </w:rPr>
        <w:t>тановлено «ГОСТ Р 52051-2003 Механические транспортные средства и прицепы. Классификация и определения» (принят и введен в действие Постановлением Го</w:t>
      </w:r>
      <w:r w:rsidRPr="00E63B87">
        <w:rPr>
          <w:rFonts w:eastAsiaTheme="minorHAnsi"/>
          <w:sz w:val="26"/>
          <w:szCs w:val="26"/>
          <w:lang w:eastAsia="en-US"/>
        </w:rPr>
        <w:t>с</w:t>
      </w:r>
      <w:r w:rsidRPr="00E63B87">
        <w:rPr>
          <w:rFonts w:eastAsiaTheme="minorHAnsi"/>
          <w:sz w:val="26"/>
          <w:szCs w:val="26"/>
          <w:lang w:eastAsia="en-US"/>
        </w:rPr>
        <w:t>стандарта РФ от 07.05.2003 N 139-ст), в соответствии с которым транспортные сре</w:t>
      </w:r>
      <w:r w:rsidRPr="00E63B87">
        <w:rPr>
          <w:rFonts w:eastAsiaTheme="minorHAnsi"/>
          <w:sz w:val="26"/>
          <w:szCs w:val="26"/>
          <w:lang w:eastAsia="en-US"/>
        </w:rPr>
        <w:t>д</w:t>
      </w:r>
      <w:r w:rsidRPr="00E63B87">
        <w:rPr>
          <w:rFonts w:eastAsiaTheme="minorHAnsi"/>
          <w:sz w:val="26"/>
          <w:szCs w:val="26"/>
          <w:lang w:eastAsia="en-US"/>
        </w:rPr>
        <w:t>ства, имеющие не менее четырех колес и используемые для перевозки пассажиров, подразделяются на категории (М1, М2, М3) и классы (</w:t>
      </w:r>
      <w:r w:rsidRPr="00E63B87">
        <w:rPr>
          <w:rFonts w:eastAsiaTheme="minorHAnsi"/>
          <w:sz w:val="26"/>
          <w:szCs w:val="26"/>
          <w:lang w:val="en-US" w:eastAsia="en-US"/>
        </w:rPr>
        <w:t>I</w:t>
      </w:r>
      <w:r w:rsidRPr="00E63B87">
        <w:rPr>
          <w:rFonts w:eastAsiaTheme="minorHAnsi"/>
          <w:sz w:val="26"/>
          <w:szCs w:val="26"/>
          <w:lang w:eastAsia="en-US"/>
        </w:rPr>
        <w:t xml:space="preserve">, </w:t>
      </w:r>
      <w:r w:rsidRPr="00E63B87">
        <w:rPr>
          <w:rFonts w:eastAsiaTheme="minorHAnsi"/>
          <w:sz w:val="26"/>
          <w:szCs w:val="26"/>
          <w:lang w:val="en-US" w:eastAsia="en-US"/>
        </w:rPr>
        <w:t>II</w:t>
      </w:r>
      <w:r w:rsidRPr="00E63B87">
        <w:rPr>
          <w:rFonts w:eastAsiaTheme="minorHAnsi"/>
          <w:sz w:val="26"/>
          <w:szCs w:val="26"/>
          <w:lang w:eastAsia="en-US"/>
        </w:rPr>
        <w:t xml:space="preserve">, </w:t>
      </w:r>
      <w:r w:rsidRPr="00E63B87">
        <w:rPr>
          <w:rFonts w:eastAsiaTheme="minorHAnsi"/>
          <w:sz w:val="26"/>
          <w:szCs w:val="26"/>
          <w:lang w:val="en-US" w:eastAsia="en-US"/>
        </w:rPr>
        <w:t>III</w:t>
      </w:r>
      <w:r w:rsidRPr="00E63B87">
        <w:rPr>
          <w:rFonts w:eastAsiaTheme="minorHAnsi"/>
          <w:sz w:val="26"/>
          <w:szCs w:val="26"/>
          <w:lang w:eastAsia="en-US"/>
        </w:rPr>
        <w:t xml:space="preserve">, </w:t>
      </w:r>
      <w:r w:rsidRPr="00E63B87">
        <w:rPr>
          <w:rFonts w:eastAsiaTheme="minorHAnsi"/>
          <w:sz w:val="26"/>
          <w:szCs w:val="26"/>
          <w:lang w:val="en-US" w:eastAsia="en-US"/>
        </w:rPr>
        <w:t>A</w:t>
      </w:r>
      <w:r w:rsidRPr="00E63B87">
        <w:rPr>
          <w:rFonts w:eastAsiaTheme="minorHAnsi"/>
          <w:sz w:val="26"/>
          <w:szCs w:val="26"/>
          <w:lang w:eastAsia="en-US"/>
        </w:rPr>
        <w:t xml:space="preserve">, </w:t>
      </w:r>
      <w:r w:rsidRPr="00E63B87">
        <w:rPr>
          <w:rFonts w:eastAsiaTheme="minorHAnsi"/>
          <w:sz w:val="26"/>
          <w:szCs w:val="26"/>
          <w:lang w:val="en-US" w:eastAsia="en-US"/>
        </w:rPr>
        <w:t>B</w:t>
      </w:r>
      <w:r w:rsidRPr="00E63B87">
        <w:rPr>
          <w:rFonts w:eastAsiaTheme="minorHAnsi"/>
          <w:sz w:val="26"/>
          <w:szCs w:val="26"/>
          <w:lang w:eastAsia="en-US"/>
        </w:rPr>
        <w:t xml:space="preserve">). </w:t>
      </w:r>
      <w:r w:rsidRPr="00E63B87">
        <w:rPr>
          <w:rFonts w:eastAsiaTheme="minorHAnsi"/>
          <w:sz w:val="26"/>
          <w:szCs w:val="26"/>
          <w:u w:val="single"/>
          <w:lang w:eastAsia="en-US"/>
        </w:rPr>
        <w:t>Критерием дел</w:t>
      </w:r>
      <w:r w:rsidRPr="00E63B87">
        <w:rPr>
          <w:rFonts w:eastAsiaTheme="minorHAnsi"/>
          <w:sz w:val="26"/>
          <w:szCs w:val="26"/>
          <w:u w:val="single"/>
          <w:lang w:eastAsia="en-US"/>
        </w:rPr>
        <w:t>е</w:t>
      </w:r>
      <w:r w:rsidRPr="00E63B87">
        <w:rPr>
          <w:rFonts w:eastAsiaTheme="minorHAnsi"/>
          <w:sz w:val="26"/>
          <w:szCs w:val="26"/>
          <w:u w:val="single"/>
          <w:lang w:eastAsia="en-US"/>
        </w:rPr>
        <w:t>ния транспортных средств на указанные категории выступает количество мест для сидения и максимальная масса транспортного средства</w:t>
      </w:r>
      <w:r w:rsidRPr="00E63B87">
        <w:rPr>
          <w:rFonts w:eastAsiaTheme="minorHAnsi"/>
          <w:sz w:val="26"/>
          <w:szCs w:val="26"/>
          <w:lang w:eastAsia="en-US"/>
        </w:rPr>
        <w:t xml:space="preserve">, на классы - конструкция транспортного средства. </w:t>
      </w:r>
    </w:p>
    <w:p w:rsidR="0048161A" w:rsidRPr="00E63B87" w:rsidRDefault="0048161A" w:rsidP="00155074">
      <w:pPr>
        <w:ind w:firstLine="851"/>
        <w:jc w:val="both"/>
        <w:rPr>
          <w:rFonts w:eastAsiaTheme="minorHAnsi"/>
          <w:sz w:val="26"/>
          <w:szCs w:val="26"/>
          <w:lang w:eastAsia="en-US"/>
        </w:rPr>
      </w:pPr>
      <w:r w:rsidRPr="00E63B87">
        <w:rPr>
          <w:rFonts w:eastAsiaTheme="minorHAnsi"/>
          <w:sz w:val="26"/>
          <w:szCs w:val="26"/>
          <w:lang w:eastAsia="en-US"/>
        </w:rPr>
        <w:t>В связи с изложенным, указание в Маршрутной сети указанных классов авт</w:t>
      </w:r>
      <w:r w:rsidRPr="00E63B87">
        <w:rPr>
          <w:rFonts w:eastAsiaTheme="minorHAnsi"/>
          <w:sz w:val="26"/>
          <w:szCs w:val="26"/>
          <w:lang w:eastAsia="en-US"/>
        </w:rPr>
        <w:t>о</w:t>
      </w:r>
      <w:r w:rsidRPr="00E63B87">
        <w:rPr>
          <w:rFonts w:eastAsiaTheme="minorHAnsi"/>
          <w:sz w:val="26"/>
          <w:szCs w:val="26"/>
          <w:lang w:eastAsia="en-US"/>
        </w:rPr>
        <w:t>бусов является не соответствующим требованиям действующего законодательства и может  при проведении конкурса ввести участников конкурса в заблуждение относ</w:t>
      </w:r>
      <w:r w:rsidRPr="00E63B87">
        <w:rPr>
          <w:rFonts w:eastAsiaTheme="minorHAnsi"/>
          <w:sz w:val="26"/>
          <w:szCs w:val="26"/>
          <w:lang w:eastAsia="en-US"/>
        </w:rPr>
        <w:t>и</w:t>
      </w:r>
      <w:r w:rsidRPr="00E63B87">
        <w:rPr>
          <w:rFonts w:eastAsiaTheme="minorHAnsi"/>
          <w:sz w:val="26"/>
          <w:szCs w:val="26"/>
          <w:lang w:eastAsia="en-US"/>
        </w:rPr>
        <w:t>тельно требуемого класса транспортного средства по конкретному лоту.</w:t>
      </w:r>
    </w:p>
    <w:p w:rsidR="006E0534" w:rsidRPr="00E63B87" w:rsidRDefault="006E0534" w:rsidP="00155074">
      <w:pPr>
        <w:ind w:firstLine="851"/>
        <w:jc w:val="both"/>
        <w:rPr>
          <w:sz w:val="26"/>
          <w:szCs w:val="26"/>
        </w:rPr>
      </w:pPr>
    </w:p>
    <w:p w:rsidR="00323E1F" w:rsidRPr="00E63B87" w:rsidRDefault="00323E1F" w:rsidP="00155074">
      <w:pPr>
        <w:ind w:firstLine="851"/>
        <w:jc w:val="both"/>
        <w:outlineLvl w:val="3"/>
        <w:rPr>
          <w:sz w:val="26"/>
          <w:szCs w:val="26"/>
        </w:rPr>
      </w:pPr>
      <w:r w:rsidRPr="00E63B87">
        <w:rPr>
          <w:sz w:val="26"/>
          <w:szCs w:val="26"/>
        </w:rPr>
        <w:t>Таким образом, в действиях Администрации содержатся признаки нарушения ч. 1 ст. 15 Закона о защите конкуренции, выразившиеся в принятии муниципальных правовых актов, не соответствующих требованиям действующего законодательства, в том числе устанавливающих необоснованные требования к хозяйствующим субъе</w:t>
      </w:r>
      <w:r w:rsidRPr="00E63B87">
        <w:rPr>
          <w:sz w:val="26"/>
          <w:szCs w:val="26"/>
        </w:rPr>
        <w:t>к</w:t>
      </w:r>
      <w:r w:rsidRPr="00E63B87">
        <w:rPr>
          <w:sz w:val="26"/>
          <w:szCs w:val="26"/>
        </w:rPr>
        <w:t xml:space="preserve">там. </w:t>
      </w:r>
    </w:p>
    <w:p w:rsidR="00323E1F" w:rsidRPr="00E63B87" w:rsidRDefault="00323E1F" w:rsidP="00155074">
      <w:pPr>
        <w:ind w:firstLine="851"/>
        <w:jc w:val="both"/>
        <w:outlineLvl w:val="3"/>
        <w:rPr>
          <w:sz w:val="26"/>
          <w:szCs w:val="26"/>
        </w:rPr>
      </w:pPr>
      <w:r w:rsidRPr="00E63B87">
        <w:rPr>
          <w:sz w:val="26"/>
          <w:szCs w:val="26"/>
        </w:rPr>
        <w:t>Кроме того, согласно п. 3.</w:t>
      </w:r>
      <w:r w:rsidR="00F43A85" w:rsidRPr="00E63B87">
        <w:rPr>
          <w:sz w:val="26"/>
          <w:szCs w:val="26"/>
        </w:rPr>
        <w:t>6.6</w:t>
      </w:r>
      <w:r w:rsidRPr="00E63B87">
        <w:rPr>
          <w:sz w:val="26"/>
          <w:szCs w:val="26"/>
        </w:rPr>
        <w:t xml:space="preserve"> Положения </w:t>
      </w:r>
      <w:r w:rsidR="00F43A85" w:rsidRPr="00E63B87">
        <w:rPr>
          <w:sz w:val="26"/>
          <w:szCs w:val="26"/>
        </w:rPr>
        <w:t>устанавливает обязанность побед</w:t>
      </w:r>
      <w:r w:rsidR="00F43A85" w:rsidRPr="00E63B87">
        <w:rPr>
          <w:sz w:val="26"/>
          <w:szCs w:val="26"/>
        </w:rPr>
        <w:t>и</w:t>
      </w:r>
      <w:r w:rsidR="00F43A85" w:rsidRPr="00E63B87">
        <w:rPr>
          <w:sz w:val="26"/>
          <w:szCs w:val="26"/>
        </w:rPr>
        <w:t xml:space="preserve">теля конкурса подписать </w:t>
      </w:r>
      <w:r w:rsidRPr="00E63B87">
        <w:rPr>
          <w:sz w:val="26"/>
          <w:szCs w:val="26"/>
        </w:rPr>
        <w:t xml:space="preserve">проект договора в срок не позднее 7 календарных дней </w:t>
      </w:r>
      <w:r w:rsidR="00F43A85" w:rsidRPr="00E63B87">
        <w:rPr>
          <w:sz w:val="26"/>
          <w:szCs w:val="26"/>
        </w:rPr>
        <w:t>с момента его получения (при этом организатор конкурса обязан передать проект дог</w:t>
      </w:r>
      <w:r w:rsidR="00F43A85" w:rsidRPr="00E63B87">
        <w:rPr>
          <w:sz w:val="26"/>
          <w:szCs w:val="26"/>
        </w:rPr>
        <w:t>о</w:t>
      </w:r>
      <w:r w:rsidR="00F43A85" w:rsidRPr="00E63B87">
        <w:rPr>
          <w:sz w:val="26"/>
          <w:szCs w:val="26"/>
        </w:rPr>
        <w:t>вора в течение 3-х рабочих дней)</w:t>
      </w:r>
      <w:r w:rsidRPr="00E63B87">
        <w:rPr>
          <w:sz w:val="26"/>
          <w:szCs w:val="26"/>
        </w:rPr>
        <w:t xml:space="preserve">. </w:t>
      </w:r>
    </w:p>
    <w:p w:rsidR="00323E1F" w:rsidRPr="00E63B87" w:rsidRDefault="00323E1F" w:rsidP="00155074">
      <w:pPr>
        <w:ind w:firstLine="851"/>
        <w:jc w:val="both"/>
        <w:outlineLvl w:val="3"/>
        <w:rPr>
          <w:sz w:val="26"/>
          <w:szCs w:val="26"/>
        </w:rPr>
      </w:pPr>
      <w:r w:rsidRPr="00E63B87">
        <w:rPr>
          <w:sz w:val="26"/>
          <w:szCs w:val="26"/>
        </w:rPr>
        <w:t>Вместе с тем, в связи с введением в действие  с 06.01.2012 ст. 18.1 Закона о защите конкуренции, устанавливающей право участника торгов в 10-дневный срок со дня подведения итогов торгов либо со дня размещения результатов торгов в сети И</w:t>
      </w:r>
      <w:r w:rsidRPr="00E63B87">
        <w:rPr>
          <w:sz w:val="26"/>
          <w:szCs w:val="26"/>
        </w:rPr>
        <w:t>н</w:t>
      </w:r>
      <w:r w:rsidRPr="00E63B87">
        <w:rPr>
          <w:sz w:val="26"/>
          <w:szCs w:val="26"/>
        </w:rPr>
        <w:t>тернет на обжалование действий (бездействия) организатора торгов, конкурсной к</w:t>
      </w:r>
      <w:r w:rsidRPr="00E63B87">
        <w:rPr>
          <w:sz w:val="26"/>
          <w:szCs w:val="26"/>
        </w:rPr>
        <w:t>о</w:t>
      </w:r>
      <w:r w:rsidRPr="00E63B87">
        <w:rPr>
          <w:sz w:val="26"/>
          <w:szCs w:val="26"/>
        </w:rPr>
        <w:t>миссии в антимонопольный орган, указанный пункт Положения необходимо скорре</w:t>
      </w:r>
      <w:r w:rsidRPr="00E63B87">
        <w:rPr>
          <w:sz w:val="26"/>
          <w:szCs w:val="26"/>
        </w:rPr>
        <w:t>к</w:t>
      </w:r>
      <w:r w:rsidRPr="00E63B87">
        <w:rPr>
          <w:sz w:val="26"/>
          <w:szCs w:val="26"/>
        </w:rPr>
        <w:t>тировать в соответствии с действующими нормами антимонопольного законодател</w:t>
      </w:r>
      <w:r w:rsidRPr="00E63B87">
        <w:rPr>
          <w:sz w:val="26"/>
          <w:szCs w:val="26"/>
        </w:rPr>
        <w:t>ь</w:t>
      </w:r>
      <w:r w:rsidRPr="00E63B87">
        <w:rPr>
          <w:sz w:val="26"/>
          <w:szCs w:val="26"/>
        </w:rPr>
        <w:t>ства.</w:t>
      </w:r>
    </w:p>
    <w:p w:rsidR="008D289C" w:rsidRPr="00E63B87" w:rsidRDefault="008D289C" w:rsidP="00155074">
      <w:pPr>
        <w:shd w:val="clear" w:color="auto" w:fill="FFFFFF"/>
        <w:ind w:firstLine="851"/>
        <w:jc w:val="both"/>
        <w:rPr>
          <w:sz w:val="26"/>
          <w:szCs w:val="26"/>
        </w:rPr>
      </w:pPr>
      <w:r w:rsidRPr="00E63B87">
        <w:rPr>
          <w:color w:val="000000"/>
          <w:sz w:val="26"/>
          <w:szCs w:val="26"/>
        </w:rPr>
        <w:t xml:space="preserve">2. Также Администрацией были представлены следующие муниципальные правовые акты, </w:t>
      </w:r>
      <w:r w:rsidRPr="00E63B87">
        <w:rPr>
          <w:sz w:val="26"/>
          <w:szCs w:val="26"/>
        </w:rPr>
        <w:t>определяющие порядок управления муниципальной собственностью, в том числе предоставление муниципальных преференций и предоставление земел</w:t>
      </w:r>
      <w:r w:rsidRPr="00E63B87">
        <w:rPr>
          <w:sz w:val="26"/>
          <w:szCs w:val="26"/>
        </w:rPr>
        <w:t>ь</w:t>
      </w:r>
      <w:r w:rsidRPr="00E63B87">
        <w:rPr>
          <w:sz w:val="26"/>
          <w:szCs w:val="26"/>
        </w:rPr>
        <w:t>ных участков:</w:t>
      </w:r>
    </w:p>
    <w:p w:rsidR="007F418E" w:rsidRPr="00E63B87" w:rsidRDefault="007F418E" w:rsidP="00155074">
      <w:pPr>
        <w:shd w:val="clear" w:color="auto" w:fill="FFFFFF"/>
        <w:ind w:firstLine="851"/>
        <w:jc w:val="both"/>
        <w:rPr>
          <w:color w:val="000000"/>
          <w:sz w:val="26"/>
          <w:szCs w:val="26"/>
        </w:rPr>
      </w:pPr>
      <w:r w:rsidRPr="00E63B87">
        <w:rPr>
          <w:color w:val="000000"/>
          <w:sz w:val="26"/>
          <w:szCs w:val="26"/>
        </w:rPr>
        <w:t>1) Положение о порядке управления и распоряжения муниципальной имущ</w:t>
      </w:r>
      <w:r w:rsidRPr="00E63B87">
        <w:rPr>
          <w:color w:val="000000"/>
          <w:sz w:val="26"/>
          <w:szCs w:val="26"/>
        </w:rPr>
        <w:t>е</w:t>
      </w:r>
      <w:r w:rsidRPr="00E63B87">
        <w:rPr>
          <w:color w:val="000000"/>
          <w:sz w:val="26"/>
          <w:szCs w:val="26"/>
        </w:rPr>
        <w:t xml:space="preserve">ством, находящимся в муниципальной собственности Тобольского муниципального района, утв. решением Думы Тобольского муниципального района от 25.11.2010 № </w:t>
      </w:r>
      <w:r w:rsidRPr="00E63B87">
        <w:rPr>
          <w:color w:val="000000"/>
          <w:sz w:val="26"/>
          <w:szCs w:val="26"/>
        </w:rPr>
        <w:lastRenderedPageBreak/>
        <w:t>143;</w:t>
      </w:r>
    </w:p>
    <w:p w:rsidR="00554E5D" w:rsidRPr="00E63B87" w:rsidRDefault="00554E5D" w:rsidP="00155074">
      <w:pPr>
        <w:shd w:val="clear" w:color="auto" w:fill="FFFFFF"/>
        <w:ind w:firstLine="851"/>
        <w:jc w:val="both"/>
        <w:rPr>
          <w:color w:val="000000"/>
          <w:sz w:val="26"/>
          <w:szCs w:val="26"/>
        </w:rPr>
      </w:pPr>
      <w:r w:rsidRPr="00E63B87">
        <w:rPr>
          <w:color w:val="000000"/>
          <w:sz w:val="26"/>
          <w:szCs w:val="26"/>
        </w:rPr>
        <w:t>2) Положение о порядке передачи муниципального имущества в аренду на территории Тобольского муниципального района, утв. решением Думы Тобольского муниципального района от 29.04.2010 № 104 (далее</w:t>
      </w:r>
      <w:r w:rsidR="00F9556D" w:rsidRPr="00E63B87">
        <w:rPr>
          <w:color w:val="000000"/>
          <w:sz w:val="26"/>
          <w:szCs w:val="26"/>
        </w:rPr>
        <w:t xml:space="preserve"> также </w:t>
      </w:r>
      <w:r w:rsidRPr="00E63B87">
        <w:rPr>
          <w:color w:val="000000"/>
          <w:sz w:val="26"/>
          <w:szCs w:val="26"/>
        </w:rPr>
        <w:t xml:space="preserve"> - Положение № 104);</w:t>
      </w:r>
    </w:p>
    <w:p w:rsidR="00554E5D" w:rsidRPr="00E63B87" w:rsidRDefault="00554E5D" w:rsidP="00155074">
      <w:pPr>
        <w:shd w:val="clear" w:color="auto" w:fill="FFFFFF"/>
        <w:ind w:firstLine="851"/>
        <w:jc w:val="both"/>
        <w:rPr>
          <w:color w:val="000000"/>
          <w:sz w:val="26"/>
          <w:szCs w:val="26"/>
        </w:rPr>
      </w:pPr>
      <w:r w:rsidRPr="00E63B87">
        <w:rPr>
          <w:color w:val="000000"/>
          <w:sz w:val="26"/>
          <w:szCs w:val="26"/>
        </w:rPr>
        <w:t>3) Положение о порядке формирования, ведения и опубликования перечня муниципального имущества, предоставляемого во владение и (или) пользование субъектам малого и среднего предпринимательства и Положение о порядке и услов</w:t>
      </w:r>
      <w:r w:rsidRPr="00E63B87">
        <w:rPr>
          <w:color w:val="000000"/>
          <w:sz w:val="26"/>
          <w:szCs w:val="26"/>
        </w:rPr>
        <w:t>и</w:t>
      </w:r>
      <w:r w:rsidRPr="00E63B87">
        <w:rPr>
          <w:color w:val="000000"/>
          <w:sz w:val="26"/>
          <w:szCs w:val="26"/>
        </w:rPr>
        <w:t xml:space="preserve">ях предоставления в аренду муниципального имущества из перечня муниципального имущества, предоставляемого субъектам малого и среднего предпринимательства, утв. решением Думы Тобольского муниципального района от 27.04.2011 № 191; </w:t>
      </w:r>
    </w:p>
    <w:p w:rsidR="0026748A" w:rsidRPr="00E63B87" w:rsidRDefault="0026748A" w:rsidP="00155074">
      <w:pPr>
        <w:shd w:val="clear" w:color="auto" w:fill="FFFFFF"/>
        <w:ind w:firstLine="851"/>
        <w:jc w:val="both"/>
        <w:rPr>
          <w:color w:val="000000"/>
          <w:sz w:val="26"/>
          <w:szCs w:val="26"/>
        </w:rPr>
      </w:pPr>
      <w:r w:rsidRPr="00E63B87">
        <w:rPr>
          <w:color w:val="000000"/>
          <w:sz w:val="26"/>
          <w:szCs w:val="26"/>
        </w:rPr>
        <w:t>4) Положение о порядке принятия решений о предоставлении земельных уч</w:t>
      </w:r>
      <w:r w:rsidRPr="00E63B87">
        <w:rPr>
          <w:color w:val="000000"/>
          <w:sz w:val="26"/>
          <w:szCs w:val="26"/>
        </w:rPr>
        <w:t>а</w:t>
      </w:r>
      <w:r w:rsidRPr="00E63B87">
        <w:rPr>
          <w:color w:val="000000"/>
          <w:sz w:val="26"/>
          <w:szCs w:val="26"/>
        </w:rPr>
        <w:t>стков, находящихся в собственности Тобольского муниципального района, а также расположенных на территории Тобольского муниципального района земельных уч</w:t>
      </w:r>
      <w:r w:rsidRPr="00E63B87">
        <w:rPr>
          <w:color w:val="000000"/>
          <w:sz w:val="26"/>
          <w:szCs w:val="26"/>
        </w:rPr>
        <w:t>а</w:t>
      </w:r>
      <w:r w:rsidRPr="00E63B87">
        <w:rPr>
          <w:color w:val="000000"/>
          <w:sz w:val="26"/>
          <w:szCs w:val="26"/>
        </w:rPr>
        <w:t>стков, государственная собственность на которые не разграничена, утв. решением Думы Тобольского муниципального района от 24.11.2011 № 224 (далее – Положение № 224);</w:t>
      </w:r>
    </w:p>
    <w:p w:rsidR="00554E5D" w:rsidRPr="00E63B87" w:rsidRDefault="0026748A" w:rsidP="00155074">
      <w:pPr>
        <w:shd w:val="clear" w:color="auto" w:fill="FFFFFF"/>
        <w:ind w:firstLine="851"/>
        <w:jc w:val="both"/>
        <w:rPr>
          <w:color w:val="000000"/>
          <w:sz w:val="26"/>
          <w:szCs w:val="26"/>
        </w:rPr>
      </w:pPr>
      <w:r w:rsidRPr="00E63B87">
        <w:rPr>
          <w:color w:val="000000"/>
          <w:sz w:val="26"/>
          <w:szCs w:val="26"/>
        </w:rPr>
        <w:t>5</w:t>
      </w:r>
      <w:r w:rsidR="00554E5D" w:rsidRPr="00E63B87">
        <w:rPr>
          <w:color w:val="000000"/>
          <w:sz w:val="26"/>
          <w:szCs w:val="26"/>
        </w:rPr>
        <w:t>) Положение о комиссии по проведению конкурсов и аукционов на право з</w:t>
      </w:r>
      <w:r w:rsidR="00554E5D" w:rsidRPr="00E63B87">
        <w:rPr>
          <w:color w:val="000000"/>
          <w:sz w:val="26"/>
          <w:szCs w:val="26"/>
        </w:rPr>
        <w:t>а</w:t>
      </w:r>
      <w:r w:rsidR="00554E5D" w:rsidRPr="00E63B87">
        <w:rPr>
          <w:color w:val="000000"/>
          <w:sz w:val="26"/>
          <w:szCs w:val="26"/>
        </w:rPr>
        <w:t>ключения договоров, предусматривающих переход прав владения и (или) пользов</w:t>
      </w:r>
      <w:r w:rsidR="00554E5D" w:rsidRPr="00E63B87">
        <w:rPr>
          <w:color w:val="000000"/>
          <w:sz w:val="26"/>
          <w:szCs w:val="26"/>
        </w:rPr>
        <w:t>а</w:t>
      </w:r>
      <w:r w:rsidR="00554E5D" w:rsidRPr="00E63B87">
        <w:rPr>
          <w:color w:val="000000"/>
          <w:sz w:val="26"/>
          <w:szCs w:val="26"/>
        </w:rPr>
        <w:t>ния в отношении имущества Тобольского муниципального района, утв. распоряжен</w:t>
      </w:r>
      <w:r w:rsidR="00554E5D" w:rsidRPr="00E63B87">
        <w:rPr>
          <w:color w:val="000000"/>
          <w:sz w:val="26"/>
          <w:szCs w:val="26"/>
        </w:rPr>
        <w:t>и</w:t>
      </w:r>
      <w:r w:rsidR="00554E5D" w:rsidRPr="00E63B87">
        <w:rPr>
          <w:color w:val="000000"/>
          <w:sz w:val="26"/>
          <w:szCs w:val="26"/>
        </w:rPr>
        <w:t>ем администрации Тобольского муниципального района от 11.11.2010 № 1040;</w:t>
      </w:r>
    </w:p>
    <w:p w:rsidR="00554E5D" w:rsidRPr="00E63B87" w:rsidRDefault="0026748A" w:rsidP="00155074">
      <w:pPr>
        <w:shd w:val="clear" w:color="auto" w:fill="FFFFFF"/>
        <w:ind w:firstLine="851"/>
        <w:jc w:val="both"/>
        <w:rPr>
          <w:color w:val="000000"/>
          <w:sz w:val="26"/>
          <w:szCs w:val="26"/>
        </w:rPr>
      </w:pPr>
      <w:r w:rsidRPr="00E63B87">
        <w:rPr>
          <w:color w:val="000000"/>
          <w:sz w:val="26"/>
          <w:szCs w:val="26"/>
        </w:rPr>
        <w:t>6</w:t>
      </w:r>
      <w:r w:rsidR="00554E5D" w:rsidRPr="00E63B87">
        <w:rPr>
          <w:color w:val="000000"/>
          <w:sz w:val="26"/>
          <w:szCs w:val="26"/>
        </w:rPr>
        <w:t>) Положение о порядке принятия решения о передаче в аренду имущества, находящегося в собственности Тобольского муниципального района, утв. распоряж</w:t>
      </w:r>
      <w:r w:rsidR="00554E5D" w:rsidRPr="00E63B87">
        <w:rPr>
          <w:color w:val="000000"/>
          <w:sz w:val="26"/>
          <w:szCs w:val="26"/>
        </w:rPr>
        <w:t>е</w:t>
      </w:r>
      <w:r w:rsidR="00554E5D" w:rsidRPr="00E63B87">
        <w:rPr>
          <w:color w:val="000000"/>
          <w:sz w:val="26"/>
          <w:szCs w:val="26"/>
        </w:rPr>
        <w:t xml:space="preserve">нием Тобольского муниципального района от </w:t>
      </w:r>
      <w:r w:rsidR="00C2350F" w:rsidRPr="00E63B87">
        <w:rPr>
          <w:color w:val="000000"/>
          <w:sz w:val="26"/>
          <w:szCs w:val="26"/>
        </w:rPr>
        <w:t>31.03.2011 № 330</w:t>
      </w:r>
      <w:r w:rsidR="00F9556D" w:rsidRPr="00E63B87">
        <w:rPr>
          <w:color w:val="000000"/>
          <w:sz w:val="26"/>
          <w:szCs w:val="26"/>
        </w:rPr>
        <w:t xml:space="preserve"> (далее также - Пол</w:t>
      </w:r>
      <w:r w:rsidR="00F9556D" w:rsidRPr="00E63B87">
        <w:rPr>
          <w:color w:val="000000"/>
          <w:sz w:val="26"/>
          <w:szCs w:val="26"/>
        </w:rPr>
        <w:t>о</w:t>
      </w:r>
      <w:r w:rsidR="00F9556D" w:rsidRPr="00E63B87">
        <w:rPr>
          <w:color w:val="000000"/>
          <w:sz w:val="26"/>
          <w:szCs w:val="26"/>
        </w:rPr>
        <w:t>жение № 330)</w:t>
      </w:r>
      <w:r w:rsidR="00C2350F" w:rsidRPr="00E63B87">
        <w:rPr>
          <w:color w:val="000000"/>
          <w:sz w:val="26"/>
          <w:szCs w:val="26"/>
        </w:rPr>
        <w:t>;</w:t>
      </w:r>
    </w:p>
    <w:p w:rsidR="007F418E" w:rsidRPr="00E63B87" w:rsidRDefault="0026748A" w:rsidP="00155074">
      <w:pPr>
        <w:shd w:val="clear" w:color="auto" w:fill="FFFFFF"/>
        <w:ind w:firstLine="851"/>
        <w:jc w:val="both"/>
        <w:rPr>
          <w:color w:val="000000"/>
          <w:sz w:val="26"/>
          <w:szCs w:val="26"/>
        </w:rPr>
      </w:pPr>
      <w:r w:rsidRPr="00E63B87">
        <w:rPr>
          <w:color w:val="000000"/>
          <w:sz w:val="26"/>
          <w:szCs w:val="26"/>
        </w:rPr>
        <w:t>7</w:t>
      </w:r>
      <w:r w:rsidR="00C2350F" w:rsidRPr="00E63B87">
        <w:rPr>
          <w:color w:val="000000"/>
          <w:sz w:val="26"/>
          <w:szCs w:val="26"/>
        </w:rPr>
        <w:t xml:space="preserve">) </w:t>
      </w:r>
      <w:r w:rsidR="007F418E" w:rsidRPr="00E63B87">
        <w:rPr>
          <w:color w:val="000000"/>
          <w:sz w:val="26"/>
          <w:szCs w:val="26"/>
        </w:rPr>
        <w:t xml:space="preserve">Административный регламент </w:t>
      </w:r>
      <w:r w:rsidR="00C2350F" w:rsidRPr="00E63B87">
        <w:rPr>
          <w:color w:val="000000"/>
          <w:sz w:val="26"/>
          <w:szCs w:val="26"/>
        </w:rPr>
        <w:t xml:space="preserve">по </w:t>
      </w:r>
      <w:r w:rsidR="007F418E" w:rsidRPr="00E63B87">
        <w:rPr>
          <w:color w:val="000000"/>
          <w:sz w:val="26"/>
          <w:szCs w:val="26"/>
        </w:rPr>
        <w:t>предоставлени</w:t>
      </w:r>
      <w:r w:rsidR="0035573F" w:rsidRPr="00E63B87">
        <w:rPr>
          <w:color w:val="000000"/>
          <w:sz w:val="26"/>
          <w:szCs w:val="26"/>
        </w:rPr>
        <w:t>ю</w:t>
      </w:r>
      <w:r w:rsidR="007F418E" w:rsidRPr="00E63B87">
        <w:rPr>
          <w:color w:val="000000"/>
          <w:sz w:val="26"/>
          <w:szCs w:val="26"/>
        </w:rPr>
        <w:t xml:space="preserve"> муниципальной услуги </w:t>
      </w:r>
      <w:r w:rsidR="0035573F" w:rsidRPr="00E63B87">
        <w:rPr>
          <w:color w:val="000000"/>
          <w:sz w:val="26"/>
          <w:szCs w:val="26"/>
        </w:rPr>
        <w:t>по п</w:t>
      </w:r>
      <w:r w:rsidR="007F418E" w:rsidRPr="00E63B87">
        <w:rPr>
          <w:color w:val="000000"/>
          <w:sz w:val="26"/>
          <w:szCs w:val="26"/>
        </w:rPr>
        <w:t>редоставлени</w:t>
      </w:r>
      <w:r w:rsidR="0035573F" w:rsidRPr="00E63B87">
        <w:rPr>
          <w:color w:val="000000"/>
          <w:sz w:val="26"/>
          <w:szCs w:val="26"/>
        </w:rPr>
        <w:t>ю</w:t>
      </w:r>
      <w:r w:rsidR="007F418E" w:rsidRPr="00E63B87">
        <w:rPr>
          <w:color w:val="000000"/>
          <w:sz w:val="26"/>
          <w:szCs w:val="26"/>
        </w:rPr>
        <w:t xml:space="preserve"> </w:t>
      </w:r>
      <w:r w:rsidR="0035573F" w:rsidRPr="00E63B87">
        <w:rPr>
          <w:color w:val="000000"/>
          <w:sz w:val="26"/>
          <w:szCs w:val="26"/>
        </w:rPr>
        <w:t xml:space="preserve">муниципального имущества </w:t>
      </w:r>
      <w:r w:rsidR="007F418E" w:rsidRPr="00E63B87">
        <w:rPr>
          <w:color w:val="000000"/>
          <w:sz w:val="26"/>
          <w:szCs w:val="26"/>
        </w:rPr>
        <w:t>в аренду,</w:t>
      </w:r>
      <w:r w:rsidR="0035573F" w:rsidRPr="00E63B87">
        <w:rPr>
          <w:color w:val="000000"/>
          <w:sz w:val="26"/>
          <w:szCs w:val="26"/>
        </w:rPr>
        <w:t xml:space="preserve"> безвозмездное пользование</w:t>
      </w:r>
      <w:r w:rsidR="007F418E" w:rsidRPr="00E63B87">
        <w:rPr>
          <w:color w:val="000000"/>
          <w:sz w:val="26"/>
          <w:szCs w:val="26"/>
        </w:rPr>
        <w:t xml:space="preserve"> без проведения </w:t>
      </w:r>
      <w:r w:rsidR="0035573F" w:rsidRPr="00E63B87">
        <w:rPr>
          <w:color w:val="000000"/>
          <w:sz w:val="26"/>
          <w:szCs w:val="26"/>
        </w:rPr>
        <w:t>торгов</w:t>
      </w:r>
      <w:r w:rsidR="007F418E" w:rsidRPr="00E63B87">
        <w:rPr>
          <w:color w:val="000000"/>
          <w:sz w:val="26"/>
          <w:szCs w:val="26"/>
        </w:rPr>
        <w:t xml:space="preserve">, утв. постановлением администрации </w:t>
      </w:r>
      <w:r w:rsidR="0035573F" w:rsidRPr="00E63B87">
        <w:rPr>
          <w:color w:val="000000"/>
          <w:sz w:val="26"/>
          <w:szCs w:val="26"/>
        </w:rPr>
        <w:t>Тобольского муниц</w:t>
      </w:r>
      <w:r w:rsidR="0035573F" w:rsidRPr="00E63B87">
        <w:rPr>
          <w:color w:val="000000"/>
          <w:sz w:val="26"/>
          <w:szCs w:val="26"/>
        </w:rPr>
        <w:t>и</w:t>
      </w:r>
      <w:r w:rsidR="0035573F" w:rsidRPr="00E63B87">
        <w:rPr>
          <w:color w:val="000000"/>
          <w:sz w:val="26"/>
          <w:szCs w:val="26"/>
        </w:rPr>
        <w:t>пального района</w:t>
      </w:r>
      <w:r w:rsidR="007F418E" w:rsidRPr="00E63B87">
        <w:rPr>
          <w:color w:val="000000"/>
          <w:sz w:val="26"/>
          <w:szCs w:val="26"/>
        </w:rPr>
        <w:t xml:space="preserve"> от 2</w:t>
      </w:r>
      <w:r w:rsidR="0035573F" w:rsidRPr="00E63B87">
        <w:rPr>
          <w:color w:val="000000"/>
          <w:sz w:val="26"/>
          <w:szCs w:val="26"/>
        </w:rPr>
        <w:t>0.09</w:t>
      </w:r>
      <w:r w:rsidR="007F418E" w:rsidRPr="00E63B87">
        <w:rPr>
          <w:color w:val="000000"/>
          <w:sz w:val="26"/>
          <w:szCs w:val="26"/>
        </w:rPr>
        <w:t xml:space="preserve">.2012 № </w:t>
      </w:r>
      <w:r w:rsidR="0035573F" w:rsidRPr="00E63B87">
        <w:rPr>
          <w:color w:val="000000"/>
          <w:sz w:val="26"/>
          <w:szCs w:val="26"/>
        </w:rPr>
        <w:t>22</w:t>
      </w:r>
      <w:r w:rsidR="00F9556D" w:rsidRPr="00E63B87">
        <w:rPr>
          <w:color w:val="000000"/>
          <w:sz w:val="26"/>
          <w:szCs w:val="26"/>
        </w:rPr>
        <w:t xml:space="preserve"> (далее также – Регламент № 22)</w:t>
      </w:r>
      <w:r w:rsidR="007F418E" w:rsidRPr="00E63B87">
        <w:rPr>
          <w:color w:val="000000"/>
          <w:sz w:val="26"/>
          <w:szCs w:val="26"/>
        </w:rPr>
        <w:t>.</w:t>
      </w:r>
    </w:p>
    <w:p w:rsidR="007F418E" w:rsidRPr="00E63B87" w:rsidRDefault="007F418E" w:rsidP="00155074">
      <w:pPr>
        <w:shd w:val="clear" w:color="auto" w:fill="FFFFFF"/>
        <w:ind w:firstLine="851"/>
        <w:jc w:val="both"/>
        <w:rPr>
          <w:sz w:val="26"/>
          <w:szCs w:val="26"/>
        </w:rPr>
      </w:pPr>
      <w:r w:rsidRPr="00E63B87">
        <w:rPr>
          <w:sz w:val="26"/>
          <w:szCs w:val="26"/>
        </w:rPr>
        <w:t>При анализе указанных муниципальных правовых актов установлено сл</w:t>
      </w:r>
      <w:r w:rsidRPr="00E63B87">
        <w:rPr>
          <w:sz w:val="26"/>
          <w:szCs w:val="26"/>
        </w:rPr>
        <w:t>е</w:t>
      </w:r>
      <w:r w:rsidRPr="00E63B87">
        <w:rPr>
          <w:sz w:val="26"/>
          <w:szCs w:val="26"/>
        </w:rPr>
        <w:t>дующее.</w:t>
      </w:r>
    </w:p>
    <w:p w:rsidR="007F418E" w:rsidRPr="00E63B87" w:rsidRDefault="008D289C" w:rsidP="00155074">
      <w:pPr>
        <w:shd w:val="clear" w:color="auto" w:fill="FFFFFF"/>
        <w:ind w:firstLine="851"/>
        <w:jc w:val="both"/>
        <w:rPr>
          <w:sz w:val="26"/>
          <w:szCs w:val="26"/>
        </w:rPr>
      </w:pPr>
      <w:r w:rsidRPr="00E63B87">
        <w:rPr>
          <w:color w:val="000000"/>
          <w:sz w:val="26"/>
          <w:szCs w:val="26"/>
        </w:rPr>
        <w:t>2</w:t>
      </w:r>
      <w:r w:rsidR="00217D64" w:rsidRPr="00E63B87">
        <w:rPr>
          <w:color w:val="000000"/>
          <w:sz w:val="26"/>
          <w:szCs w:val="26"/>
        </w:rPr>
        <w:t>.</w:t>
      </w:r>
      <w:r w:rsidR="009632CA" w:rsidRPr="00E63B87">
        <w:rPr>
          <w:color w:val="000000"/>
          <w:sz w:val="26"/>
          <w:szCs w:val="26"/>
        </w:rPr>
        <w:t xml:space="preserve">1. </w:t>
      </w:r>
      <w:r w:rsidR="00217D64" w:rsidRPr="00E63B87">
        <w:rPr>
          <w:color w:val="000000"/>
          <w:sz w:val="26"/>
          <w:szCs w:val="26"/>
        </w:rPr>
        <w:t xml:space="preserve"> </w:t>
      </w:r>
      <w:r w:rsidR="008E335D" w:rsidRPr="00E63B87">
        <w:rPr>
          <w:color w:val="000000"/>
          <w:sz w:val="26"/>
          <w:szCs w:val="26"/>
        </w:rPr>
        <w:t>Положениями №№ 104, 330, а также Регламентом № 22 установлен пор</w:t>
      </w:r>
      <w:r w:rsidR="008E335D" w:rsidRPr="00E63B87">
        <w:rPr>
          <w:color w:val="000000"/>
          <w:sz w:val="26"/>
          <w:szCs w:val="26"/>
        </w:rPr>
        <w:t>я</w:t>
      </w:r>
      <w:r w:rsidR="008E335D" w:rsidRPr="00E63B87">
        <w:rPr>
          <w:color w:val="000000"/>
          <w:sz w:val="26"/>
          <w:szCs w:val="26"/>
        </w:rPr>
        <w:t>док принятия решения и передачи муниципального имущества в аренду, безвозмез</w:t>
      </w:r>
      <w:r w:rsidR="008E335D" w:rsidRPr="00E63B87">
        <w:rPr>
          <w:color w:val="000000"/>
          <w:sz w:val="26"/>
          <w:szCs w:val="26"/>
        </w:rPr>
        <w:t>д</w:t>
      </w:r>
      <w:r w:rsidR="008E335D" w:rsidRPr="00E63B87">
        <w:rPr>
          <w:color w:val="000000"/>
          <w:sz w:val="26"/>
          <w:szCs w:val="26"/>
        </w:rPr>
        <w:t>ное пользование</w:t>
      </w:r>
      <w:r w:rsidR="00DD7BC4" w:rsidRPr="00E63B87">
        <w:rPr>
          <w:color w:val="000000"/>
          <w:sz w:val="26"/>
          <w:szCs w:val="26"/>
        </w:rPr>
        <w:t xml:space="preserve">. Однако, указанными актами </w:t>
      </w:r>
      <w:r w:rsidR="00DD7BC4" w:rsidRPr="00E63B87">
        <w:rPr>
          <w:sz w:val="26"/>
          <w:szCs w:val="26"/>
        </w:rPr>
        <w:t>не определены критерии, согласно к</w:t>
      </w:r>
      <w:r w:rsidR="00DD7BC4" w:rsidRPr="00E63B87">
        <w:rPr>
          <w:sz w:val="26"/>
          <w:szCs w:val="26"/>
        </w:rPr>
        <w:t>о</w:t>
      </w:r>
      <w:r w:rsidR="00DD7BC4" w:rsidRPr="00E63B87">
        <w:rPr>
          <w:sz w:val="26"/>
          <w:szCs w:val="26"/>
        </w:rPr>
        <w:t>торым принимается решение о предоставлении имущества в аренду либо в безво</w:t>
      </w:r>
      <w:r w:rsidR="00DD7BC4" w:rsidRPr="00E63B87">
        <w:rPr>
          <w:sz w:val="26"/>
          <w:szCs w:val="26"/>
        </w:rPr>
        <w:t>з</w:t>
      </w:r>
      <w:r w:rsidR="00DD7BC4" w:rsidRPr="00E63B87">
        <w:rPr>
          <w:sz w:val="26"/>
          <w:szCs w:val="26"/>
        </w:rPr>
        <w:t>мездное пользование. Вместе с тем, отсутствие таких критериев может привести к ущемлению прав и законных интересов хозяйствующих субъектов, желающих пол</w:t>
      </w:r>
      <w:r w:rsidR="00DD7BC4" w:rsidRPr="00E63B87">
        <w:rPr>
          <w:sz w:val="26"/>
          <w:szCs w:val="26"/>
        </w:rPr>
        <w:t>у</w:t>
      </w:r>
      <w:r w:rsidR="00DD7BC4" w:rsidRPr="00E63B87">
        <w:rPr>
          <w:sz w:val="26"/>
          <w:szCs w:val="26"/>
        </w:rPr>
        <w:t>чить муниципальное имущество в безвозмездное пользование.</w:t>
      </w:r>
    </w:p>
    <w:p w:rsidR="00DD7BC4" w:rsidRPr="00E63B87" w:rsidRDefault="008D289C" w:rsidP="00155074">
      <w:pPr>
        <w:shd w:val="clear" w:color="auto" w:fill="FFFFFF"/>
        <w:ind w:firstLine="851"/>
        <w:jc w:val="both"/>
        <w:rPr>
          <w:color w:val="000000"/>
          <w:sz w:val="26"/>
          <w:szCs w:val="26"/>
        </w:rPr>
      </w:pPr>
      <w:r w:rsidRPr="00E63B87">
        <w:rPr>
          <w:color w:val="000000"/>
          <w:sz w:val="26"/>
          <w:szCs w:val="26"/>
        </w:rPr>
        <w:t>2</w:t>
      </w:r>
      <w:r w:rsidR="004D4550" w:rsidRPr="00E63B87">
        <w:rPr>
          <w:color w:val="000000"/>
          <w:sz w:val="26"/>
          <w:szCs w:val="26"/>
        </w:rPr>
        <w:t xml:space="preserve">.2. </w:t>
      </w:r>
      <w:r w:rsidR="00DD7BC4" w:rsidRPr="00E63B87">
        <w:rPr>
          <w:color w:val="000000"/>
          <w:sz w:val="26"/>
          <w:szCs w:val="26"/>
        </w:rPr>
        <w:t xml:space="preserve">В соответствии с п. 2.2 Положения № 330 «в </w:t>
      </w:r>
      <w:r w:rsidR="00F03676">
        <w:rPr>
          <w:color w:val="000000"/>
          <w:sz w:val="26"/>
          <w:szCs w:val="26"/>
        </w:rPr>
        <w:t xml:space="preserve">случае </w:t>
      </w:r>
      <w:r w:rsidR="00DD7BC4" w:rsidRPr="00E63B87">
        <w:rPr>
          <w:color w:val="000000"/>
          <w:sz w:val="26"/>
          <w:szCs w:val="26"/>
        </w:rPr>
        <w:t>получения Арендод</w:t>
      </w:r>
      <w:r w:rsidR="00DD7BC4" w:rsidRPr="00E63B87">
        <w:rPr>
          <w:color w:val="000000"/>
          <w:sz w:val="26"/>
          <w:szCs w:val="26"/>
        </w:rPr>
        <w:t>а</w:t>
      </w:r>
      <w:r w:rsidR="00DD7BC4" w:rsidRPr="00E63B87">
        <w:rPr>
          <w:color w:val="000000"/>
          <w:sz w:val="26"/>
          <w:szCs w:val="26"/>
        </w:rPr>
        <w:t xml:space="preserve">телем двух и более заявлений о предоставлении одного и того же объекта имущества рассматривается первое по срокам поступления заявление, прошедшее регистрацию у Арендодателя в установленном порядке», что содержит признаки нарушения ч. 1 ст. 15 Закона о защите конкуренции, поскольку </w:t>
      </w:r>
      <w:r w:rsidR="00442738" w:rsidRPr="00E63B87">
        <w:rPr>
          <w:color w:val="000000"/>
          <w:sz w:val="26"/>
          <w:szCs w:val="26"/>
        </w:rPr>
        <w:t>в рассматриваемом случае органом мес</w:t>
      </w:r>
      <w:r w:rsidR="00442738" w:rsidRPr="00E63B87">
        <w:rPr>
          <w:color w:val="000000"/>
          <w:sz w:val="26"/>
          <w:szCs w:val="26"/>
        </w:rPr>
        <w:t>т</w:t>
      </w:r>
      <w:r w:rsidR="00442738" w:rsidRPr="00E63B87">
        <w:rPr>
          <w:color w:val="000000"/>
          <w:sz w:val="26"/>
          <w:szCs w:val="26"/>
        </w:rPr>
        <w:t>ного самоуправления не обеспечивается равный доступ</w:t>
      </w:r>
      <w:r w:rsidR="009F3D48" w:rsidRPr="00E63B87">
        <w:rPr>
          <w:color w:val="000000"/>
          <w:sz w:val="26"/>
          <w:szCs w:val="26"/>
        </w:rPr>
        <w:t xml:space="preserve"> к муниципальному имущес</w:t>
      </w:r>
      <w:r w:rsidR="009F3D48" w:rsidRPr="00E63B87">
        <w:rPr>
          <w:color w:val="000000"/>
          <w:sz w:val="26"/>
          <w:szCs w:val="26"/>
        </w:rPr>
        <w:t>т</w:t>
      </w:r>
      <w:r w:rsidR="009F3D48" w:rsidRPr="00E63B87">
        <w:rPr>
          <w:color w:val="000000"/>
          <w:sz w:val="26"/>
          <w:szCs w:val="26"/>
        </w:rPr>
        <w:t xml:space="preserve">ву всех </w:t>
      </w:r>
      <w:r w:rsidR="00442738" w:rsidRPr="00E63B87">
        <w:rPr>
          <w:color w:val="000000"/>
          <w:sz w:val="26"/>
          <w:szCs w:val="26"/>
        </w:rPr>
        <w:t>заинтересованных хозяйствующих субъектов</w:t>
      </w:r>
      <w:r w:rsidR="009F3D48" w:rsidRPr="00E63B87">
        <w:rPr>
          <w:color w:val="000000"/>
          <w:sz w:val="26"/>
          <w:szCs w:val="26"/>
        </w:rPr>
        <w:t>, нарушается общее правило предоставление государственного и муниципального имущества, закрепленное в ч. 1 ст. 17.1 Закона о защите конкуренции – предоставление прав на имущество по р</w:t>
      </w:r>
      <w:r w:rsidR="009F3D48" w:rsidRPr="00E63B87">
        <w:rPr>
          <w:color w:val="000000"/>
          <w:sz w:val="26"/>
          <w:szCs w:val="26"/>
        </w:rPr>
        <w:t>е</w:t>
      </w:r>
      <w:r w:rsidR="009F3D48" w:rsidRPr="00E63B87">
        <w:rPr>
          <w:color w:val="000000"/>
          <w:sz w:val="26"/>
          <w:szCs w:val="26"/>
        </w:rPr>
        <w:t>зультат</w:t>
      </w:r>
      <w:r w:rsidR="009C2256" w:rsidRPr="00E63B87">
        <w:rPr>
          <w:color w:val="000000"/>
          <w:sz w:val="26"/>
          <w:szCs w:val="26"/>
        </w:rPr>
        <w:t>а</w:t>
      </w:r>
      <w:r w:rsidR="009F3D48" w:rsidRPr="00E63B87">
        <w:rPr>
          <w:color w:val="000000"/>
          <w:sz w:val="26"/>
          <w:szCs w:val="26"/>
        </w:rPr>
        <w:t>м торгов.</w:t>
      </w:r>
    </w:p>
    <w:p w:rsidR="009F3D48" w:rsidRPr="00E63B87" w:rsidRDefault="009C2256" w:rsidP="00155074">
      <w:pPr>
        <w:shd w:val="clear" w:color="auto" w:fill="FFFFFF"/>
        <w:ind w:firstLine="851"/>
        <w:jc w:val="both"/>
        <w:rPr>
          <w:color w:val="000000"/>
          <w:sz w:val="26"/>
          <w:szCs w:val="26"/>
        </w:rPr>
      </w:pPr>
      <w:r w:rsidRPr="00E63B87">
        <w:rPr>
          <w:color w:val="000000"/>
          <w:sz w:val="26"/>
          <w:szCs w:val="26"/>
        </w:rPr>
        <w:t>П</w:t>
      </w:r>
      <w:r w:rsidR="00442DCD" w:rsidRPr="00E63B87">
        <w:rPr>
          <w:color w:val="000000"/>
          <w:sz w:val="26"/>
          <w:szCs w:val="26"/>
        </w:rPr>
        <w:t>ункт</w:t>
      </w:r>
      <w:r w:rsidRPr="00E63B87">
        <w:rPr>
          <w:color w:val="000000"/>
          <w:sz w:val="26"/>
          <w:szCs w:val="26"/>
        </w:rPr>
        <w:t xml:space="preserve"> 5.8 Положения № 330 не соответствует </w:t>
      </w:r>
      <w:r w:rsidR="00C73416" w:rsidRPr="00E63B87">
        <w:rPr>
          <w:color w:val="000000"/>
          <w:sz w:val="26"/>
          <w:szCs w:val="26"/>
        </w:rPr>
        <w:t>п. 16 ч. 1 ст. 17.1 Закона о з</w:t>
      </w:r>
      <w:r w:rsidR="00C73416" w:rsidRPr="00E63B87">
        <w:rPr>
          <w:color w:val="000000"/>
          <w:sz w:val="26"/>
          <w:szCs w:val="26"/>
        </w:rPr>
        <w:t>а</w:t>
      </w:r>
      <w:r w:rsidR="00C73416" w:rsidRPr="00E63B87">
        <w:rPr>
          <w:color w:val="000000"/>
          <w:sz w:val="26"/>
          <w:szCs w:val="26"/>
        </w:rPr>
        <w:t xml:space="preserve">щите конкуренции, поскольку предусматривает возможность передачи в субаренду </w:t>
      </w:r>
      <w:r w:rsidR="00C73416" w:rsidRPr="00E63B87">
        <w:rPr>
          <w:color w:val="000000"/>
          <w:sz w:val="26"/>
          <w:szCs w:val="26"/>
        </w:rPr>
        <w:lastRenderedPageBreak/>
        <w:t>муниципального имущества</w:t>
      </w:r>
      <w:r w:rsidR="00442DCD" w:rsidRPr="00E63B87">
        <w:rPr>
          <w:color w:val="000000"/>
          <w:sz w:val="26"/>
          <w:szCs w:val="26"/>
        </w:rPr>
        <w:t>,</w:t>
      </w:r>
      <w:r w:rsidR="00C73416" w:rsidRPr="00E63B87">
        <w:rPr>
          <w:color w:val="000000"/>
          <w:sz w:val="26"/>
          <w:szCs w:val="26"/>
        </w:rPr>
        <w:t xml:space="preserve"> договор аренды которого</w:t>
      </w:r>
      <w:r w:rsidR="00442DCD" w:rsidRPr="00E63B87">
        <w:rPr>
          <w:color w:val="000000"/>
          <w:sz w:val="26"/>
          <w:szCs w:val="26"/>
        </w:rPr>
        <w:t xml:space="preserve"> заключен без проведения то</w:t>
      </w:r>
      <w:r w:rsidR="00442DCD" w:rsidRPr="00E63B87">
        <w:rPr>
          <w:color w:val="000000"/>
          <w:sz w:val="26"/>
          <w:szCs w:val="26"/>
        </w:rPr>
        <w:t>р</w:t>
      </w:r>
      <w:r w:rsidR="00442DCD" w:rsidRPr="00E63B87">
        <w:rPr>
          <w:color w:val="000000"/>
          <w:sz w:val="26"/>
          <w:szCs w:val="26"/>
        </w:rPr>
        <w:t>гов.</w:t>
      </w:r>
    </w:p>
    <w:p w:rsidR="00442DCD" w:rsidRPr="00E63B87" w:rsidRDefault="008D289C" w:rsidP="00155074">
      <w:pPr>
        <w:shd w:val="clear" w:color="auto" w:fill="FFFFFF"/>
        <w:ind w:firstLine="851"/>
        <w:jc w:val="both"/>
        <w:rPr>
          <w:color w:val="000000"/>
          <w:sz w:val="26"/>
          <w:szCs w:val="26"/>
        </w:rPr>
      </w:pPr>
      <w:r w:rsidRPr="00E63B87">
        <w:rPr>
          <w:color w:val="000000"/>
          <w:sz w:val="26"/>
          <w:szCs w:val="26"/>
        </w:rPr>
        <w:t>2</w:t>
      </w:r>
      <w:r w:rsidR="004D4550" w:rsidRPr="00E63B87">
        <w:rPr>
          <w:color w:val="000000"/>
          <w:sz w:val="26"/>
          <w:szCs w:val="26"/>
        </w:rPr>
        <w:t xml:space="preserve">.3. </w:t>
      </w:r>
      <w:r w:rsidR="005A6E3E" w:rsidRPr="00E63B87">
        <w:rPr>
          <w:color w:val="000000"/>
          <w:sz w:val="26"/>
          <w:szCs w:val="26"/>
        </w:rPr>
        <w:t>Формулировка п</w:t>
      </w:r>
      <w:r w:rsidR="00E63F48" w:rsidRPr="00E63B87">
        <w:rPr>
          <w:color w:val="000000"/>
          <w:sz w:val="26"/>
          <w:szCs w:val="26"/>
        </w:rPr>
        <w:t>одпункт</w:t>
      </w:r>
      <w:r w:rsidR="005A6E3E" w:rsidRPr="00E63B87">
        <w:rPr>
          <w:color w:val="000000"/>
          <w:sz w:val="26"/>
          <w:szCs w:val="26"/>
        </w:rPr>
        <w:t>а</w:t>
      </w:r>
      <w:r w:rsidR="00E63F48" w:rsidRPr="00E63B87">
        <w:rPr>
          <w:color w:val="000000"/>
          <w:sz w:val="26"/>
          <w:szCs w:val="26"/>
        </w:rPr>
        <w:t xml:space="preserve"> «и» п. 2.10 Регламента № 22 не соответствует </w:t>
      </w:r>
      <w:r w:rsidR="005A6E3E" w:rsidRPr="00E63B87">
        <w:rPr>
          <w:color w:val="000000"/>
          <w:sz w:val="26"/>
          <w:szCs w:val="26"/>
        </w:rPr>
        <w:t>п. 1 ч. 1 ст. 4 Федерального закона от 24.07.2007 № 209-ФЗ «О развитии малого и сре</w:t>
      </w:r>
      <w:r w:rsidR="005A6E3E" w:rsidRPr="00E63B87">
        <w:rPr>
          <w:color w:val="000000"/>
          <w:sz w:val="26"/>
          <w:szCs w:val="26"/>
        </w:rPr>
        <w:t>д</w:t>
      </w:r>
      <w:r w:rsidR="005A6E3E" w:rsidRPr="00E63B87">
        <w:rPr>
          <w:color w:val="000000"/>
          <w:sz w:val="26"/>
          <w:szCs w:val="26"/>
        </w:rPr>
        <w:t>него предпринимательства в РФ», в части определения условий отнесения к катег</w:t>
      </w:r>
      <w:r w:rsidR="005A6E3E" w:rsidRPr="00E63B87">
        <w:rPr>
          <w:color w:val="000000"/>
          <w:sz w:val="26"/>
          <w:szCs w:val="26"/>
        </w:rPr>
        <w:t>о</w:t>
      </w:r>
      <w:r w:rsidR="005A6E3E" w:rsidRPr="00E63B87">
        <w:rPr>
          <w:color w:val="000000"/>
          <w:sz w:val="26"/>
          <w:szCs w:val="26"/>
        </w:rPr>
        <w:t>рии субъектов малого и среднего предпринимательства.</w:t>
      </w:r>
    </w:p>
    <w:p w:rsidR="00283C0E" w:rsidRPr="00E63B87" w:rsidRDefault="008D289C" w:rsidP="00155074">
      <w:pPr>
        <w:ind w:firstLine="851"/>
        <w:jc w:val="both"/>
        <w:rPr>
          <w:rFonts w:eastAsiaTheme="minorHAnsi"/>
          <w:sz w:val="26"/>
          <w:szCs w:val="26"/>
        </w:rPr>
      </w:pPr>
      <w:r w:rsidRPr="00E63B87">
        <w:rPr>
          <w:color w:val="000000"/>
          <w:sz w:val="26"/>
          <w:szCs w:val="26"/>
        </w:rPr>
        <w:t>2</w:t>
      </w:r>
      <w:r w:rsidR="004D4550" w:rsidRPr="00E63B87">
        <w:rPr>
          <w:color w:val="000000"/>
          <w:sz w:val="26"/>
          <w:szCs w:val="26"/>
        </w:rPr>
        <w:t xml:space="preserve">.4. </w:t>
      </w:r>
      <w:r w:rsidR="00E8537B" w:rsidRPr="00E63B87">
        <w:rPr>
          <w:color w:val="000000"/>
          <w:sz w:val="26"/>
          <w:szCs w:val="26"/>
        </w:rPr>
        <w:t>Формы заявок на участие в аукционе</w:t>
      </w:r>
      <w:r w:rsidR="00D7082D" w:rsidRPr="00E63B87">
        <w:rPr>
          <w:color w:val="000000"/>
          <w:sz w:val="26"/>
          <w:szCs w:val="26"/>
        </w:rPr>
        <w:t xml:space="preserve"> (для юридических лиц и индивид</w:t>
      </w:r>
      <w:r w:rsidR="00D7082D" w:rsidRPr="00E63B87">
        <w:rPr>
          <w:color w:val="000000"/>
          <w:sz w:val="26"/>
          <w:szCs w:val="26"/>
        </w:rPr>
        <w:t>у</w:t>
      </w:r>
      <w:r w:rsidR="00D7082D" w:rsidRPr="00E63B87">
        <w:rPr>
          <w:color w:val="000000"/>
          <w:sz w:val="26"/>
          <w:szCs w:val="26"/>
        </w:rPr>
        <w:t>альных предпринимателей)</w:t>
      </w:r>
      <w:r w:rsidR="00E8537B" w:rsidRPr="00E63B87">
        <w:rPr>
          <w:color w:val="000000"/>
          <w:sz w:val="26"/>
          <w:szCs w:val="26"/>
        </w:rPr>
        <w:t xml:space="preserve">, утв. п. </w:t>
      </w:r>
      <w:r w:rsidR="001113F8" w:rsidRPr="00E63B87">
        <w:rPr>
          <w:color w:val="000000"/>
          <w:sz w:val="26"/>
          <w:szCs w:val="26"/>
        </w:rPr>
        <w:t>3</w:t>
      </w:r>
      <w:r w:rsidR="00E8537B" w:rsidRPr="00E63B87">
        <w:rPr>
          <w:color w:val="000000"/>
          <w:sz w:val="26"/>
          <w:szCs w:val="26"/>
        </w:rPr>
        <w:t xml:space="preserve"> распоряжения администрации Тобольского м</w:t>
      </w:r>
      <w:r w:rsidR="00E8537B" w:rsidRPr="00E63B87">
        <w:rPr>
          <w:color w:val="000000"/>
          <w:sz w:val="26"/>
          <w:szCs w:val="26"/>
        </w:rPr>
        <w:t>у</w:t>
      </w:r>
      <w:r w:rsidR="00E8537B" w:rsidRPr="00E63B87">
        <w:rPr>
          <w:color w:val="000000"/>
          <w:sz w:val="26"/>
          <w:szCs w:val="26"/>
        </w:rPr>
        <w:t xml:space="preserve">ниципального района от 11.11.2010 № 1040 (далее - распоряжение № 1040) </w:t>
      </w:r>
      <w:r w:rsidR="00055A92" w:rsidRPr="00E63B87">
        <w:rPr>
          <w:color w:val="000000"/>
          <w:sz w:val="26"/>
          <w:szCs w:val="26"/>
        </w:rPr>
        <w:t>не соо</w:t>
      </w:r>
      <w:r w:rsidR="00055A92" w:rsidRPr="00E63B87">
        <w:rPr>
          <w:color w:val="000000"/>
          <w:sz w:val="26"/>
          <w:szCs w:val="26"/>
        </w:rPr>
        <w:t>т</w:t>
      </w:r>
      <w:r w:rsidR="00D7082D" w:rsidRPr="00E63B87">
        <w:rPr>
          <w:color w:val="000000"/>
          <w:sz w:val="26"/>
          <w:szCs w:val="26"/>
        </w:rPr>
        <w:t xml:space="preserve">ветствуют п. 121 </w:t>
      </w:r>
      <w:r w:rsidR="00E66FE1" w:rsidRPr="00E63B87">
        <w:rPr>
          <w:rFonts w:eastAsiaTheme="minorHAnsi"/>
          <w:sz w:val="26"/>
          <w:szCs w:val="26"/>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w:t>
      </w:r>
      <w:r w:rsidR="00E66FE1" w:rsidRPr="00E63B87">
        <w:rPr>
          <w:rFonts w:eastAsiaTheme="minorHAnsi"/>
          <w:sz w:val="26"/>
          <w:szCs w:val="26"/>
        </w:rPr>
        <w:t>е</w:t>
      </w:r>
      <w:r w:rsidR="00E66FE1" w:rsidRPr="00E63B87">
        <w:rPr>
          <w:rFonts w:eastAsiaTheme="minorHAnsi"/>
          <w:sz w:val="26"/>
          <w:szCs w:val="26"/>
        </w:rPr>
        <w:t>ния и (или) пользования в отношении государственного или муниципального имущ</w:t>
      </w:r>
      <w:r w:rsidR="00E66FE1" w:rsidRPr="00E63B87">
        <w:rPr>
          <w:rFonts w:eastAsiaTheme="minorHAnsi"/>
          <w:sz w:val="26"/>
          <w:szCs w:val="26"/>
        </w:rPr>
        <w:t>е</w:t>
      </w:r>
      <w:r w:rsidR="00E66FE1" w:rsidRPr="00E63B87">
        <w:rPr>
          <w:rFonts w:eastAsiaTheme="minorHAnsi"/>
          <w:sz w:val="26"/>
          <w:szCs w:val="26"/>
        </w:rPr>
        <w:t>ства, утв. Приказом ФАС РФ от 10.02.2010 № 67 (далее</w:t>
      </w:r>
      <w:r w:rsidR="00561220">
        <w:rPr>
          <w:rFonts w:eastAsiaTheme="minorHAnsi"/>
          <w:sz w:val="26"/>
          <w:szCs w:val="26"/>
        </w:rPr>
        <w:t xml:space="preserve"> также</w:t>
      </w:r>
      <w:r w:rsidR="00E66FE1" w:rsidRPr="00E63B87">
        <w:rPr>
          <w:rFonts w:eastAsiaTheme="minorHAnsi"/>
          <w:sz w:val="26"/>
          <w:szCs w:val="26"/>
        </w:rPr>
        <w:t xml:space="preserve"> – Правила № 67)</w:t>
      </w:r>
      <w:r w:rsidR="00283C0E" w:rsidRPr="00E63B87">
        <w:rPr>
          <w:rFonts w:eastAsiaTheme="minorHAnsi"/>
          <w:sz w:val="26"/>
          <w:szCs w:val="26"/>
        </w:rPr>
        <w:t>, в ча</w:t>
      </w:r>
      <w:r w:rsidR="00283C0E" w:rsidRPr="00E63B87">
        <w:rPr>
          <w:rFonts w:eastAsiaTheme="minorHAnsi"/>
          <w:sz w:val="26"/>
          <w:szCs w:val="26"/>
        </w:rPr>
        <w:t>с</w:t>
      </w:r>
      <w:r w:rsidR="00283C0E" w:rsidRPr="00E63B87">
        <w:rPr>
          <w:rFonts w:eastAsiaTheme="minorHAnsi"/>
          <w:sz w:val="26"/>
          <w:szCs w:val="26"/>
        </w:rPr>
        <w:t>ти установления требования о предоставлении документов, подтверждающих соо</w:t>
      </w:r>
      <w:r w:rsidR="00283C0E" w:rsidRPr="00E63B87">
        <w:rPr>
          <w:rFonts w:eastAsiaTheme="minorHAnsi"/>
          <w:sz w:val="26"/>
          <w:szCs w:val="26"/>
        </w:rPr>
        <w:t>т</w:t>
      </w:r>
      <w:r w:rsidR="00283C0E" w:rsidRPr="00E63B87">
        <w:rPr>
          <w:rFonts w:eastAsiaTheme="minorHAnsi"/>
          <w:sz w:val="26"/>
          <w:szCs w:val="26"/>
        </w:rPr>
        <w:t>ветствие условиям отнесения к категории субъектов малого и среднего предприним</w:t>
      </w:r>
      <w:r w:rsidR="00283C0E" w:rsidRPr="00E63B87">
        <w:rPr>
          <w:rFonts w:eastAsiaTheme="minorHAnsi"/>
          <w:sz w:val="26"/>
          <w:szCs w:val="26"/>
        </w:rPr>
        <w:t>а</w:t>
      </w:r>
      <w:r w:rsidR="00283C0E" w:rsidRPr="00E63B87">
        <w:rPr>
          <w:rFonts w:eastAsiaTheme="minorHAnsi"/>
          <w:sz w:val="26"/>
          <w:szCs w:val="26"/>
        </w:rPr>
        <w:t xml:space="preserve">тельства. </w:t>
      </w:r>
    </w:p>
    <w:p w:rsidR="000143E0" w:rsidRPr="00E63B87" w:rsidRDefault="00283C0E" w:rsidP="00155074">
      <w:pPr>
        <w:ind w:firstLine="851"/>
        <w:jc w:val="both"/>
        <w:rPr>
          <w:sz w:val="26"/>
          <w:szCs w:val="26"/>
        </w:rPr>
      </w:pPr>
      <w:r w:rsidRPr="00E63B87">
        <w:rPr>
          <w:rFonts w:eastAsiaTheme="minorHAnsi"/>
          <w:sz w:val="26"/>
          <w:szCs w:val="26"/>
        </w:rPr>
        <w:t xml:space="preserve">Так, </w:t>
      </w:r>
      <w:r w:rsidR="000143E0" w:rsidRPr="00E63B87">
        <w:rPr>
          <w:rFonts w:eastAsiaTheme="minorHAnsi"/>
          <w:sz w:val="26"/>
          <w:szCs w:val="26"/>
        </w:rPr>
        <w:t xml:space="preserve">при проведении аукциона </w:t>
      </w:r>
      <w:r w:rsidR="00561220">
        <w:rPr>
          <w:rFonts w:eastAsiaTheme="minorHAnsi"/>
          <w:sz w:val="26"/>
          <w:szCs w:val="26"/>
        </w:rPr>
        <w:t>пунктом</w:t>
      </w:r>
      <w:r w:rsidRPr="00E63B87">
        <w:rPr>
          <w:rFonts w:eastAsiaTheme="minorHAnsi"/>
          <w:sz w:val="26"/>
          <w:szCs w:val="26"/>
        </w:rPr>
        <w:t xml:space="preserve"> 122 </w:t>
      </w:r>
      <w:r w:rsidR="00561220">
        <w:rPr>
          <w:rFonts w:eastAsiaTheme="minorHAnsi"/>
          <w:sz w:val="26"/>
          <w:szCs w:val="26"/>
        </w:rPr>
        <w:t xml:space="preserve">Правил </w:t>
      </w:r>
      <w:r w:rsidR="000143E0" w:rsidRPr="00E63B87">
        <w:rPr>
          <w:rFonts w:eastAsiaTheme="minorHAnsi"/>
          <w:sz w:val="26"/>
          <w:szCs w:val="26"/>
        </w:rPr>
        <w:t>установлен запрет на и</w:t>
      </w:r>
      <w:r w:rsidR="000143E0" w:rsidRPr="00E63B87">
        <w:rPr>
          <w:rFonts w:eastAsiaTheme="minorHAnsi"/>
          <w:sz w:val="26"/>
          <w:szCs w:val="26"/>
        </w:rPr>
        <w:t>с</w:t>
      </w:r>
      <w:r w:rsidR="000143E0" w:rsidRPr="00E63B87">
        <w:rPr>
          <w:sz w:val="26"/>
          <w:szCs w:val="26"/>
        </w:rPr>
        <w:t>требование от заявителя иного, за исключением документов и сведений, предусмо</w:t>
      </w:r>
      <w:r w:rsidR="000143E0" w:rsidRPr="00E63B87">
        <w:rPr>
          <w:sz w:val="26"/>
          <w:szCs w:val="26"/>
        </w:rPr>
        <w:t>т</w:t>
      </w:r>
      <w:r w:rsidR="000143E0" w:rsidRPr="00E63B87">
        <w:rPr>
          <w:sz w:val="26"/>
          <w:szCs w:val="26"/>
        </w:rPr>
        <w:t>ренных п. 121 Правил, в перечень которых не входят указанные выше документы.</w:t>
      </w:r>
    </w:p>
    <w:p w:rsidR="00283C0E" w:rsidRPr="00E63B87" w:rsidRDefault="00283C0E" w:rsidP="00155074">
      <w:pPr>
        <w:ind w:firstLine="851"/>
        <w:jc w:val="both"/>
        <w:rPr>
          <w:sz w:val="26"/>
          <w:szCs w:val="26"/>
        </w:rPr>
      </w:pPr>
      <w:r w:rsidRPr="00E63B87">
        <w:rPr>
          <w:rFonts w:eastAsiaTheme="minorHAnsi"/>
          <w:sz w:val="26"/>
          <w:szCs w:val="26"/>
        </w:rPr>
        <w:t>В соответствии с п. 18 Правил у</w:t>
      </w:r>
      <w:r w:rsidRPr="00E63B87">
        <w:rPr>
          <w:sz w:val="26"/>
          <w:szCs w:val="26"/>
        </w:rPr>
        <w:t>частники конкурсов или аукционов должны соответствовать требованиям, установленным законодательством Российской Фед</w:t>
      </w:r>
      <w:r w:rsidRPr="00E63B87">
        <w:rPr>
          <w:sz w:val="26"/>
          <w:szCs w:val="26"/>
        </w:rPr>
        <w:t>е</w:t>
      </w:r>
      <w:r w:rsidRPr="00E63B87">
        <w:rPr>
          <w:sz w:val="26"/>
          <w:szCs w:val="26"/>
        </w:rPr>
        <w:t>рации к таким участникам. С</w:t>
      </w:r>
      <w:r w:rsidRPr="00E63B87">
        <w:rPr>
          <w:rFonts w:eastAsiaTheme="minorHAnsi"/>
          <w:sz w:val="26"/>
          <w:szCs w:val="26"/>
        </w:rPr>
        <w:t>огласно п. 20 Правил о</w:t>
      </w:r>
      <w:r w:rsidRPr="00E63B87">
        <w:rPr>
          <w:sz w:val="26"/>
          <w:szCs w:val="26"/>
        </w:rPr>
        <w:t>рганизатор конкурса или аукци</w:t>
      </w:r>
      <w:r w:rsidRPr="00E63B87">
        <w:rPr>
          <w:sz w:val="26"/>
          <w:szCs w:val="26"/>
        </w:rPr>
        <w:t>о</w:t>
      </w:r>
      <w:r w:rsidRPr="00E63B87">
        <w:rPr>
          <w:sz w:val="26"/>
          <w:szCs w:val="26"/>
        </w:rPr>
        <w:t>на, конкурсная или аукционная комиссия вправе запрашивать информацию и док</w:t>
      </w:r>
      <w:r w:rsidRPr="00E63B87">
        <w:rPr>
          <w:sz w:val="26"/>
          <w:szCs w:val="26"/>
        </w:rPr>
        <w:t>у</w:t>
      </w:r>
      <w:r w:rsidRPr="00E63B87">
        <w:rPr>
          <w:sz w:val="26"/>
          <w:szCs w:val="26"/>
        </w:rPr>
        <w:t xml:space="preserve">менты в целях проверки соответствия участника конкурса или аукциона требованиям, указанным в </w:t>
      </w:r>
      <w:hyperlink r:id="rId10" w:history="1">
        <w:r w:rsidRPr="00E63B87">
          <w:rPr>
            <w:color w:val="0000FF"/>
            <w:sz w:val="26"/>
            <w:szCs w:val="26"/>
          </w:rPr>
          <w:t>пункте 18</w:t>
        </w:r>
      </w:hyperlink>
      <w:r w:rsidRPr="00E63B87">
        <w:rPr>
          <w:sz w:val="26"/>
          <w:szCs w:val="26"/>
        </w:rPr>
        <w:t xml:space="preserve"> настоящих Правил, у органов власти в соответствии с их ко</w:t>
      </w:r>
      <w:r w:rsidRPr="00E63B87">
        <w:rPr>
          <w:sz w:val="26"/>
          <w:szCs w:val="26"/>
        </w:rPr>
        <w:t>м</w:t>
      </w:r>
      <w:r w:rsidRPr="00E63B87">
        <w:rPr>
          <w:sz w:val="26"/>
          <w:szCs w:val="26"/>
        </w:rPr>
        <w:t>петенцией и иных лиц, за исключением лиц, подавших заявку на участие в соответс</w:t>
      </w:r>
      <w:r w:rsidRPr="00E63B87">
        <w:rPr>
          <w:sz w:val="26"/>
          <w:szCs w:val="26"/>
        </w:rPr>
        <w:t>т</w:t>
      </w:r>
      <w:r w:rsidRPr="00E63B87">
        <w:rPr>
          <w:sz w:val="26"/>
          <w:szCs w:val="26"/>
        </w:rPr>
        <w:t>вующем конкурсе или аукционе. При этом организатор конкурса или аукциона, ко</w:t>
      </w:r>
      <w:r w:rsidRPr="00E63B87">
        <w:rPr>
          <w:sz w:val="26"/>
          <w:szCs w:val="26"/>
        </w:rPr>
        <w:t>н</w:t>
      </w:r>
      <w:r w:rsidRPr="00E63B87">
        <w:rPr>
          <w:sz w:val="26"/>
          <w:szCs w:val="26"/>
        </w:rPr>
        <w:t>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283C0E" w:rsidRPr="00E63B87" w:rsidRDefault="000143E0" w:rsidP="00155074">
      <w:pPr>
        <w:ind w:firstLine="851"/>
        <w:jc w:val="both"/>
        <w:rPr>
          <w:rFonts w:eastAsiaTheme="minorHAnsi"/>
          <w:sz w:val="26"/>
          <w:szCs w:val="26"/>
        </w:rPr>
      </w:pPr>
      <w:r w:rsidRPr="00E63B87">
        <w:rPr>
          <w:rFonts w:eastAsiaTheme="minorHAnsi"/>
          <w:sz w:val="26"/>
          <w:szCs w:val="26"/>
        </w:rPr>
        <w:t>Таким образом, установление требования о предоставлении документов, не предусмотренных действующим законодательством, может ограничить доступ к уч</w:t>
      </w:r>
      <w:r w:rsidRPr="00E63B87">
        <w:rPr>
          <w:rFonts w:eastAsiaTheme="minorHAnsi"/>
          <w:sz w:val="26"/>
          <w:szCs w:val="26"/>
        </w:rPr>
        <w:t>а</w:t>
      </w:r>
      <w:r w:rsidRPr="00E63B87">
        <w:rPr>
          <w:rFonts w:eastAsiaTheme="minorHAnsi"/>
          <w:sz w:val="26"/>
          <w:szCs w:val="26"/>
        </w:rPr>
        <w:t>стию в аукционе заинтересованных лиц, что запрещено ч. 2 ст. 17 Закона о защите конкуренции.</w:t>
      </w:r>
    </w:p>
    <w:p w:rsidR="008C692B" w:rsidRPr="00E63B87" w:rsidRDefault="001113F8" w:rsidP="00155074">
      <w:pPr>
        <w:ind w:firstLine="851"/>
        <w:jc w:val="both"/>
        <w:rPr>
          <w:sz w:val="26"/>
          <w:szCs w:val="26"/>
        </w:rPr>
      </w:pPr>
      <w:r w:rsidRPr="00E63B87">
        <w:rPr>
          <w:rFonts w:eastAsiaTheme="minorHAnsi"/>
          <w:sz w:val="26"/>
          <w:szCs w:val="26"/>
        </w:rPr>
        <w:t xml:space="preserve">Кроме того, п. 4 распоряжения № 1040 не соответствует ч. </w:t>
      </w:r>
      <w:r w:rsidR="00F9006E" w:rsidRPr="00E63B87">
        <w:rPr>
          <w:rFonts w:eastAsiaTheme="minorHAnsi"/>
          <w:sz w:val="26"/>
          <w:szCs w:val="26"/>
        </w:rPr>
        <w:t>6 ст. 17.1 Закона о защите конкуренции</w:t>
      </w:r>
      <w:r w:rsidR="00354748" w:rsidRPr="00E63B87">
        <w:rPr>
          <w:rFonts w:eastAsiaTheme="minorHAnsi"/>
          <w:sz w:val="26"/>
          <w:szCs w:val="26"/>
        </w:rPr>
        <w:t xml:space="preserve"> п. 27 Правил № 67 </w:t>
      </w:r>
      <w:r w:rsidR="00B43EF9" w:rsidRPr="00E63B87">
        <w:rPr>
          <w:rFonts w:eastAsiaTheme="minorHAnsi"/>
          <w:sz w:val="26"/>
          <w:szCs w:val="26"/>
        </w:rPr>
        <w:t xml:space="preserve">в части </w:t>
      </w:r>
      <w:r w:rsidR="000322F5" w:rsidRPr="00E63B87">
        <w:rPr>
          <w:rFonts w:eastAsiaTheme="minorHAnsi"/>
          <w:sz w:val="26"/>
          <w:szCs w:val="26"/>
        </w:rPr>
        <w:t xml:space="preserve">места </w:t>
      </w:r>
      <w:r w:rsidR="00B43EF9" w:rsidRPr="00E63B87">
        <w:rPr>
          <w:rFonts w:eastAsiaTheme="minorHAnsi"/>
          <w:sz w:val="26"/>
          <w:szCs w:val="26"/>
        </w:rPr>
        <w:t>размещения официального и</w:t>
      </w:r>
      <w:r w:rsidR="00B43EF9" w:rsidRPr="00E63B87">
        <w:rPr>
          <w:rFonts w:eastAsiaTheme="minorHAnsi"/>
          <w:sz w:val="26"/>
          <w:szCs w:val="26"/>
        </w:rPr>
        <w:t>з</w:t>
      </w:r>
      <w:r w:rsidR="00B43EF9" w:rsidRPr="00E63B87">
        <w:rPr>
          <w:rFonts w:eastAsiaTheme="minorHAnsi"/>
          <w:sz w:val="26"/>
          <w:szCs w:val="26"/>
        </w:rPr>
        <w:t>вещения о проведения торгов</w:t>
      </w:r>
      <w:r w:rsidR="000322F5" w:rsidRPr="00E63B87">
        <w:rPr>
          <w:rFonts w:eastAsiaTheme="minorHAnsi"/>
          <w:sz w:val="26"/>
          <w:szCs w:val="26"/>
        </w:rPr>
        <w:t xml:space="preserve"> – в соответствии с постановлением правительства РФ официальным сайтом </w:t>
      </w:r>
      <w:r w:rsidR="008C692B" w:rsidRPr="00E63B87">
        <w:rPr>
          <w:rFonts w:eastAsiaTheme="minorHAnsi"/>
          <w:sz w:val="26"/>
          <w:szCs w:val="26"/>
        </w:rPr>
        <w:t xml:space="preserve">для размещения информации о торгах является сайт </w:t>
      </w:r>
      <w:r w:rsidR="008C692B" w:rsidRPr="00E63B87">
        <w:rPr>
          <w:sz w:val="26"/>
          <w:szCs w:val="26"/>
        </w:rPr>
        <w:t xml:space="preserve"> </w:t>
      </w:r>
      <w:hyperlink r:id="rId11" w:history="1">
        <w:r w:rsidR="00D22EB6" w:rsidRPr="00E63B87">
          <w:rPr>
            <w:rStyle w:val="ad"/>
            <w:sz w:val="26"/>
            <w:szCs w:val="26"/>
          </w:rPr>
          <w:t>www.torgi.gov.ru</w:t>
        </w:r>
      </w:hyperlink>
      <w:r w:rsidR="008C692B" w:rsidRPr="00E63B87">
        <w:rPr>
          <w:sz w:val="26"/>
          <w:szCs w:val="26"/>
        </w:rPr>
        <w:t>.</w:t>
      </w:r>
    </w:p>
    <w:p w:rsidR="00D22EB6" w:rsidRPr="00E63B87" w:rsidRDefault="008D289C" w:rsidP="00155074">
      <w:pPr>
        <w:ind w:firstLine="851"/>
        <w:jc w:val="both"/>
        <w:rPr>
          <w:color w:val="000000"/>
          <w:sz w:val="26"/>
          <w:szCs w:val="26"/>
        </w:rPr>
      </w:pPr>
      <w:r w:rsidRPr="00E63B87">
        <w:rPr>
          <w:sz w:val="26"/>
          <w:szCs w:val="26"/>
        </w:rPr>
        <w:t>2</w:t>
      </w:r>
      <w:r w:rsidR="00D22EB6" w:rsidRPr="00E63B87">
        <w:rPr>
          <w:sz w:val="26"/>
          <w:szCs w:val="26"/>
        </w:rPr>
        <w:t>.5. Положение № 224, устанавливающее порядок принятия решений о пр</w:t>
      </w:r>
      <w:r w:rsidR="00D22EB6" w:rsidRPr="00E63B87">
        <w:rPr>
          <w:sz w:val="26"/>
          <w:szCs w:val="26"/>
        </w:rPr>
        <w:t>е</w:t>
      </w:r>
      <w:r w:rsidR="00D22EB6" w:rsidRPr="00E63B87">
        <w:rPr>
          <w:sz w:val="26"/>
          <w:szCs w:val="26"/>
        </w:rPr>
        <w:t>доставлении в собственность, аренду или пользование земельных участков, наход</w:t>
      </w:r>
      <w:r w:rsidR="00D22EB6" w:rsidRPr="00E63B87">
        <w:rPr>
          <w:sz w:val="26"/>
          <w:szCs w:val="26"/>
        </w:rPr>
        <w:t>я</w:t>
      </w:r>
      <w:r w:rsidR="00D22EB6" w:rsidRPr="00E63B87">
        <w:rPr>
          <w:sz w:val="26"/>
          <w:szCs w:val="26"/>
        </w:rPr>
        <w:t>щихся в собственности Тобольского муниципального района</w:t>
      </w:r>
      <w:r w:rsidR="00FA6E36" w:rsidRPr="00E63B87">
        <w:rPr>
          <w:sz w:val="26"/>
          <w:szCs w:val="26"/>
        </w:rPr>
        <w:t xml:space="preserve">, а </w:t>
      </w:r>
      <w:r w:rsidR="00FA6E36" w:rsidRPr="00E63B87">
        <w:rPr>
          <w:color w:val="000000"/>
          <w:sz w:val="26"/>
          <w:szCs w:val="26"/>
        </w:rPr>
        <w:t>также расположенных на территории Тобольского муниципального района земельных участков, государс</w:t>
      </w:r>
      <w:r w:rsidR="00FA6E36" w:rsidRPr="00E63B87">
        <w:rPr>
          <w:color w:val="000000"/>
          <w:sz w:val="26"/>
          <w:szCs w:val="26"/>
        </w:rPr>
        <w:t>т</w:t>
      </w:r>
      <w:r w:rsidR="00FA6E36" w:rsidRPr="00E63B87">
        <w:rPr>
          <w:color w:val="000000"/>
          <w:sz w:val="26"/>
          <w:szCs w:val="26"/>
        </w:rPr>
        <w:t>венная собственность на которые не разграничена, не соответствует действующему законодательству РФ в следующей части.</w:t>
      </w:r>
    </w:p>
    <w:p w:rsidR="00821774" w:rsidRPr="00E63B87" w:rsidRDefault="00821774" w:rsidP="00155074">
      <w:pPr>
        <w:ind w:firstLine="851"/>
        <w:jc w:val="both"/>
        <w:rPr>
          <w:sz w:val="26"/>
          <w:szCs w:val="26"/>
        </w:rPr>
      </w:pPr>
      <w:r w:rsidRPr="00E63B87">
        <w:rPr>
          <w:sz w:val="26"/>
          <w:szCs w:val="26"/>
        </w:rPr>
        <w:t>Перечень документов, прилагаемых к заявлению о предоставлении земельн</w:t>
      </w:r>
      <w:r w:rsidRPr="00E63B87">
        <w:rPr>
          <w:sz w:val="26"/>
          <w:szCs w:val="26"/>
        </w:rPr>
        <w:t>о</w:t>
      </w:r>
      <w:r w:rsidRPr="00E63B87">
        <w:rPr>
          <w:sz w:val="26"/>
          <w:szCs w:val="26"/>
        </w:rPr>
        <w:t>го участка (приложение к Порядку) не соответствует требованиям действующего з</w:t>
      </w:r>
      <w:r w:rsidRPr="00E63B87">
        <w:rPr>
          <w:sz w:val="26"/>
          <w:szCs w:val="26"/>
        </w:rPr>
        <w:t>а</w:t>
      </w:r>
      <w:r w:rsidRPr="00E63B87">
        <w:rPr>
          <w:sz w:val="26"/>
          <w:szCs w:val="26"/>
        </w:rPr>
        <w:t>конодательства РФ, так как содержит требование о предоставлении документов, не предусмотренных Земельным кодексом РФ</w:t>
      </w:r>
      <w:r w:rsidR="00561220">
        <w:rPr>
          <w:sz w:val="26"/>
          <w:szCs w:val="26"/>
        </w:rPr>
        <w:t>.</w:t>
      </w:r>
      <w:r w:rsidRPr="00E63B87">
        <w:rPr>
          <w:sz w:val="26"/>
          <w:szCs w:val="26"/>
        </w:rPr>
        <w:t xml:space="preserve">, </w:t>
      </w:r>
      <w:r w:rsidR="00561220">
        <w:rPr>
          <w:sz w:val="26"/>
          <w:szCs w:val="26"/>
        </w:rPr>
        <w:t>В свою очередь,</w:t>
      </w:r>
      <w:r w:rsidRPr="00E63B87">
        <w:rPr>
          <w:sz w:val="26"/>
          <w:szCs w:val="26"/>
        </w:rPr>
        <w:t xml:space="preserve"> ст. 7 Федерального з</w:t>
      </w:r>
      <w:r w:rsidRPr="00E63B87">
        <w:rPr>
          <w:sz w:val="26"/>
          <w:szCs w:val="26"/>
        </w:rPr>
        <w:t>а</w:t>
      </w:r>
      <w:r w:rsidRPr="00E63B87">
        <w:rPr>
          <w:sz w:val="26"/>
          <w:szCs w:val="26"/>
        </w:rPr>
        <w:lastRenderedPageBreak/>
        <w:t>кона от 27.07.2010 № 210-ФЗ «Об организации предоставления государственных и муниципальных услуг» установлен запрет на  истребование от заявителя, в том числе представления документов и информации, которые находятся в распоряжении орг</w:t>
      </w:r>
      <w:r w:rsidRPr="00E63B87">
        <w:rPr>
          <w:sz w:val="26"/>
          <w:szCs w:val="26"/>
        </w:rPr>
        <w:t>а</w:t>
      </w:r>
      <w:r w:rsidRPr="00E63B87">
        <w:rPr>
          <w:sz w:val="26"/>
          <w:szCs w:val="26"/>
        </w:rPr>
        <w:t>нов, предоставляющих государственные услуги, органов, предоставляющих муниц</w:t>
      </w:r>
      <w:r w:rsidRPr="00E63B87">
        <w:rPr>
          <w:sz w:val="26"/>
          <w:szCs w:val="26"/>
        </w:rPr>
        <w:t>и</w:t>
      </w:r>
      <w:r w:rsidRPr="00E63B87">
        <w:rPr>
          <w:sz w:val="26"/>
          <w:szCs w:val="26"/>
        </w:rPr>
        <w:t>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w:t>
      </w:r>
      <w:r w:rsidRPr="00E63B87">
        <w:rPr>
          <w:sz w:val="26"/>
          <w:szCs w:val="26"/>
        </w:rPr>
        <w:t>в</w:t>
      </w:r>
      <w:r w:rsidRPr="00E63B87">
        <w:rPr>
          <w:sz w:val="26"/>
          <w:szCs w:val="26"/>
        </w:rPr>
        <w:t xml:space="preserve">ления организаций, участвующих в предоставлении предусмотренных </w:t>
      </w:r>
      <w:hyperlink r:id="rId12" w:history="1">
        <w:r w:rsidRPr="00E63B87">
          <w:rPr>
            <w:color w:val="0000FF"/>
            <w:sz w:val="26"/>
            <w:szCs w:val="26"/>
          </w:rPr>
          <w:t>ч. 1 ст. 1</w:t>
        </w:r>
      </w:hyperlink>
      <w:r w:rsidRPr="00E63B87">
        <w:rPr>
          <w:sz w:val="26"/>
          <w:szCs w:val="26"/>
        </w:rPr>
        <w:t xml:space="preserve"> н</w:t>
      </w:r>
      <w:r w:rsidRPr="00E63B87">
        <w:rPr>
          <w:sz w:val="26"/>
          <w:szCs w:val="26"/>
        </w:rPr>
        <w:t>а</w:t>
      </w:r>
      <w:r w:rsidRPr="00E63B87">
        <w:rPr>
          <w:sz w:val="26"/>
          <w:szCs w:val="26"/>
        </w:rPr>
        <w:t>стоящего Федерального закона государственных и муниципальных услуг, в соотве</w:t>
      </w:r>
      <w:r w:rsidRPr="00E63B87">
        <w:rPr>
          <w:sz w:val="26"/>
          <w:szCs w:val="26"/>
        </w:rPr>
        <w:t>т</w:t>
      </w:r>
      <w:r w:rsidRPr="00E63B87">
        <w:rPr>
          <w:sz w:val="26"/>
          <w:szCs w:val="26"/>
        </w:rPr>
        <w:t xml:space="preserve">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E63B87">
          <w:rPr>
            <w:color w:val="0000FF"/>
            <w:sz w:val="26"/>
            <w:szCs w:val="26"/>
          </w:rPr>
          <w:t>ч. 6</w:t>
        </w:r>
      </w:hyperlink>
      <w:r w:rsidRPr="00E63B87">
        <w:rPr>
          <w:sz w:val="26"/>
          <w:szCs w:val="26"/>
        </w:rPr>
        <w:t xml:space="preserve"> настоящей статьи перечень документов.</w:t>
      </w:r>
    </w:p>
    <w:p w:rsidR="00821774" w:rsidRPr="00E63B87" w:rsidRDefault="00821774" w:rsidP="00155074">
      <w:pPr>
        <w:ind w:firstLine="851"/>
        <w:jc w:val="both"/>
        <w:rPr>
          <w:sz w:val="26"/>
          <w:szCs w:val="26"/>
        </w:rPr>
      </w:pPr>
      <w:r w:rsidRPr="00E63B87">
        <w:rPr>
          <w:sz w:val="26"/>
          <w:szCs w:val="26"/>
        </w:rPr>
        <w:t>Кроме того, порядок принятия решений о предоставлении земельных участков для целей, не связанных со строительством, установленный разделом 1</w:t>
      </w:r>
      <w:r w:rsidR="002B6FFA" w:rsidRPr="00E63B87">
        <w:rPr>
          <w:sz w:val="26"/>
          <w:szCs w:val="26"/>
        </w:rPr>
        <w:t>1</w:t>
      </w:r>
      <w:r w:rsidRPr="00E63B87">
        <w:rPr>
          <w:sz w:val="26"/>
          <w:szCs w:val="26"/>
        </w:rPr>
        <w:t xml:space="preserve"> </w:t>
      </w:r>
      <w:r w:rsidR="002B6FFA" w:rsidRPr="00E63B87">
        <w:rPr>
          <w:sz w:val="26"/>
          <w:szCs w:val="26"/>
        </w:rPr>
        <w:t>Положения № 224</w:t>
      </w:r>
      <w:r w:rsidRPr="00E63B87">
        <w:rPr>
          <w:sz w:val="26"/>
          <w:szCs w:val="26"/>
        </w:rPr>
        <w:t>, не соответствует требованиям с</w:t>
      </w:r>
      <w:r w:rsidR="002B6FFA" w:rsidRPr="00E63B87">
        <w:rPr>
          <w:sz w:val="26"/>
          <w:szCs w:val="26"/>
        </w:rPr>
        <w:t xml:space="preserve">т. 34 ЗК РФ в связи с тем, что </w:t>
      </w:r>
      <w:r w:rsidRPr="00E63B87">
        <w:rPr>
          <w:sz w:val="26"/>
          <w:szCs w:val="26"/>
        </w:rPr>
        <w:t>По</w:t>
      </w:r>
      <w:r w:rsidR="002B6FFA" w:rsidRPr="00E63B87">
        <w:rPr>
          <w:sz w:val="26"/>
          <w:szCs w:val="26"/>
        </w:rPr>
        <w:t xml:space="preserve">ложением </w:t>
      </w:r>
      <w:r w:rsidRPr="00E63B87">
        <w:rPr>
          <w:sz w:val="26"/>
          <w:szCs w:val="26"/>
        </w:rPr>
        <w:t>не определен порядок действий органа местного самоуправления в случае поступления двух и более заявлений на предоставление одного земельного участка. Вместе с тем, земельные участки для целей, не связанных со строительством, могут предоставлят</w:t>
      </w:r>
      <w:r w:rsidRPr="00E63B87">
        <w:rPr>
          <w:sz w:val="26"/>
          <w:szCs w:val="26"/>
        </w:rPr>
        <w:t>ь</w:t>
      </w:r>
      <w:r w:rsidRPr="00E63B87">
        <w:rPr>
          <w:sz w:val="26"/>
          <w:szCs w:val="26"/>
        </w:rPr>
        <w:t>ся, в том числе хозяйствующим субъектам для осуществления предпринимательской деятельности</w:t>
      </w:r>
      <w:r w:rsidR="002B6FFA" w:rsidRPr="00E63B87">
        <w:rPr>
          <w:sz w:val="26"/>
          <w:szCs w:val="26"/>
        </w:rPr>
        <w:t xml:space="preserve"> (оказания услуг, выполнения работ, размещения временных объектов туризма и отдыха населения)</w:t>
      </w:r>
      <w:r w:rsidRPr="00E63B87">
        <w:rPr>
          <w:sz w:val="26"/>
          <w:szCs w:val="26"/>
        </w:rPr>
        <w:t>. В таком случае, в целях обеспечения конкуренции о</w:t>
      </w:r>
      <w:r w:rsidRPr="00E63B87">
        <w:rPr>
          <w:sz w:val="26"/>
          <w:szCs w:val="26"/>
        </w:rPr>
        <w:t>р</w:t>
      </w:r>
      <w:r w:rsidRPr="00E63B87">
        <w:rPr>
          <w:sz w:val="26"/>
          <w:szCs w:val="26"/>
        </w:rPr>
        <w:t>гану местного самоуправления необходимо проводить торги. В случае предоставл</w:t>
      </w:r>
      <w:r w:rsidRPr="00E63B87">
        <w:rPr>
          <w:sz w:val="26"/>
          <w:szCs w:val="26"/>
        </w:rPr>
        <w:t>е</w:t>
      </w:r>
      <w:r w:rsidRPr="00E63B87">
        <w:rPr>
          <w:sz w:val="26"/>
          <w:szCs w:val="26"/>
        </w:rPr>
        <w:t>ния земельного участка с нарушением указанных требований антимонопольного з</w:t>
      </w:r>
      <w:r w:rsidRPr="00E63B87">
        <w:rPr>
          <w:sz w:val="26"/>
          <w:szCs w:val="26"/>
        </w:rPr>
        <w:t>а</w:t>
      </w:r>
      <w:r w:rsidRPr="00E63B87">
        <w:rPr>
          <w:sz w:val="26"/>
          <w:szCs w:val="26"/>
        </w:rPr>
        <w:t>конодательства, в действиях Администрации также будет присутствовать нарушение ч. 1 ст. 15 Закона о защите конкуренции.</w:t>
      </w:r>
    </w:p>
    <w:p w:rsidR="00CE3AC8" w:rsidRPr="00E63B87" w:rsidRDefault="00CE3AC8" w:rsidP="00155074">
      <w:pPr>
        <w:shd w:val="clear" w:color="auto" w:fill="FFFFFF"/>
        <w:ind w:firstLine="851"/>
        <w:jc w:val="both"/>
        <w:rPr>
          <w:color w:val="000000"/>
          <w:sz w:val="26"/>
          <w:szCs w:val="26"/>
        </w:rPr>
      </w:pPr>
    </w:p>
    <w:p w:rsidR="00C5508A" w:rsidRPr="00E63B87" w:rsidRDefault="00C5508A" w:rsidP="00155074">
      <w:pPr>
        <w:ind w:firstLine="851"/>
        <w:jc w:val="both"/>
        <w:rPr>
          <w:sz w:val="26"/>
          <w:szCs w:val="26"/>
        </w:rPr>
      </w:pPr>
      <w:r w:rsidRPr="00E63B87">
        <w:rPr>
          <w:sz w:val="26"/>
          <w:szCs w:val="26"/>
          <w:lang w:val="en-US"/>
        </w:rPr>
        <w:t>I</w:t>
      </w:r>
      <w:r w:rsidR="00385551" w:rsidRPr="00E63B87">
        <w:rPr>
          <w:sz w:val="26"/>
          <w:szCs w:val="26"/>
          <w:lang w:val="en-US"/>
        </w:rPr>
        <w:t>I</w:t>
      </w:r>
      <w:r w:rsidR="00385551" w:rsidRPr="00E63B87">
        <w:rPr>
          <w:sz w:val="26"/>
          <w:szCs w:val="26"/>
        </w:rPr>
        <w:t xml:space="preserve">. </w:t>
      </w:r>
      <w:r w:rsidRPr="00E63B87">
        <w:rPr>
          <w:sz w:val="26"/>
          <w:szCs w:val="26"/>
        </w:rPr>
        <w:t>По распоряжению муниципальным имуществом инспекции были предста</w:t>
      </w:r>
      <w:r w:rsidRPr="00E63B87">
        <w:rPr>
          <w:sz w:val="26"/>
          <w:szCs w:val="26"/>
        </w:rPr>
        <w:t>в</w:t>
      </w:r>
      <w:r w:rsidRPr="00E63B87">
        <w:rPr>
          <w:sz w:val="26"/>
          <w:szCs w:val="26"/>
        </w:rPr>
        <w:t>лены следующие документы:</w:t>
      </w:r>
    </w:p>
    <w:p w:rsidR="00C5508A" w:rsidRPr="00E63B87" w:rsidRDefault="00C5508A" w:rsidP="00155074">
      <w:pPr>
        <w:ind w:firstLine="851"/>
        <w:jc w:val="both"/>
        <w:rPr>
          <w:sz w:val="26"/>
          <w:szCs w:val="26"/>
        </w:rPr>
      </w:pPr>
      <w:r w:rsidRPr="00E63B87">
        <w:rPr>
          <w:sz w:val="26"/>
          <w:szCs w:val="26"/>
        </w:rPr>
        <w:t>- реестры договоров аренды, безвозмездного пользования,</w:t>
      </w:r>
    </w:p>
    <w:p w:rsidR="00C5508A" w:rsidRPr="00E63B87" w:rsidRDefault="00C5508A" w:rsidP="00155074">
      <w:pPr>
        <w:ind w:firstLine="851"/>
        <w:jc w:val="both"/>
        <w:rPr>
          <w:sz w:val="26"/>
          <w:szCs w:val="26"/>
        </w:rPr>
      </w:pPr>
      <w:r w:rsidRPr="00E63B87">
        <w:rPr>
          <w:sz w:val="26"/>
          <w:szCs w:val="26"/>
        </w:rPr>
        <w:t>- реестр торгов по приватизации муниципального имущества,</w:t>
      </w:r>
    </w:p>
    <w:p w:rsidR="00C5508A" w:rsidRPr="00E63B87" w:rsidRDefault="00C5508A" w:rsidP="00155074">
      <w:pPr>
        <w:ind w:firstLine="851"/>
        <w:jc w:val="both"/>
        <w:rPr>
          <w:sz w:val="26"/>
          <w:szCs w:val="26"/>
        </w:rPr>
      </w:pPr>
      <w:r w:rsidRPr="00E63B87">
        <w:rPr>
          <w:sz w:val="26"/>
          <w:szCs w:val="26"/>
        </w:rPr>
        <w:t>- реестры торгов на право заключения договоров аренды, безвозмездного пользования,</w:t>
      </w:r>
    </w:p>
    <w:p w:rsidR="00C5508A" w:rsidRPr="00E63B87" w:rsidRDefault="00C5508A" w:rsidP="00155074">
      <w:pPr>
        <w:ind w:firstLine="851"/>
        <w:jc w:val="both"/>
        <w:rPr>
          <w:sz w:val="26"/>
          <w:szCs w:val="26"/>
        </w:rPr>
      </w:pPr>
      <w:r w:rsidRPr="00E63B87">
        <w:rPr>
          <w:sz w:val="26"/>
          <w:szCs w:val="26"/>
        </w:rPr>
        <w:t>- документы по проведению торгов, в том числе по приватизации муниц</w:t>
      </w:r>
      <w:r w:rsidRPr="00E63B87">
        <w:rPr>
          <w:sz w:val="26"/>
          <w:szCs w:val="26"/>
        </w:rPr>
        <w:t>и</w:t>
      </w:r>
      <w:r w:rsidRPr="00E63B87">
        <w:rPr>
          <w:sz w:val="26"/>
          <w:szCs w:val="26"/>
        </w:rPr>
        <w:t>пального имущества;</w:t>
      </w:r>
    </w:p>
    <w:p w:rsidR="00C5508A" w:rsidRPr="00E63B87" w:rsidRDefault="00C5508A" w:rsidP="00155074">
      <w:pPr>
        <w:ind w:firstLine="851"/>
        <w:jc w:val="both"/>
        <w:rPr>
          <w:sz w:val="26"/>
          <w:szCs w:val="26"/>
        </w:rPr>
      </w:pPr>
      <w:r w:rsidRPr="00E63B87">
        <w:rPr>
          <w:sz w:val="26"/>
          <w:szCs w:val="26"/>
        </w:rPr>
        <w:t>- договоры аренды и безвозмездного пользования муниципального имущес</w:t>
      </w:r>
      <w:r w:rsidRPr="00E63B87">
        <w:rPr>
          <w:sz w:val="26"/>
          <w:szCs w:val="26"/>
        </w:rPr>
        <w:t>т</w:t>
      </w:r>
      <w:r w:rsidRPr="00E63B87">
        <w:rPr>
          <w:sz w:val="26"/>
          <w:szCs w:val="26"/>
        </w:rPr>
        <w:t>ва.</w:t>
      </w:r>
    </w:p>
    <w:p w:rsidR="00C5508A" w:rsidRPr="00E63B87" w:rsidRDefault="00C5508A" w:rsidP="00155074">
      <w:pPr>
        <w:ind w:firstLine="851"/>
        <w:jc w:val="both"/>
        <w:rPr>
          <w:sz w:val="26"/>
          <w:szCs w:val="26"/>
        </w:rPr>
      </w:pPr>
    </w:p>
    <w:p w:rsidR="00C5508A" w:rsidRPr="00E63B87" w:rsidRDefault="00C5508A" w:rsidP="00155074">
      <w:pPr>
        <w:ind w:firstLine="851"/>
        <w:jc w:val="both"/>
        <w:rPr>
          <w:color w:val="000000"/>
          <w:spacing w:val="-8"/>
          <w:sz w:val="26"/>
          <w:szCs w:val="26"/>
        </w:rPr>
      </w:pPr>
      <w:r w:rsidRPr="00E63B87">
        <w:rPr>
          <w:color w:val="000000"/>
          <w:spacing w:val="-8"/>
          <w:sz w:val="26"/>
          <w:szCs w:val="26"/>
        </w:rPr>
        <w:t>1.  В проверяемый период Администрацией были проведены торги по продаже  м</w:t>
      </w:r>
      <w:r w:rsidRPr="00E63B87">
        <w:rPr>
          <w:color w:val="000000"/>
          <w:spacing w:val="-8"/>
          <w:sz w:val="26"/>
          <w:szCs w:val="26"/>
        </w:rPr>
        <w:t>у</w:t>
      </w:r>
      <w:r w:rsidRPr="00E63B87">
        <w:rPr>
          <w:color w:val="000000"/>
          <w:spacing w:val="-8"/>
          <w:sz w:val="26"/>
          <w:szCs w:val="26"/>
        </w:rPr>
        <w:t xml:space="preserve">ниципального имущества: </w:t>
      </w:r>
    </w:p>
    <w:p w:rsidR="00C5508A" w:rsidRPr="00E63B87" w:rsidRDefault="00C5508A" w:rsidP="00155074">
      <w:pPr>
        <w:ind w:firstLine="851"/>
        <w:jc w:val="both"/>
        <w:rPr>
          <w:color w:val="000000"/>
          <w:spacing w:val="-8"/>
          <w:sz w:val="26"/>
          <w:szCs w:val="26"/>
        </w:rPr>
      </w:pPr>
      <w:r w:rsidRPr="00E63B87">
        <w:rPr>
          <w:color w:val="000000"/>
          <w:spacing w:val="-8"/>
          <w:sz w:val="26"/>
          <w:szCs w:val="26"/>
        </w:rPr>
        <w:t xml:space="preserve">- в 2010 году – 2, </w:t>
      </w:r>
    </w:p>
    <w:p w:rsidR="00C5508A" w:rsidRPr="00E63B87" w:rsidRDefault="00C5508A" w:rsidP="00155074">
      <w:pPr>
        <w:ind w:firstLine="851"/>
        <w:jc w:val="both"/>
        <w:rPr>
          <w:color w:val="000000"/>
          <w:spacing w:val="-8"/>
          <w:sz w:val="26"/>
          <w:szCs w:val="26"/>
        </w:rPr>
      </w:pPr>
      <w:r w:rsidRPr="00E63B87">
        <w:rPr>
          <w:color w:val="000000"/>
          <w:spacing w:val="-8"/>
          <w:sz w:val="26"/>
          <w:szCs w:val="26"/>
        </w:rPr>
        <w:t xml:space="preserve">- в 2011 году – 2, </w:t>
      </w:r>
    </w:p>
    <w:p w:rsidR="00C5508A" w:rsidRPr="00E63B87" w:rsidRDefault="00C5508A" w:rsidP="00155074">
      <w:pPr>
        <w:ind w:firstLine="851"/>
        <w:jc w:val="both"/>
        <w:rPr>
          <w:color w:val="000000"/>
          <w:spacing w:val="-8"/>
          <w:sz w:val="26"/>
          <w:szCs w:val="26"/>
        </w:rPr>
      </w:pPr>
      <w:r w:rsidRPr="00E63B87">
        <w:rPr>
          <w:color w:val="000000"/>
          <w:spacing w:val="-8"/>
          <w:sz w:val="26"/>
          <w:szCs w:val="26"/>
        </w:rPr>
        <w:t xml:space="preserve">- в 2012 году – 3. </w:t>
      </w:r>
      <w:r w:rsidRPr="00E63B87">
        <w:rPr>
          <w:sz w:val="26"/>
          <w:szCs w:val="26"/>
        </w:rPr>
        <w:t>При анализе представленных документов по указанным ау</w:t>
      </w:r>
      <w:r w:rsidRPr="00E63B87">
        <w:rPr>
          <w:sz w:val="26"/>
          <w:szCs w:val="26"/>
        </w:rPr>
        <w:t>к</w:t>
      </w:r>
      <w:r w:rsidRPr="00E63B87">
        <w:rPr>
          <w:sz w:val="26"/>
          <w:szCs w:val="26"/>
        </w:rPr>
        <w:t xml:space="preserve">ционам  </w:t>
      </w:r>
      <w:r w:rsidRPr="00E63B87">
        <w:rPr>
          <w:color w:val="000000"/>
          <w:spacing w:val="-8"/>
          <w:sz w:val="26"/>
          <w:szCs w:val="26"/>
        </w:rPr>
        <w:t>было установлено следующее.</w:t>
      </w:r>
    </w:p>
    <w:p w:rsidR="00C5508A" w:rsidRPr="00E63B87" w:rsidRDefault="00C5508A" w:rsidP="00155074">
      <w:pPr>
        <w:ind w:firstLine="851"/>
        <w:jc w:val="both"/>
        <w:rPr>
          <w:color w:val="000000"/>
          <w:spacing w:val="-8"/>
          <w:sz w:val="26"/>
          <w:szCs w:val="26"/>
        </w:rPr>
      </w:pPr>
      <w:r w:rsidRPr="00E63B87">
        <w:rPr>
          <w:color w:val="000000"/>
          <w:spacing w:val="-8"/>
          <w:sz w:val="26"/>
          <w:szCs w:val="26"/>
        </w:rPr>
        <w:t xml:space="preserve">Информационное сообщение о продаже муниципального имущества на аукционе, опубликованное в газете «Советская Сибирь» и размещенное на сайте </w:t>
      </w:r>
      <w:hyperlink r:id="rId14" w:history="1">
        <w:r w:rsidRPr="00E63B87">
          <w:rPr>
            <w:rStyle w:val="ad"/>
            <w:spacing w:val="-8"/>
            <w:sz w:val="26"/>
            <w:szCs w:val="26"/>
            <w:lang w:val="en-US"/>
          </w:rPr>
          <w:t>www</w:t>
        </w:r>
        <w:r w:rsidRPr="00E63B87">
          <w:rPr>
            <w:rStyle w:val="ad"/>
            <w:spacing w:val="-8"/>
            <w:sz w:val="26"/>
            <w:szCs w:val="26"/>
          </w:rPr>
          <w:t>.</w:t>
        </w:r>
        <w:r w:rsidRPr="00E63B87">
          <w:rPr>
            <w:rStyle w:val="ad"/>
            <w:spacing w:val="-8"/>
            <w:sz w:val="26"/>
            <w:szCs w:val="26"/>
            <w:lang w:val="en-US"/>
          </w:rPr>
          <w:t>torgi</w:t>
        </w:r>
        <w:r w:rsidRPr="00E63B87">
          <w:rPr>
            <w:rStyle w:val="ad"/>
            <w:spacing w:val="-8"/>
            <w:sz w:val="26"/>
            <w:szCs w:val="26"/>
          </w:rPr>
          <w:t>.</w:t>
        </w:r>
        <w:r w:rsidRPr="00E63B87">
          <w:rPr>
            <w:rStyle w:val="ad"/>
            <w:spacing w:val="-8"/>
            <w:sz w:val="26"/>
            <w:szCs w:val="26"/>
            <w:lang w:val="en-US"/>
          </w:rPr>
          <w:t>gov</w:t>
        </w:r>
        <w:r w:rsidRPr="00E63B87">
          <w:rPr>
            <w:rStyle w:val="ad"/>
            <w:spacing w:val="-8"/>
            <w:sz w:val="26"/>
            <w:szCs w:val="26"/>
          </w:rPr>
          <w:t>.</w:t>
        </w:r>
        <w:r w:rsidRPr="00E63B87">
          <w:rPr>
            <w:rStyle w:val="ad"/>
            <w:spacing w:val="-8"/>
            <w:sz w:val="26"/>
            <w:szCs w:val="26"/>
            <w:lang w:val="en-US"/>
          </w:rPr>
          <w:t>ru</w:t>
        </w:r>
      </w:hyperlink>
      <w:r w:rsidRPr="00E63B87">
        <w:rPr>
          <w:color w:val="000000"/>
          <w:spacing w:val="-8"/>
          <w:sz w:val="26"/>
          <w:szCs w:val="26"/>
        </w:rPr>
        <w:t xml:space="preserve"> 08.12.2012, содержит требование о предоставлении заявителями - юридическими лицами нотариально заверенных копий свидетельств о государственной регистрации и о постановке на учет в налоговом органе, а также документа, подтверждающего право на демонтаж опа</w:t>
      </w:r>
      <w:r w:rsidRPr="00E63B87">
        <w:rPr>
          <w:color w:val="000000"/>
          <w:spacing w:val="-8"/>
          <w:sz w:val="26"/>
          <w:szCs w:val="26"/>
        </w:rPr>
        <w:t>с</w:t>
      </w:r>
      <w:r w:rsidRPr="00E63B87">
        <w:rPr>
          <w:color w:val="000000"/>
          <w:spacing w:val="-8"/>
          <w:sz w:val="26"/>
          <w:szCs w:val="26"/>
        </w:rPr>
        <w:t xml:space="preserve">ных производственных объектов. </w:t>
      </w:r>
    </w:p>
    <w:p w:rsidR="00C5508A" w:rsidRPr="00E63B87" w:rsidRDefault="00C5508A" w:rsidP="00155074">
      <w:pPr>
        <w:ind w:firstLine="851"/>
        <w:jc w:val="both"/>
        <w:rPr>
          <w:color w:val="000000"/>
          <w:spacing w:val="-8"/>
          <w:sz w:val="26"/>
          <w:szCs w:val="26"/>
        </w:rPr>
      </w:pPr>
      <w:r w:rsidRPr="00E63B87">
        <w:rPr>
          <w:color w:val="000000"/>
          <w:spacing w:val="-8"/>
          <w:sz w:val="26"/>
          <w:szCs w:val="26"/>
        </w:rPr>
        <w:lastRenderedPageBreak/>
        <w:t>Статьей 16 Федерального закона от 21.12.2001 №178-ФЗ «О приватизации госуда</w:t>
      </w:r>
      <w:r w:rsidRPr="00E63B87">
        <w:rPr>
          <w:color w:val="000000"/>
          <w:spacing w:val="-8"/>
          <w:sz w:val="26"/>
          <w:szCs w:val="26"/>
        </w:rPr>
        <w:t>р</w:t>
      </w:r>
      <w:r w:rsidRPr="00E63B87">
        <w:rPr>
          <w:color w:val="000000"/>
          <w:spacing w:val="-8"/>
          <w:sz w:val="26"/>
          <w:szCs w:val="26"/>
        </w:rPr>
        <w:t>ственного и муниципального имущества» (далее – закон о приватизации) установлен исче</w:t>
      </w:r>
      <w:r w:rsidRPr="00E63B87">
        <w:rPr>
          <w:color w:val="000000"/>
          <w:spacing w:val="-8"/>
          <w:sz w:val="26"/>
          <w:szCs w:val="26"/>
        </w:rPr>
        <w:t>р</w:t>
      </w:r>
      <w:r w:rsidRPr="00E63B87">
        <w:rPr>
          <w:color w:val="000000"/>
          <w:spacing w:val="-8"/>
          <w:sz w:val="26"/>
          <w:szCs w:val="26"/>
        </w:rPr>
        <w:t>пывающий перечень документов, необходимых для участия в торгах. При этом, предоста</w:t>
      </w:r>
      <w:r w:rsidRPr="00E63B87">
        <w:rPr>
          <w:color w:val="000000"/>
          <w:spacing w:val="-8"/>
          <w:sz w:val="26"/>
          <w:szCs w:val="26"/>
        </w:rPr>
        <w:t>в</w:t>
      </w:r>
      <w:r w:rsidRPr="00E63B87">
        <w:rPr>
          <w:color w:val="000000"/>
          <w:spacing w:val="-8"/>
          <w:sz w:val="26"/>
          <w:szCs w:val="26"/>
        </w:rPr>
        <w:t xml:space="preserve">ление вышеуказанного документа данным перечнем не предусмотрено. </w:t>
      </w:r>
    </w:p>
    <w:p w:rsidR="00C5508A" w:rsidRPr="00E63B87" w:rsidRDefault="00C5508A" w:rsidP="00155074">
      <w:pPr>
        <w:ind w:firstLine="851"/>
        <w:jc w:val="both"/>
        <w:rPr>
          <w:color w:val="000000"/>
          <w:spacing w:val="-8"/>
          <w:sz w:val="26"/>
          <w:szCs w:val="26"/>
        </w:rPr>
      </w:pPr>
      <w:r w:rsidRPr="00E63B87">
        <w:rPr>
          <w:color w:val="000000"/>
          <w:spacing w:val="-8"/>
          <w:sz w:val="26"/>
          <w:szCs w:val="26"/>
        </w:rPr>
        <w:t>Кроме того, для участия в аукционе заявителям - юридическим лицам необходимо было представить нотариально заверенные копии учредительных документов.</w:t>
      </w:r>
    </w:p>
    <w:p w:rsidR="00C5508A" w:rsidRPr="00E63B87" w:rsidRDefault="00C5508A" w:rsidP="00155074">
      <w:pPr>
        <w:ind w:firstLine="851"/>
        <w:jc w:val="both"/>
        <w:rPr>
          <w:color w:val="000000"/>
          <w:spacing w:val="-8"/>
          <w:sz w:val="26"/>
          <w:szCs w:val="26"/>
        </w:rPr>
      </w:pPr>
      <w:r w:rsidRPr="00E63B87">
        <w:rPr>
          <w:color w:val="000000"/>
          <w:spacing w:val="-8"/>
          <w:sz w:val="26"/>
          <w:szCs w:val="26"/>
        </w:rPr>
        <w:t xml:space="preserve">В статье 16 Закона о приватизации отсутствует требование об обязательном </w:t>
      </w:r>
      <w:r w:rsidRPr="00E63B87">
        <w:rPr>
          <w:b/>
          <w:color w:val="000000"/>
          <w:spacing w:val="-8"/>
          <w:sz w:val="26"/>
          <w:szCs w:val="26"/>
        </w:rPr>
        <w:t>нот</w:t>
      </w:r>
      <w:r w:rsidRPr="00E63B87">
        <w:rPr>
          <w:b/>
          <w:color w:val="000000"/>
          <w:spacing w:val="-8"/>
          <w:sz w:val="26"/>
          <w:szCs w:val="26"/>
        </w:rPr>
        <w:t>а</w:t>
      </w:r>
      <w:r w:rsidRPr="00E63B87">
        <w:rPr>
          <w:b/>
          <w:color w:val="000000"/>
          <w:spacing w:val="-8"/>
          <w:sz w:val="26"/>
          <w:szCs w:val="26"/>
        </w:rPr>
        <w:t>риальном</w:t>
      </w:r>
      <w:r w:rsidRPr="00E63B87">
        <w:rPr>
          <w:color w:val="000000"/>
          <w:spacing w:val="-8"/>
          <w:sz w:val="26"/>
          <w:szCs w:val="26"/>
        </w:rPr>
        <w:t xml:space="preserve"> заверении копий учредительных документов, представляемых юридическими лицами для участия в аукционе.</w:t>
      </w:r>
    </w:p>
    <w:p w:rsidR="00C5508A" w:rsidRPr="00E63B87" w:rsidRDefault="00C5508A" w:rsidP="00155074">
      <w:pPr>
        <w:ind w:firstLine="851"/>
        <w:jc w:val="both"/>
        <w:rPr>
          <w:rFonts w:eastAsiaTheme="minorHAnsi"/>
          <w:sz w:val="26"/>
          <w:szCs w:val="26"/>
          <w:lang w:eastAsia="en-US"/>
        </w:rPr>
      </w:pPr>
      <w:r w:rsidRPr="00E63B87">
        <w:rPr>
          <w:color w:val="000000"/>
          <w:spacing w:val="-8"/>
          <w:sz w:val="26"/>
          <w:szCs w:val="26"/>
        </w:rPr>
        <w:t>В соответствии с ч. 2 ст. 16 Закона о приватизации н</w:t>
      </w:r>
      <w:r w:rsidRPr="00E63B87">
        <w:rPr>
          <w:rFonts w:eastAsiaTheme="minorHAnsi"/>
          <w:sz w:val="26"/>
          <w:szCs w:val="26"/>
          <w:lang w:eastAsia="en-US"/>
        </w:rPr>
        <w:t>е допускается устанавливать иные требования к документам, представляемым одновременно с заявкой, за искл</w:t>
      </w:r>
      <w:r w:rsidRPr="00E63B87">
        <w:rPr>
          <w:rFonts w:eastAsiaTheme="minorHAnsi"/>
          <w:sz w:val="26"/>
          <w:szCs w:val="26"/>
          <w:lang w:eastAsia="en-US"/>
        </w:rPr>
        <w:t>ю</w:t>
      </w:r>
      <w:r w:rsidRPr="00E63B87">
        <w:rPr>
          <w:rFonts w:eastAsiaTheme="minorHAnsi"/>
          <w:sz w:val="26"/>
          <w:szCs w:val="26"/>
          <w:lang w:eastAsia="en-US"/>
        </w:rPr>
        <w:t>чением требований, предусмотренных данной статьей, а также требовать представл</w:t>
      </w:r>
      <w:r w:rsidRPr="00E63B87">
        <w:rPr>
          <w:rFonts w:eastAsiaTheme="minorHAnsi"/>
          <w:sz w:val="26"/>
          <w:szCs w:val="26"/>
          <w:lang w:eastAsia="en-US"/>
        </w:rPr>
        <w:t>е</w:t>
      </w:r>
      <w:r w:rsidRPr="00E63B87">
        <w:rPr>
          <w:rFonts w:eastAsiaTheme="minorHAnsi"/>
          <w:sz w:val="26"/>
          <w:szCs w:val="26"/>
          <w:lang w:eastAsia="en-US"/>
        </w:rPr>
        <w:t>ние иных документов.</w:t>
      </w:r>
    </w:p>
    <w:p w:rsidR="00C5508A" w:rsidRPr="00E63B87" w:rsidRDefault="00C5508A" w:rsidP="00155074">
      <w:pPr>
        <w:ind w:firstLine="851"/>
        <w:jc w:val="both"/>
        <w:rPr>
          <w:color w:val="000000"/>
          <w:spacing w:val="-8"/>
          <w:sz w:val="26"/>
          <w:szCs w:val="26"/>
        </w:rPr>
      </w:pPr>
      <w:r w:rsidRPr="00E63B87">
        <w:rPr>
          <w:color w:val="000000"/>
          <w:spacing w:val="-8"/>
          <w:sz w:val="26"/>
          <w:szCs w:val="26"/>
        </w:rPr>
        <w:t>Таким образом, установление вышеуказанных требований является неправоме</w:t>
      </w:r>
      <w:r w:rsidRPr="00E63B87">
        <w:rPr>
          <w:color w:val="000000"/>
          <w:spacing w:val="-8"/>
          <w:sz w:val="26"/>
          <w:szCs w:val="26"/>
        </w:rPr>
        <w:t>р</w:t>
      </w:r>
      <w:r w:rsidRPr="00E63B87">
        <w:rPr>
          <w:color w:val="000000"/>
          <w:spacing w:val="-8"/>
          <w:sz w:val="26"/>
          <w:szCs w:val="26"/>
        </w:rPr>
        <w:t>ным, а также накладывает на заявителей дополнительные расходы по нотариальному зав</w:t>
      </w:r>
      <w:r w:rsidRPr="00E63B87">
        <w:rPr>
          <w:color w:val="000000"/>
          <w:spacing w:val="-8"/>
          <w:sz w:val="26"/>
          <w:szCs w:val="26"/>
        </w:rPr>
        <w:t>е</w:t>
      </w:r>
      <w:r w:rsidRPr="00E63B87">
        <w:rPr>
          <w:color w:val="000000"/>
          <w:spacing w:val="-8"/>
          <w:sz w:val="26"/>
          <w:szCs w:val="26"/>
        </w:rPr>
        <w:t>рению документов, и может привести к ограничению числа лиц, желающих принять уч</w:t>
      </w:r>
      <w:r w:rsidRPr="00E63B87">
        <w:rPr>
          <w:color w:val="000000"/>
          <w:spacing w:val="-8"/>
          <w:sz w:val="26"/>
          <w:szCs w:val="26"/>
        </w:rPr>
        <w:t>а</w:t>
      </w:r>
      <w:r w:rsidRPr="00E63B87">
        <w:rPr>
          <w:color w:val="000000"/>
          <w:spacing w:val="-8"/>
          <w:sz w:val="26"/>
          <w:szCs w:val="26"/>
        </w:rPr>
        <w:t>стие в торгах.</w:t>
      </w:r>
    </w:p>
    <w:p w:rsidR="00C5508A" w:rsidRPr="00E63B87" w:rsidRDefault="00C5508A" w:rsidP="00155074">
      <w:pPr>
        <w:ind w:firstLine="851"/>
        <w:jc w:val="both"/>
        <w:rPr>
          <w:color w:val="000000"/>
          <w:spacing w:val="-8"/>
          <w:sz w:val="26"/>
          <w:szCs w:val="26"/>
        </w:rPr>
      </w:pPr>
      <w:r w:rsidRPr="00E63B87">
        <w:rPr>
          <w:color w:val="000000"/>
          <w:spacing w:val="-8"/>
          <w:sz w:val="26"/>
          <w:szCs w:val="26"/>
        </w:rPr>
        <w:t>Незаконное требование о предоставлении нотариально заверенных копий свид</w:t>
      </w:r>
      <w:r w:rsidRPr="00E63B87">
        <w:rPr>
          <w:color w:val="000000"/>
          <w:spacing w:val="-8"/>
          <w:sz w:val="26"/>
          <w:szCs w:val="26"/>
        </w:rPr>
        <w:t>е</w:t>
      </w:r>
      <w:r w:rsidRPr="00E63B87">
        <w:rPr>
          <w:color w:val="000000"/>
          <w:spacing w:val="-8"/>
          <w:sz w:val="26"/>
          <w:szCs w:val="26"/>
        </w:rPr>
        <w:t>тельств о государственной регистрации и о постановке на учет в налоговом органе, а также нотариально заверенных копий учредительных документов содержалось также в информ</w:t>
      </w:r>
      <w:r w:rsidRPr="00E63B87">
        <w:rPr>
          <w:color w:val="000000"/>
          <w:spacing w:val="-8"/>
          <w:sz w:val="26"/>
          <w:szCs w:val="26"/>
        </w:rPr>
        <w:t>а</w:t>
      </w:r>
      <w:r w:rsidRPr="00E63B87">
        <w:rPr>
          <w:color w:val="000000"/>
          <w:spacing w:val="-8"/>
          <w:sz w:val="26"/>
          <w:szCs w:val="26"/>
        </w:rPr>
        <w:t>ционных сообщениях при проведении остальных аукционов по продаже муниципального имущества (№АП-1-2010, АП-2-2010, №АП-1-2011, №АП-2-2011, №АП-1-2012, №АП-2-2012).</w:t>
      </w:r>
    </w:p>
    <w:p w:rsidR="00C5508A" w:rsidRPr="00E63B87" w:rsidRDefault="00C5508A" w:rsidP="00155074">
      <w:pPr>
        <w:ind w:firstLine="851"/>
        <w:jc w:val="both"/>
        <w:rPr>
          <w:color w:val="000000"/>
          <w:spacing w:val="-8"/>
          <w:sz w:val="26"/>
          <w:szCs w:val="26"/>
          <w:highlight w:val="yellow"/>
        </w:rPr>
      </w:pPr>
    </w:p>
    <w:p w:rsidR="00C5508A" w:rsidRPr="00E63B87" w:rsidRDefault="00C5508A" w:rsidP="00155074">
      <w:pPr>
        <w:ind w:firstLine="851"/>
        <w:jc w:val="both"/>
        <w:rPr>
          <w:color w:val="000000"/>
          <w:spacing w:val="-8"/>
          <w:sz w:val="26"/>
          <w:szCs w:val="26"/>
        </w:rPr>
      </w:pPr>
      <w:r w:rsidRPr="00E63B87">
        <w:rPr>
          <w:color w:val="000000"/>
          <w:spacing w:val="-8"/>
          <w:sz w:val="26"/>
          <w:szCs w:val="26"/>
        </w:rPr>
        <w:t>2. В проверяемый период Администрацией были проведены торги на право закл</w:t>
      </w:r>
      <w:r w:rsidRPr="00E63B87">
        <w:rPr>
          <w:color w:val="000000"/>
          <w:spacing w:val="-8"/>
          <w:sz w:val="26"/>
          <w:szCs w:val="26"/>
        </w:rPr>
        <w:t>ю</w:t>
      </w:r>
      <w:r w:rsidRPr="00E63B87">
        <w:rPr>
          <w:color w:val="000000"/>
          <w:spacing w:val="-8"/>
          <w:sz w:val="26"/>
          <w:szCs w:val="26"/>
        </w:rPr>
        <w:t xml:space="preserve">чения договоров аренды муниципального имущества: </w:t>
      </w:r>
    </w:p>
    <w:p w:rsidR="00C5508A" w:rsidRPr="00E63B87" w:rsidRDefault="00C5508A" w:rsidP="00155074">
      <w:pPr>
        <w:ind w:firstLine="851"/>
        <w:jc w:val="both"/>
        <w:rPr>
          <w:color w:val="000000"/>
          <w:spacing w:val="-8"/>
          <w:sz w:val="26"/>
          <w:szCs w:val="26"/>
        </w:rPr>
      </w:pPr>
      <w:r w:rsidRPr="00E63B87">
        <w:rPr>
          <w:color w:val="000000"/>
          <w:spacing w:val="-8"/>
          <w:sz w:val="26"/>
          <w:szCs w:val="26"/>
        </w:rPr>
        <w:t xml:space="preserve">в 2010 году – 9, </w:t>
      </w:r>
    </w:p>
    <w:p w:rsidR="00C5508A" w:rsidRPr="00E63B87" w:rsidRDefault="00C5508A" w:rsidP="00155074">
      <w:pPr>
        <w:ind w:firstLine="851"/>
        <w:jc w:val="both"/>
        <w:rPr>
          <w:color w:val="000000"/>
          <w:spacing w:val="-8"/>
          <w:sz w:val="26"/>
          <w:szCs w:val="26"/>
        </w:rPr>
      </w:pPr>
      <w:r w:rsidRPr="00E63B87">
        <w:rPr>
          <w:color w:val="000000"/>
          <w:spacing w:val="-8"/>
          <w:sz w:val="26"/>
          <w:szCs w:val="26"/>
        </w:rPr>
        <w:t xml:space="preserve">в 2011 году – 4, </w:t>
      </w:r>
    </w:p>
    <w:p w:rsidR="00C5508A" w:rsidRPr="00E63B87" w:rsidRDefault="00C5508A" w:rsidP="00155074">
      <w:pPr>
        <w:ind w:firstLine="851"/>
        <w:jc w:val="both"/>
        <w:rPr>
          <w:color w:val="000000"/>
          <w:spacing w:val="-8"/>
          <w:sz w:val="26"/>
          <w:szCs w:val="26"/>
        </w:rPr>
      </w:pPr>
      <w:r w:rsidRPr="00E63B87">
        <w:rPr>
          <w:color w:val="000000"/>
          <w:spacing w:val="-8"/>
          <w:sz w:val="26"/>
          <w:szCs w:val="26"/>
        </w:rPr>
        <w:t>в 2012 году – 3.</w:t>
      </w:r>
    </w:p>
    <w:p w:rsidR="00C5508A" w:rsidRPr="00E63B87" w:rsidRDefault="00C5508A" w:rsidP="00155074">
      <w:pPr>
        <w:ind w:firstLine="851"/>
        <w:jc w:val="both"/>
        <w:rPr>
          <w:color w:val="000000"/>
          <w:spacing w:val="-8"/>
          <w:sz w:val="26"/>
          <w:szCs w:val="26"/>
        </w:rPr>
      </w:pPr>
      <w:r w:rsidRPr="00E63B87">
        <w:rPr>
          <w:color w:val="000000"/>
          <w:spacing w:val="-8"/>
          <w:sz w:val="26"/>
          <w:szCs w:val="26"/>
        </w:rPr>
        <w:t>В результате анализа документаций по торгам было установлено следующее.</w:t>
      </w:r>
    </w:p>
    <w:p w:rsidR="00C5508A" w:rsidRPr="00E63B87" w:rsidRDefault="00C5508A" w:rsidP="00155074">
      <w:pPr>
        <w:ind w:firstLine="851"/>
        <w:jc w:val="both"/>
        <w:rPr>
          <w:color w:val="000000"/>
          <w:spacing w:val="-8"/>
          <w:sz w:val="26"/>
          <w:szCs w:val="26"/>
          <w:highlight w:val="yellow"/>
        </w:rPr>
      </w:pPr>
    </w:p>
    <w:p w:rsidR="00C5508A" w:rsidRPr="00E63B87" w:rsidRDefault="00C5508A" w:rsidP="00155074">
      <w:pPr>
        <w:ind w:firstLine="851"/>
        <w:jc w:val="both"/>
        <w:rPr>
          <w:rFonts w:eastAsiaTheme="minorHAnsi"/>
          <w:sz w:val="26"/>
          <w:szCs w:val="26"/>
          <w:highlight w:val="yellow"/>
          <w:lang w:eastAsia="en-US"/>
        </w:rPr>
      </w:pPr>
      <w:r w:rsidRPr="00E63B87">
        <w:rPr>
          <w:color w:val="000000"/>
          <w:spacing w:val="-8"/>
          <w:sz w:val="26"/>
          <w:szCs w:val="26"/>
        </w:rPr>
        <w:t>2.1. Информационное сообщение о проведении аукциона №А-3-2010 на право з</w:t>
      </w:r>
      <w:r w:rsidRPr="00E63B87">
        <w:rPr>
          <w:color w:val="000000"/>
          <w:spacing w:val="-8"/>
          <w:sz w:val="26"/>
          <w:szCs w:val="26"/>
        </w:rPr>
        <w:t>а</w:t>
      </w:r>
      <w:r w:rsidRPr="00E63B87">
        <w:rPr>
          <w:color w:val="000000"/>
          <w:spacing w:val="-8"/>
          <w:sz w:val="26"/>
          <w:szCs w:val="26"/>
        </w:rPr>
        <w:t>ключения договора аренды муниципального имущества, опубликованное в газете «Сове</w:t>
      </w:r>
      <w:r w:rsidRPr="00E63B87">
        <w:rPr>
          <w:color w:val="000000"/>
          <w:spacing w:val="-8"/>
          <w:sz w:val="26"/>
          <w:szCs w:val="26"/>
        </w:rPr>
        <w:t>т</w:t>
      </w:r>
      <w:r w:rsidRPr="00E63B87">
        <w:rPr>
          <w:color w:val="000000"/>
          <w:spacing w:val="-8"/>
          <w:sz w:val="26"/>
          <w:szCs w:val="26"/>
        </w:rPr>
        <w:t>ская Сибирь»» от 11.03.2010, содержит требование о предоставлении заявителями - юрид</w:t>
      </w:r>
      <w:r w:rsidRPr="00E63B87">
        <w:rPr>
          <w:color w:val="000000"/>
          <w:spacing w:val="-8"/>
          <w:sz w:val="26"/>
          <w:szCs w:val="26"/>
        </w:rPr>
        <w:t>и</w:t>
      </w:r>
      <w:r w:rsidRPr="00E63B87">
        <w:rPr>
          <w:color w:val="000000"/>
          <w:spacing w:val="-8"/>
          <w:sz w:val="26"/>
          <w:szCs w:val="26"/>
        </w:rPr>
        <w:t>ческими лицами нотариально заверенных копий свидетельств о государственной регистр</w:t>
      </w:r>
      <w:r w:rsidRPr="00E63B87">
        <w:rPr>
          <w:color w:val="000000"/>
          <w:spacing w:val="-8"/>
          <w:sz w:val="26"/>
          <w:szCs w:val="26"/>
        </w:rPr>
        <w:t>а</w:t>
      </w:r>
      <w:r w:rsidRPr="00E63B87">
        <w:rPr>
          <w:color w:val="000000"/>
          <w:spacing w:val="-8"/>
          <w:sz w:val="26"/>
          <w:szCs w:val="26"/>
        </w:rPr>
        <w:t>ции и о постановке на учет в налоговом органе, а также нотариально заверенных копий у</w:t>
      </w:r>
      <w:r w:rsidRPr="00E63B87">
        <w:rPr>
          <w:color w:val="000000"/>
          <w:spacing w:val="-8"/>
          <w:sz w:val="26"/>
          <w:szCs w:val="26"/>
        </w:rPr>
        <w:t>ч</w:t>
      </w:r>
      <w:r w:rsidRPr="00E63B87">
        <w:rPr>
          <w:color w:val="000000"/>
          <w:spacing w:val="-8"/>
          <w:sz w:val="26"/>
          <w:szCs w:val="26"/>
        </w:rPr>
        <w:t xml:space="preserve">редительных документов, что не соответствует требованиям к документам, представляемым для участия в аукционе, установленным </w:t>
      </w:r>
      <w:r w:rsidRPr="00E63B87">
        <w:rPr>
          <w:rFonts w:eastAsiaTheme="minorHAnsi"/>
          <w:sz w:val="26"/>
          <w:szCs w:val="26"/>
          <w:lang w:eastAsia="en-US"/>
        </w:rPr>
        <w:t>Правилами проведения конкурсов или аукци</w:t>
      </w:r>
      <w:r w:rsidRPr="00E63B87">
        <w:rPr>
          <w:rFonts w:eastAsiaTheme="minorHAnsi"/>
          <w:sz w:val="26"/>
          <w:szCs w:val="26"/>
          <w:lang w:eastAsia="en-US"/>
        </w:rPr>
        <w:t>о</w:t>
      </w:r>
      <w:r w:rsidRPr="00E63B87">
        <w:rPr>
          <w:rFonts w:eastAsiaTheme="minorHAnsi"/>
          <w:sz w:val="26"/>
          <w:szCs w:val="26"/>
          <w:lang w:eastAsia="en-US"/>
        </w:rPr>
        <w:t>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w:t>
      </w:r>
      <w:r w:rsidRPr="00E63B87">
        <w:rPr>
          <w:rFonts w:eastAsiaTheme="minorHAnsi"/>
          <w:sz w:val="26"/>
          <w:szCs w:val="26"/>
          <w:lang w:eastAsia="en-US"/>
        </w:rPr>
        <w:t>и</w:t>
      </w:r>
      <w:r w:rsidRPr="00E63B87">
        <w:rPr>
          <w:rFonts w:eastAsiaTheme="minorHAnsi"/>
          <w:sz w:val="26"/>
          <w:szCs w:val="26"/>
          <w:lang w:eastAsia="en-US"/>
        </w:rPr>
        <w:t>вающих переход прав владения и (или) пользования в отношении государственного или муниципального имущества, утв. Приказом ФАС РФ от 10.02.2010 № 67, в р</w:t>
      </w:r>
      <w:r w:rsidRPr="00E63B87">
        <w:rPr>
          <w:rFonts w:eastAsiaTheme="minorHAnsi"/>
          <w:sz w:val="26"/>
          <w:szCs w:val="26"/>
          <w:lang w:eastAsia="en-US"/>
        </w:rPr>
        <w:t>е</w:t>
      </w:r>
      <w:r w:rsidRPr="00E63B87">
        <w:rPr>
          <w:rFonts w:eastAsiaTheme="minorHAnsi"/>
          <w:sz w:val="26"/>
          <w:szCs w:val="26"/>
          <w:lang w:eastAsia="en-US"/>
        </w:rPr>
        <w:t>дакции, действующей на момент опубликования данного сообщения.</w:t>
      </w:r>
    </w:p>
    <w:p w:rsidR="00C5508A" w:rsidRPr="00E63B87" w:rsidRDefault="00C5508A" w:rsidP="00155074">
      <w:pPr>
        <w:ind w:firstLine="851"/>
        <w:jc w:val="both"/>
        <w:rPr>
          <w:sz w:val="26"/>
          <w:szCs w:val="26"/>
          <w:highlight w:val="yellow"/>
        </w:rPr>
      </w:pPr>
      <w:r w:rsidRPr="00E63B87">
        <w:rPr>
          <w:sz w:val="26"/>
          <w:szCs w:val="26"/>
        </w:rPr>
        <w:t>Аналогичное нарушение было допущено Администрацией при проведении аукциона №А-4-2010 (извещение в газете «Советская Сибирь» от 25.03.2010).</w:t>
      </w:r>
    </w:p>
    <w:p w:rsidR="00C5508A" w:rsidRPr="00E63B87" w:rsidRDefault="00C5508A" w:rsidP="00155074">
      <w:pPr>
        <w:ind w:firstLine="851"/>
        <w:jc w:val="both"/>
        <w:rPr>
          <w:rFonts w:eastAsiaTheme="minorHAnsi"/>
          <w:sz w:val="26"/>
          <w:szCs w:val="26"/>
          <w:lang w:eastAsia="en-US"/>
        </w:rPr>
      </w:pPr>
      <w:r w:rsidRPr="00E63B87">
        <w:rPr>
          <w:rFonts w:eastAsiaTheme="minorHAnsi"/>
          <w:sz w:val="26"/>
          <w:szCs w:val="26"/>
          <w:lang w:eastAsia="en-US"/>
        </w:rPr>
        <w:t>Установление непредусмотренных нормативно-правовыми актами требований к лицам, желающим принять участие в торгах, может привести к ограничению дост</w:t>
      </w:r>
      <w:r w:rsidRPr="00E63B87">
        <w:rPr>
          <w:rFonts w:eastAsiaTheme="minorHAnsi"/>
          <w:sz w:val="26"/>
          <w:szCs w:val="26"/>
          <w:lang w:eastAsia="en-US"/>
        </w:rPr>
        <w:t>у</w:t>
      </w:r>
      <w:r w:rsidRPr="00E63B87">
        <w:rPr>
          <w:rFonts w:eastAsiaTheme="minorHAnsi"/>
          <w:sz w:val="26"/>
          <w:szCs w:val="26"/>
          <w:lang w:eastAsia="en-US"/>
        </w:rPr>
        <w:t>па к участию в торгах, что запрещено ч. 2 ст. 17 Закона о защите конкуренции.</w:t>
      </w:r>
    </w:p>
    <w:p w:rsidR="00C5508A" w:rsidRPr="00E63B87" w:rsidRDefault="00C5508A" w:rsidP="00155074">
      <w:pPr>
        <w:ind w:firstLine="851"/>
        <w:jc w:val="both"/>
        <w:rPr>
          <w:rFonts w:eastAsiaTheme="minorHAnsi"/>
          <w:sz w:val="26"/>
          <w:szCs w:val="26"/>
          <w:lang w:eastAsia="en-US"/>
        </w:rPr>
      </w:pPr>
    </w:p>
    <w:p w:rsidR="00C5508A" w:rsidRPr="00E63B87" w:rsidRDefault="00C5508A" w:rsidP="00155074">
      <w:pPr>
        <w:ind w:firstLine="851"/>
        <w:jc w:val="both"/>
        <w:rPr>
          <w:rFonts w:eastAsiaTheme="minorHAnsi"/>
          <w:sz w:val="26"/>
          <w:szCs w:val="26"/>
          <w:highlight w:val="yellow"/>
          <w:lang w:eastAsia="en-US"/>
        </w:rPr>
      </w:pPr>
      <w:r w:rsidRPr="00E63B87">
        <w:rPr>
          <w:rFonts w:eastAsiaTheme="minorHAnsi"/>
          <w:sz w:val="26"/>
          <w:szCs w:val="26"/>
          <w:lang w:eastAsia="en-US"/>
        </w:rPr>
        <w:lastRenderedPageBreak/>
        <w:t xml:space="preserve">2.2. </w:t>
      </w:r>
      <w:r w:rsidRPr="00E63B87">
        <w:rPr>
          <w:sz w:val="26"/>
          <w:szCs w:val="26"/>
        </w:rPr>
        <w:t>Пунктом 112 Правил при разработке документации об аукционе устано</w:t>
      </w:r>
      <w:r w:rsidRPr="00E63B87">
        <w:rPr>
          <w:sz w:val="26"/>
          <w:szCs w:val="26"/>
        </w:rPr>
        <w:t>в</w:t>
      </w:r>
      <w:r w:rsidRPr="00E63B87">
        <w:rPr>
          <w:sz w:val="26"/>
          <w:szCs w:val="26"/>
        </w:rPr>
        <w:t>лен запрет на включение в состав одного лота технологически и функционально не связанного государственного или муниципального имущества.</w:t>
      </w:r>
    </w:p>
    <w:p w:rsidR="00C5508A" w:rsidRPr="00E63B87" w:rsidRDefault="00C5508A" w:rsidP="00155074">
      <w:pPr>
        <w:ind w:firstLine="851"/>
        <w:jc w:val="both"/>
        <w:rPr>
          <w:rFonts w:eastAsiaTheme="minorHAnsi"/>
          <w:sz w:val="26"/>
          <w:szCs w:val="26"/>
          <w:lang w:eastAsia="en-US"/>
        </w:rPr>
      </w:pPr>
      <w:r w:rsidRPr="00E63B87">
        <w:rPr>
          <w:rFonts w:eastAsiaTheme="minorHAnsi"/>
          <w:sz w:val="26"/>
          <w:szCs w:val="26"/>
          <w:lang w:eastAsia="en-US"/>
        </w:rPr>
        <w:t>Вместе с тем, предмет аукциона № А-5-2010 (извещение в газете «Советская Сибирь» от 20.05.2010) был поделен на 10 лотов следующим образом: в лот № 1 в</w:t>
      </w:r>
      <w:r w:rsidRPr="00E63B87">
        <w:rPr>
          <w:rFonts w:eastAsiaTheme="minorHAnsi"/>
          <w:sz w:val="26"/>
          <w:szCs w:val="26"/>
          <w:lang w:eastAsia="en-US"/>
        </w:rPr>
        <w:t>о</w:t>
      </w:r>
      <w:r w:rsidRPr="00E63B87">
        <w:rPr>
          <w:rFonts w:eastAsiaTheme="minorHAnsi"/>
          <w:sz w:val="26"/>
          <w:szCs w:val="26"/>
          <w:lang w:eastAsia="en-US"/>
        </w:rPr>
        <w:t xml:space="preserve">шло </w:t>
      </w:r>
      <w:r w:rsidRPr="00E63B87">
        <w:rPr>
          <w:rFonts w:eastAsiaTheme="minorHAnsi"/>
          <w:b/>
          <w:sz w:val="26"/>
          <w:szCs w:val="26"/>
          <w:lang w:eastAsia="en-US"/>
        </w:rPr>
        <w:t>4</w:t>
      </w:r>
      <w:r w:rsidRPr="00E63B87">
        <w:rPr>
          <w:rFonts w:eastAsiaTheme="minorHAnsi"/>
          <w:sz w:val="26"/>
          <w:szCs w:val="26"/>
          <w:lang w:eastAsia="en-US"/>
        </w:rPr>
        <w:t xml:space="preserve"> нежилых помещения, в лот № 2 – </w:t>
      </w:r>
      <w:r w:rsidRPr="00E63B87">
        <w:rPr>
          <w:rFonts w:eastAsiaTheme="minorHAnsi"/>
          <w:b/>
          <w:sz w:val="26"/>
          <w:szCs w:val="26"/>
          <w:lang w:eastAsia="en-US"/>
        </w:rPr>
        <w:t>10</w:t>
      </w:r>
      <w:r w:rsidRPr="00E63B87">
        <w:rPr>
          <w:rFonts w:eastAsiaTheme="minorHAnsi"/>
          <w:sz w:val="26"/>
          <w:szCs w:val="26"/>
          <w:lang w:eastAsia="en-US"/>
        </w:rPr>
        <w:t xml:space="preserve"> нежилых помещений, в лот №3 – </w:t>
      </w:r>
      <w:r w:rsidRPr="00E63B87">
        <w:rPr>
          <w:rFonts w:eastAsiaTheme="minorHAnsi"/>
          <w:b/>
          <w:sz w:val="26"/>
          <w:szCs w:val="26"/>
          <w:lang w:eastAsia="en-US"/>
        </w:rPr>
        <w:t>2</w:t>
      </w:r>
      <w:r w:rsidRPr="00E63B87">
        <w:rPr>
          <w:rFonts w:eastAsiaTheme="minorHAnsi"/>
          <w:sz w:val="26"/>
          <w:szCs w:val="26"/>
          <w:lang w:eastAsia="en-US"/>
        </w:rPr>
        <w:t xml:space="preserve"> неж</w:t>
      </w:r>
      <w:r w:rsidRPr="00E63B87">
        <w:rPr>
          <w:rFonts w:eastAsiaTheme="minorHAnsi"/>
          <w:sz w:val="26"/>
          <w:szCs w:val="26"/>
          <w:lang w:eastAsia="en-US"/>
        </w:rPr>
        <w:t>и</w:t>
      </w:r>
      <w:r w:rsidRPr="00E63B87">
        <w:rPr>
          <w:rFonts w:eastAsiaTheme="minorHAnsi"/>
          <w:sz w:val="26"/>
          <w:szCs w:val="26"/>
          <w:lang w:eastAsia="en-US"/>
        </w:rPr>
        <w:t>лых помещения, в каждый из лотов № 4-7 – по одному нежилому помещению, в лоты 8-10 – по одному автомобилю.</w:t>
      </w:r>
    </w:p>
    <w:p w:rsidR="00C5508A" w:rsidRPr="00E63B87" w:rsidRDefault="00C5508A" w:rsidP="00155074">
      <w:pPr>
        <w:pStyle w:val="10"/>
        <w:ind w:firstLine="851"/>
        <w:jc w:val="both"/>
        <w:rPr>
          <w:rFonts w:ascii="Times New Roman" w:hAnsi="Times New Roman"/>
          <w:sz w:val="26"/>
          <w:szCs w:val="26"/>
          <w:lang w:val="ru-RU"/>
        </w:rPr>
      </w:pPr>
      <w:r w:rsidRPr="00E63B87">
        <w:rPr>
          <w:rFonts w:ascii="Times New Roman" w:hAnsi="Times New Roman"/>
          <w:sz w:val="26"/>
          <w:szCs w:val="26"/>
          <w:lang w:val="ru-RU"/>
        </w:rPr>
        <w:t>Включение в один лот нескольких объектов, не связанных между собой те</w:t>
      </w:r>
      <w:r w:rsidRPr="00E63B87">
        <w:rPr>
          <w:rFonts w:ascii="Times New Roman" w:hAnsi="Times New Roman"/>
          <w:sz w:val="26"/>
          <w:szCs w:val="26"/>
          <w:lang w:val="ru-RU"/>
        </w:rPr>
        <w:t>х</w:t>
      </w:r>
      <w:r w:rsidRPr="00E63B87">
        <w:rPr>
          <w:rFonts w:ascii="Times New Roman" w:hAnsi="Times New Roman"/>
          <w:sz w:val="26"/>
          <w:szCs w:val="26"/>
          <w:lang w:val="ru-RU"/>
        </w:rPr>
        <w:t>нологически и функционально может привести к уменьшению числа потенциальных участников конкурса, т.е. к ограничению конкуренции. Включение в один лот н</w:t>
      </w:r>
      <w:r w:rsidRPr="00E63B87">
        <w:rPr>
          <w:rFonts w:ascii="Times New Roman" w:hAnsi="Times New Roman"/>
          <w:sz w:val="26"/>
          <w:szCs w:val="26"/>
          <w:lang w:val="ru-RU"/>
        </w:rPr>
        <w:t>е</w:t>
      </w:r>
      <w:r w:rsidRPr="00E63B87">
        <w:rPr>
          <w:rFonts w:ascii="Times New Roman" w:hAnsi="Times New Roman"/>
          <w:sz w:val="26"/>
          <w:szCs w:val="26"/>
          <w:lang w:val="ru-RU"/>
        </w:rPr>
        <w:t>скольких нежилых помещений приводит к увеличению общей платы по договору аренды муниципального имущества и отсечению тех потенциальных арендаторов, к</w:t>
      </w:r>
      <w:r w:rsidRPr="00E63B87">
        <w:rPr>
          <w:rFonts w:ascii="Times New Roman" w:hAnsi="Times New Roman"/>
          <w:sz w:val="26"/>
          <w:szCs w:val="26"/>
          <w:lang w:val="ru-RU"/>
        </w:rPr>
        <w:t>о</w:t>
      </w:r>
      <w:r w:rsidRPr="00E63B87">
        <w:rPr>
          <w:rFonts w:ascii="Times New Roman" w:hAnsi="Times New Roman"/>
          <w:sz w:val="26"/>
          <w:szCs w:val="26"/>
          <w:lang w:val="ru-RU"/>
        </w:rPr>
        <w:t xml:space="preserve">торые заинтересованы в аренде конкретных объектов и не располагают денежными средствами, требуемыми для оплаты по договору аренды, выставленных на конкурс. </w:t>
      </w:r>
    </w:p>
    <w:p w:rsidR="00C5508A" w:rsidRPr="00E63B87" w:rsidRDefault="00C5508A" w:rsidP="00155074">
      <w:pPr>
        <w:ind w:firstLine="851"/>
        <w:jc w:val="both"/>
        <w:rPr>
          <w:rFonts w:eastAsiaTheme="minorHAnsi"/>
          <w:sz w:val="26"/>
          <w:szCs w:val="26"/>
          <w:lang w:eastAsia="en-US"/>
        </w:rPr>
      </w:pPr>
      <w:r w:rsidRPr="00E63B87">
        <w:rPr>
          <w:rFonts w:eastAsiaTheme="minorHAnsi"/>
          <w:sz w:val="26"/>
          <w:szCs w:val="26"/>
          <w:lang w:eastAsia="en-US"/>
        </w:rPr>
        <w:t>Необоснованное укрупнение лотов может привести к ограничению доступа к участию в торгах, что является нарушением ч. 2 ст. 17 Закона о защите конкуренции.</w:t>
      </w:r>
    </w:p>
    <w:p w:rsidR="00C5508A" w:rsidRPr="00E63B87" w:rsidRDefault="00C5508A" w:rsidP="00155074">
      <w:pPr>
        <w:ind w:firstLine="851"/>
        <w:jc w:val="both"/>
        <w:rPr>
          <w:rFonts w:eastAsiaTheme="minorHAnsi"/>
          <w:sz w:val="26"/>
          <w:szCs w:val="26"/>
          <w:lang w:eastAsia="en-US"/>
        </w:rPr>
      </w:pPr>
      <w:r w:rsidRPr="00E63B87">
        <w:rPr>
          <w:rFonts w:eastAsiaTheme="minorHAnsi"/>
          <w:sz w:val="26"/>
          <w:szCs w:val="26"/>
          <w:lang w:eastAsia="en-US"/>
        </w:rPr>
        <w:t xml:space="preserve">Аналогичное нарушение было допущено Администрацией при проведении конкурса №К-1-2010 (извещение </w:t>
      </w:r>
      <w:r w:rsidRPr="00E63B87">
        <w:rPr>
          <w:sz w:val="26"/>
          <w:szCs w:val="26"/>
        </w:rPr>
        <w:t>в газете «Советская Сибирь»</w:t>
      </w:r>
      <w:r w:rsidRPr="00E63B87">
        <w:rPr>
          <w:rFonts w:eastAsiaTheme="minorHAnsi"/>
          <w:sz w:val="26"/>
          <w:szCs w:val="26"/>
          <w:lang w:eastAsia="en-US"/>
        </w:rPr>
        <w:t xml:space="preserve"> от 18.03.2010), где в лот № 1 было включено 3 нежилых помещения, в лот № 2 – 9 нежилых помещений, в лот № 3 - два нежилых помещения, в лоты № 4-6 -  по одному нежилому помещению.</w:t>
      </w:r>
    </w:p>
    <w:p w:rsidR="00C5508A" w:rsidRPr="00E63B87" w:rsidRDefault="00C5508A" w:rsidP="00155074">
      <w:pPr>
        <w:ind w:firstLine="851"/>
        <w:jc w:val="both"/>
        <w:rPr>
          <w:rFonts w:eastAsiaTheme="minorHAnsi"/>
          <w:sz w:val="26"/>
          <w:szCs w:val="26"/>
          <w:lang w:eastAsia="en-US"/>
        </w:rPr>
      </w:pPr>
      <w:r w:rsidRPr="00E63B87">
        <w:rPr>
          <w:rFonts w:eastAsiaTheme="minorHAnsi"/>
          <w:sz w:val="26"/>
          <w:szCs w:val="26"/>
          <w:lang w:eastAsia="en-US"/>
        </w:rPr>
        <w:t>При этом, исходя из условий конкурса, установленным пунктом 4 информ</w:t>
      </w:r>
      <w:r w:rsidRPr="00E63B87">
        <w:rPr>
          <w:rFonts w:eastAsiaTheme="minorHAnsi"/>
          <w:sz w:val="26"/>
          <w:szCs w:val="26"/>
          <w:lang w:eastAsia="en-US"/>
        </w:rPr>
        <w:t>а</w:t>
      </w:r>
      <w:r w:rsidRPr="00E63B87">
        <w:rPr>
          <w:rFonts w:eastAsiaTheme="minorHAnsi"/>
          <w:sz w:val="26"/>
          <w:szCs w:val="26"/>
          <w:lang w:eastAsia="en-US"/>
        </w:rPr>
        <w:t>ционного сообщения, лоты были сформированы исходя из целевого назначения включенного в них имущества, так, помещения по лоту №1 передавались в аренду для осуществления банковской деятельности, по лотам №2 и №3 – для оказания услуг электросвязи населению, по лотам №4 и №5 – для размещения аптеки, по лоту №6 – для бытового обслуживания населения. Однако, в соответствии с пунктом 5 инфо</w:t>
      </w:r>
      <w:r w:rsidRPr="00E63B87">
        <w:rPr>
          <w:rFonts w:eastAsiaTheme="minorHAnsi"/>
          <w:sz w:val="26"/>
          <w:szCs w:val="26"/>
          <w:lang w:eastAsia="en-US"/>
        </w:rPr>
        <w:t>р</w:t>
      </w:r>
      <w:r w:rsidRPr="00E63B87">
        <w:rPr>
          <w:rFonts w:eastAsiaTheme="minorHAnsi"/>
          <w:sz w:val="26"/>
          <w:szCs w:val="26"/>
          <w:lang w:eastAsia="en-US"/>
        </w:rPr>
        <w:t xml:space="preserve">мационного сообщения участие в конкурсе могли принять только </w:t>
      </w:r>
      <w:r w:rsidRPr="00E63B87">
        <w:rPr>
          <w:rFonts w:eastAsiaTheme="minorHAnsi"/>
          <w:sz w:val="26"/>
          <w:szCs w:val="26"/>
          <w:u w:val="single"/>
          <w:lang w:eastAsia="en-US"/>
        </w:rPr>
        <w:t>предприятия, ок</w:t>
      </w:r>
      <w:r w:rsidRPr="00E63B87">
        <w:rPr>
          <w:rFonts w:eastAsiaTheme="minorHAnsi"/>
          <w:sz w:val="26"/>
          <w:szCs w:val="26"/>
          <w:u w:val="single"/>
          <w:lang w:eastAsia="en-US"/>
        </w:rPr>
        <w:t>а</w:t>
      </w:r>
      <w:r w:rsidRPr="00E63B87">
        <w:rPr>
          <w:rFonts w:eastAsiaTheme="minorHAnsi"/>
          <w:sz w:val="26"/>
          <w:szCs w:val="26"/>
          <w:u w:val="single"/>
          <w:lang w:eastAsia="en-US"/>
        </w:rPr>
        <w:t>зывающие бытовые услуги</w:t>
      </w:r>
      <w:r w:rsidRPr="00E63B87">
        <w:rPr>
          <w:rFonts w:eastAsiaTheme="minorHAnsi"/>
          <w:sz w:val="26"/>
          <w:szCs w:val="26"/>
          <w:lang w:eastAsia="en-US"/>
        </w:rPr>
        <w:t>.</w:t>
      </w:r>
    </w:p>
    <w:p w:rsidR="00C5508A" w:rsidRPr="00E63B87" w:rsidRDefault="00C5508A" w:rsidP="00155074">
      <w:pPr>
        <w:ind w:firstLine="851"/>
        <w:jc w:val="both"/>
        <w:rPr>
          <w:rFonts w:eastAsiaTheme="minorHAnsi"/>
          <w:sz w:val="26"/>
          <w:szCs w:val="26"/>
          <w:lang w:eastAsia="en-US"/>
        </w:rPr>
      </w:pPr>
      <w:r w:rsidRPr="00E63B87">
        <w:rPr>
          <w:rFonts w:eastAsiaTheme="minorHAnsi"/>
          <w:sz w:val="26"/>
          <w:szCs w:val="26"/>
          <w:lang w:eastAsia="en-US"/>
        </w:rPr>
        <w:t>Таким образом, Организатором торгов в нарушение ч. 2 ст. 17 Закона о защ</w:t>
      </w:r>
      <w:r w:rsidRPr="00E63B87">
        <w:rPr>
          <w:rFonts w:eastAsiaTheme="minorHAnsi"/>
          <w:sz w:val="26"/>
          <w:szCs w:val="26"/>
          <w:lang w:eastAsia="en-US"/>
        </w:rPr>
        <w:t>и</w:t>
      </w:r>
      <w:r w:rsidRPr="00E63B87">
        <w:rPr>
          <w:rFonts w:eastAsiaTheme="minorHAnsi"/>
          <w:sz w:val="26"/>
          <w:szCs w:val="26"/>
          <w:lang w:eastAsia="en-US"/>
        </w:rPr>
        <w:t>те конкуренции был существенно ограничен круг лиц, имеющих возможность пр</w:t>
      </w:r>
      <w:r w:rsidRPr="00E63B87">
        <w:rPr>
          <w:rFonts w:eastAsiaTheme="minorHAnsi"/>
          <w:sz w:val="26"/>
          <w:szCs w:val="26"/>
          <w:lang w:eastAsia="en-US"/>
        </w:rPr>
        <w:t>и</w:t>
      </w:r>
      <w:r w:rsidRPr="00E63B87">
        <w:rPr>
          <w:rFonts w:eastAsiaTheme="minorHAnsi"/>
          <w:sz w:val="26"/>
          <w:szCs w:val="26"/>
          <w:lang w:eastAsia="en-US"/>
        </w:rPr>
        <w:t xml:space="preserve">нять участие в конкурсе.   </w:t>
      </w:r>
    </w:p>
    <w:p w:rsidR="00C5508A" w:rsidRPr="00E63B87" w:rsidRDefault="00C5508A" w:rsidP="00155074">
      <w:pPr>
        <w:pStyle w:val="ConsPlusNormal"/>
        <w:ind w:firstLine="851"/>
        <w:jc w:val="both"/>
        <w:rPr>
          <w:rFonts w:ascii="Times New Roman" w:hAnsi="Times New Roman" w:cs="Times New Roman"/>
          <w:sz w:val="26"/>
          <w:szCs w:val="26"/>
        </w:rPr>
      </w:pPr>
      <w:r w:rsidRPr="00E63B87">
        <w:rPr>
          <w:rFonts w:ascii="Times New Roman" w:hAnsi="Times New Roman" w:cs="Times New Roman"/>
          <w:sz w:val="26"/>
          <w:szCs w:val="26"/>
        </w:rPr>
        <w:t>Кроме того, приложением № 2 к Приказу ФАС РФ от 10.02.2010 № 67 уст</w:t>
      </w:r>
      <w:r w:rsidRPr="00E63B87">
        <w:rPr>
          <w:rFonts w:ascii="Times New Roman" w:hAnsi="Times New Roman" w:cs="Times New Roman"/>
          <w:sz w:val="26"/>
          <w:szCs w:val="26"/>
        </w:rPr>
        <w:t>а</w:t>
      </w:r>
      <w:r w:rsidRPr="00E63B87">
        <w:rPr>
          <w:rFonts w:ascii="Times New Roman" w:hAnsi="Times New Roman" w:cs="Times New Roman"/>
          <w:sz w:val="26"/>
          <w:szCs w:val="26"/>
        </w:rPr>
        <w:t xml:space="preserve">новлен </w:t>
      </w:r>
      <w:r w:rsidRPr="00E63B87">
        <w:rPr>
          <w:rFonts w:ascii="Times New Roman" w:hAnsi="Times New Roman" w:cs="Times New Roman"/>
          <w:sz w:val="26"/>
          <w:szCs w:val="26"/>
          <w:u w:val="single"/>
        </w:rPr>
        <w:t>исчерпывающий перечень видов имущества</w:t>
      </w:r>
      <w:r w:rsidRPr="00E63B87">
        <w:rPr>
          <w:rFonts w:ascii="Times New Roman" w:hAnsi="Times New Roman" w:cs="Times New Roman"/>
          <w:sz w:val="26"/>
          <w:szCs w:val="26"/>
        </w:rPr>
        <w:t>, в отношении которого заключ</w:t>
      </w:r>
      <w:r w:rsidRPr="00E63B87">
        <w:rPr>
          <w:rFonts w:ascii="Times New Roman" w:hAnsi="Times New Roman" w:cs="Times New Roman"/>
          <w:sz w:val="26"/>
          <w:szCs w:val="26"/>
        </w:rPr>
        <w:t>е</w:t>
      </w:r>
      <w:r w:rsidRPr="00E63B87">
        <w:rPr>
          <w:rFonts w:ascii="Times New Roman" w:hAnsi="Times New Roman" w:cs="Times New Roman"/>
          <w:sz w:val="26"/>
          <w:szCs w:val="26"/>
        </w:rPr>
        <w:t>ние договоров аренды, договоров безвозмездного пользования, договоров довер</w:t>
      </w:r>
      <w:r w:rsidRPr="00E63B87">
        <w:rPr>
          <w:rFonts w:ascii="Times New Roman" w:hAnsi="Times New Roman" w:cs="Times New Roman"/>
          <w:sz w:val="26"/>
          <w:szCs w:val="26"/>
        </w:rPr>
        <w:t>и</w:t>
      </w:r>
      <w:r w:rsidRPr="00E63B87">
        <w:rPr>
          <w:rFonts w:ascii="Times New Roman" w:hAnsi="Times New Roman" w:cs="Times New Roman"/>
          <w:sz w:val="26"/>
          <w:szCs w:val="26"/>
        </w:rPr>
        <w:t>тельного управления имуществом, иных договоров, предусматривающих переход прав владения и (или) пользования в отношении государственного или муниципал</w:t>
      </w:r>
      <w:r w:rsidRPr="00E63B87">
        <w:rPr>
          <w:rFonts w:ascii="Times New Roman" w:hAnsi="Times New Roman" w:cs="Times New Roman"/>
          <w:sz w:val="26"/>
          <w:szCs w:val="26"/>
        </w:rPr>
        <w:t>ь</w:t>
      </w:r>
      <w:r w:rsidRPr="00E63B87">
        <w:rPr>
          <w:rFonts w:ascii="Times New Roman" w:hAnsi="Times New Roman" w:cs="Times New Roman"/>
          <w:sz w:val="26"/>
          <w:szCs w:val="26"/>
        </w:rPr>
        <w:t xml:space="preserve">ного имущества, </w:t>
      </w:r>
      <w:r w:rsidRPr="00E63B87">
        <w:rPr>
          <w:rFonts w:ascii="Times New Roman" w:hAnsi="Times New Roman" w:cs="Times New Roman"/>
          <w:sz w:val="26"/>
          <w:szCs w:val="26"/>
          <w:u w:val="single"/>
        </w:rPr>
        <w:t>может осуществляться путем проведения торгов в форме конкурса</w:t>
      </w:r>
      <w:r w:rsidRPr="00E63B87">
        <w:rPr>
          <w:rFonts w:ascii="Times New Roman" w:hAnsi="Times New Roman" w:cs="Times New Roman"/>
          <w:sz w:val="26"/>
          <w:szCs w:val="26"/>
        </w:rPr>
        <w:t>.</w:t>
      </w:r>
    </w:p>
    <w:p w:rsidR="00C5508A" w:rsidRPr="00E63B87" w:rsidRDefault="00C5508A" w:rsidP="00155074">
      <w:pPr>
        <w:pStyle w:val="ConsPlusNormal"/>
        <w:ind w:firstLine="851"/>
        <w:jc w:val="both"/>
        <w:rPr>
          <w:rFonts w:ascii="Times New Roman" w:hAnsi="Times New Roman" w:cs="Times New Roman"/>
          <w:sz w:val="26"/>
          <w:szCs w:val="26"/>
        </w:rPr>
      </w:pPr>
      <w:r w:rsidRPr="00E63B87">
        <w:rPr>
          <w:rFonts w:ascii="Times New Roman" w:hAnsi="Times New Roman" w:cs="Times New Roman"/>
          <w:sz w:val="26"/>
          <w:szCs w:val="26"/>
        </w:rPr>
        <w:t>Имущество, выставленное Администрацией на конкурс № К-1-2010, не вх</w:t>
      </w:r>
      <w:r w:rsidRPr="00E63B87">
        <w:rPr>
          <w:rFonts w:ascii="Times New Roman" w:hAnsi="Times New Roman" w:cs="Times New Roman"/>
          <w:sz w:val="26"/>
          <w:szCs w:val="26"/>
        </w:rPr>
        <w:t>о</w:t>
      </w:r>
      <w:r w:rsidRPr="00E63B87">
        <w:rPr>
          <w:rFonts w:ascii="Times New Roman" w:hAnsi="Times New Roman" w:cs="Times New Roman"/>
          <w:sz w:val="26"/>
          <w:szCs w:val="26"/>
        </w:rPr>
        <w:t>дит в указанный перечень.</w:t>
      </w:r>
    </w:p>
    <w:p w:rsidR="00C5508A" w:rsidRPr="00E63B87" w:rsidRDefault="00C5508A" w:rsidP="00155074">
      <w:pPr>
        <w:ind w:firstLine="851"/>
        <w:jc w:val="both"/>
        <w:rPr>
          <w:rFonts w:eastAsiaTheme="minorHAnsi"/>
          <w:sz w:val="26"/>
          <w:szCs w:val="26"/>
          <w:lang w:eastAsia="en-US"/>
        </w:rPr>
      </w:pPr>
    </w:p>
    <w:p w:rsidR="00C5508A" w:rsidRPr="00E63B87" w:rsidRDefault="00C5508A" w:rsidP="00155074">
      <w:pPr>
        <w:ind w:firstLine="851"/>
        <w:jc w:val="both"/>
        <w:rPr>
          <w:rFonts w:eastAsiaTheme="minorHAnsi"/>
          <w:sz w:val="26"/>
          <w:szCs w:val="26"/>
          <w:highlight w:val="yellow"/>
          <w:lang w:eastAsia="en-US"/>
        </w:rPr>
      </w:pPr>
      <w:r w:rsidRPr="00E63B87">
        <w:rPr>
          <w:rFonts w:eastAsiaTheme="minorHAnsi"/>
          <w:sz w:val="26"/>
          <w:szCs w:val="26"/>
          <w:lang w:eastAsia="en-US"/>
        </w:rPr>
        <w:t>2.3. Также, в нарушение ч. 2 ст. 17 Закона о защите конкуренции, документ</w:t>
      </w:r>
      <w:r w:rsidRPr="00E63B87">
        <w:rPr>
          <w:rFonts w:eastAsiaTheme="minorHAnsi"/>
          <w:sz w:val="26"/>
          <w:szCs w:val="26"/>
          <w:lang w:eastAsia="en-US"/>
        </w:rPr>
        <w:t>а</w:t>
      </w:r>
      <w:r w:rsidRPr="00E63B87">
        <w:rPr>
          <w:rFonts w:eastAsiaTheme="minorHAnsi"/>
          <w:sz w:val="26"/>
          <w:szCs w:val="26"/>
          <w:lang w:eastAsia="en-US"/>
        </w:rPr>
        <w:t>ция об аукционе на право заключения договоров аренды, назначенном на 31.08.2011 (№А-1-2011) содержала указание на то, что участниками аукциона по лотам №12-17 могут быть только сельскохозяйственные кооперативы.</w:t>
      </w:r>
    </w:p>
    <w:p w:rsidR="00C5508A" w:rsidRPr="00E63B87" w:rsidRDefault="00C5508A" w:rsidP="00155074">
      <w:pPr>
        <w:widowControl/>
        <w:ind w:firstLine="851"/>
        <w:jc w:val="both"/>
        <w:rPr>
          <w:rFonts w:eastAsiaTheme="minorHAnsi"/>
          <w:sz w:val="26"/>
          <w:szCs w:val="26"/>
          <w:lang w:eastAsia="en-US"/>
        </w:rPr>
      </w:pPr>
    </w:p>
    <w:p w:rsidR="00C5508A" w:rsidRPr="00E63B87" w:rsidRDefault="00C5508A" w:rsidP="00155074">
      <w:pPr>
        <w:ind w:firstLine="851"/>
        <w:jc w:val="both"/>
        <w:rPr>
          <w:sz w:val="26"/>
          <w:szCs w:val="26"/>
        </w:rPr>
      </w:pPr>
      <w:r w:rsidRPr="00E63B87">
        <w:rPr>
          <w:rFonts w:eastAsiaTheme="minorHAnsi"/>
          <w:sz w:val="26"/>
          <w:szCs w:val="26"/>
          <w:lang w:eastAsia="en-US"/>
        </w:rPr>
        <w:t xml:space="preserve">3. В ходе проведения проверки </w:t>
      </w:r>
      <w:r w:rsidRPr="00E63B87">
        <w:rPr>
          <w:sz w:val="26"/>
          <w:szCs w:val="26"/>
        </w:rPr>
        <w:t>инспекции были представлены договоры, з</w:t>
      </w:r>
      <w:r w:rsidRPr="00E63B87">
        <w:rPr>
          <w:sz w:val="26"/>
          <w:szCs w:val="26"/>
        </w:rPr>
        <w:t>а</w:t>
      </w:r>
      <w:r w:rsidRPr="00E63B87">
        <w:rPr>
          <w:sz w:val="26"/>
          <w:szCs w:val="26"/>
        </w:rPr>
        <w:t>ключенные в проверяемый период и опосредующих передачу муниципального им</w:t>
      </w:r>
      <w:r w:rsidRPr="00E63B87">
        <w:rPr>
          <w:sz w:val="26"/>
          <w:szCs w:val="26"/>
        </w:rPr>
        <w:t>у</w:t>
      </w:r>
      <w:r w:rsidRPr="00E63B87">
        <w:rPr>
          <w:sz w:val="26"/>
          <w:szCs w:val="26"/>
        </w:rPr>
        <w:t>щества хозяйствующим субъектам в пользование. В результате анализа представле</w:t>
      </w:r>
      <w:r w:rsidRPr="00E63B87">
        <w:rPr>
          <w:sz w:val="26"/>
          <w:szCs w:val="26"/>
        </w:rPr>
        <w:t>н</w:t>
      </w:r>
      <w:r w:rsidRPr="00E63B87">
        <w:rPr>
          <w:sz w:val="26"/>
          <w:szCs w:val="26"/>
        </w:rPr>
        <w:lastRenderedPageBreak/>
        <w:t>ных договоров было установлено следующее.</w:t>
      </w:r>
    </w:p>
    <w:p w:rsidR="00C5508A" w:rsidRPr="00E63B87" w:rsidRDefault="00C5508A" w:rsidP="00155074">
      <w:pPr>
        <w:widowControl/>
        <w:ind w:firstLine="851"/>
        <w:jc w:val="both"/>
        <w:rPr>
          <w:rFonts w:eastAsiaTheme="minorHAnsi"/>
          <w:sz w:val="26"/>
          <w:szCs w:val="26"/>
          <w:lang w:eastAsia="en-US"/>
        </w:rPr>
      </w:pPr>
    </w:p>
    <w:p w:rsidR="00C5508A" w:rsidRPr="00E63B87" w:rsidRDefault="00C5508A" w:rsidP="00155074">
      <w:pPr>
        <w:ind w:firstLine="851"/>
        <w:jc w:val="both"/>
        <w:outlineLvl w:val="1"/>
        <w:rPr>
          <w:sz w:val="26"/>
          <w:szCs w:val="26"/>
        </w:rPr>
      </w:pPr>
      <w:r w:rsidRPr="00E63B87">
        <w:rPr>
          <w:rFonts w:eastAsiaTheme="minorHAnsi"/>
          <w:sz w:val="26"/>
          <w:szCs w:val="26"/>
          <w:lang w:eastAsia="en-US"/>
        </w:rPr>
        <w:t>3.1. Между а</w:t>
      </w:r>
      <w:r w:rsidRPr="00E63B87">
        <w:rPr>
          <w:sz w:val="26"/>
          <w:szCs w:val="26"/>
        </w:rPr>
        <w:t xml:space="preserve">дминистрацией Тобольского муниципального района и МУП ЖКХ Тобольского района без проведения торгов заключены следующие договоры безвозмездного пользования муниципального имущества: №12-И от 18.05.2012; №13-И от 18.05.2012, №364-И от 17.07.2012, №32-И от 12.10.2012. </w:t>
      </w:r>
    </w:p>
    <w:p w:rsidR="00C5508A" w:rsidRPr="00E63B87" w:rsidRDefault="00C5508A" w:rsidP="00155074">
      <w:pPr>
        <w:ind w:firstLine="851"/>
        <w:jc w:val="both"/>
        <w:outlineLvl w:val="1"/>
        <w:rPr>
          <w:sz w:val="26"/>
          <w:szCs w:val="26"/>
        </w:rPr>
      </w:pPr>
      <w:r w:rsidRPr="00E63B87">
        <w:rPr>
          <w:sz w:val="26"/>
          <w:szCs w:val="26"/>
        </w:rPr>
        <w:t xml:space="preserve">Согласно п. 1 ст. 113 ГК РФ унитарное предприятие является коммерческой организацией. </w:t>
      </w:r>
    </w:p>
    <w:p w:rsidR="00C5508A" w:rsidRPr="00E63B87" w:rsidRDefault="00C5508A" w:rsidP="00155074">
      <w:pPr>
        <w:ind w:firstLine="851"/>
        <w:jc w:val="both"/>
        <w:outlineLvl w:val="1"/>
        <w:rPr>
          <w:rFonts w:eastAsiaTheme="minorHAnsi"/>
          <w:sz w:val="26"/>
          <w:szCs w:val="26"/>
          <w:lang w:eastAsia="en-US"/>
        </w:rPr>
      </w:pPr>
      <w:r w:rsidRPr="00E63B87">
        <w:rPr>
          <w:sz w:val="26"/>
          <w:szCs w:val="26"/>
        </w:rPr>
        <w:t xml:space="preserve">В соответствии с п. 5 ст. 4 Закона о защите конкуренции </w:t>
      </w:r>
      <w:r w:rsidRPr="00E63B87">
        <w:rPr>
          <w:rFonts w:eastAsiaTheme="minorHAnsi"/>
          <w:sz w:val="26"/>
          <w:szCs w:val="26"/>
          <w:lang w:eastAsia="en-US"/>
        </w:rPr>
        <w:t>коммерческие орг</w:t>
      </w:r>
      <w:r w:rsidRPr="00E63B87">
        <w:rPr>
          <w:rFonts w:eastAsiaTheme="minorHAnsi"/>
          <w:sz w:val="26"/>
          <w:szCs w:val="26"/>
          <w:lang w:eastAsia="en-US"/>
        </w:rPr>
        <w:t>а</w:t>
      </w:r>
      <w:r w:rsidRPr="00E63B87">
        <w:rPr>
          <w:rFonts w:eastAsiaTheme="minorHAnsi"/>
          <w:sz w:val="26"/>
          <w:szCs w:val="26"/>
          <w:lang w:eastAsia="en-US"/>
        </w:rPr>
        <w:t>низации относятся к категории</w:t>
      </w:r>
      <w:r w:rsidRPr="00E63B87">
        <w:rPr>
          <w:sz w:val="26"/>
          <w:szCs w:val="26"/>
        </w:rPr>
        <w:t xml:space="preserve"> </w:t>
      </w:r>
      <w:r w:rsidRPr="00E63B87">
        <w:rPr>
          <w:rFonts w:eastAsiaTheme="minorHAnsi"/>
          <w:sz w:val="26"/>
          <w:szCs w:val="26"/>
          <w:lang w:eastAsia="en-US"/>
        </w:rPr>
        <w:t xml:space="preserve">хозяйствующих субъектов. Следовательно, </w:t>
      </w:r>
      <w:r w:rsidRPr="00E63B87">
        <w:rPr>
          <w:sz w:val="26"/>
          <w:szCs w:val="26"/>
        </w:rPr>
        <w:t>в силу п. 5 ст. 4 Закона о защите конкуренции, МУП</w:t>
      </w:r>
      <w:r w:rsidRPr="00E63B87">
        <w:rPr>
          <w:rFonts w:eastAsiaTheme="minorHAnsi"/>
          <w:sz w:val="26"/>
          <w:szCs w:val="26"/>
          <w:lang w:eastAsia="en-US"/>
        </w:rPr>
        <w:t xml:space="preserve"> ЖКХ Тобольского района является хозяйс</w:t>
      </w:r>
      <w:r w:rsidRPr="00E63B87">
        <w:rPr>
          <w:rFonts w:eastAsiaTheme="minorHAnsi"/>
          <w:sz w:val="26"/>
          <w:szCs w:val="26"/>
          <w:lang w:eastAsia="en-US"/>
        </w:rPr>
        <w:t>т</w:t>
      </w:r>
      <w:r w:rsidRPr="00E63B87">
        <w:rPr>
          <w:rFonts w:eastAsiaTheme="minorHAnsi"/>
          <w:sz w:val="26"/>
          <w:szCs w:val="26"/>
          <w:lang w:eastAsia="en-US"/>
        </w:rPr>
        <w:t>вующим субъектом.</w:t>
      </w:r>
    </w:p>
    <w:p w:rsidR="00C5508A" w:rsidRPr="00E63B87" w:rsidRDefault="00C5508A" w:rsidP="00155074">
      <w:pPr>
        <w:ind w:firstLine="851"/>
        <w:jc w:val="both"/>
        <w:rPr>
          <w:sz w:val="26"/>
          <w:szCs w:val="26"/>
        </w:rPr>
      </w:pPr>
      <w:r w:rsidRPr="00E63B87">
        <w:rPr>
          <w:sz w:val="26"/>
          <w:szCs w:val="26"/>
        </w:rPr>
        <w:t>В соответствии с п. 2 ст. 113 ГК РФ Имущество государственного или мун</w:t>
      </w:r>
      <w:r w:rsidRPr="00E63B87">
        <w:rPr>
          <w:sz w:val="26"/>
          <w:szCs w:val="26"/>
        </w:rPr>
        <w:t>и</w:t>
      </w:r>
      <w:r w:rsidRPr="00E63B87">
        <w:rPr>
          <w:sz w:val="26"/>
          <w:szCs w:val="26"/>
        </w:rPr>
        <w:t xml:space="preserve">ципального унитарного предприятия находится соответственно в государственной или муниципальной собственности и принадлежит такому предприятию </w:t>
      </w:r>
      <w:r w:rsidRPr="00E63B87">
        <w:rPr>
          <w:b/>
          <w:sz w:val="26"/>
          <w:szCs w:val="26"/>
        </w:rPr>
        <w:t>на праве х</w:t>
      </w:r>
      <w:r w:rsidRPr="00E63B87">
        <w:rPr>
          <w:b/>
          <w:sz w:val="26"/>
          <w:szCs w:val="26"/>
        </w:rPr>
        <w:t>о</w:t>
      </w:r>
      <w:r w:rsidRPr="00E63B87">
        <w:rPr>
          <w:b/>
          <w:sz w:val="26"/>
          <w:szCs w:val="26"/>
        </w:rPr>
        <w:t>зяйственного ведения или оперативного управления</w:t>
      </w:r>
      <w:r w:rsidRPr="00E63B87">
        <w:rPr>
          <w:sz w:val="26"/>
          <w:szCs w:val="26"/>
        </w:rPr>
        <w:t>.</w:t>
      </w:r>
    </w:p>
    <w:p w:rsidR="00C5508A" w:rsidRPr="00E63B87" w:rsidRDefault="00C5508A" w:rsidP="00155074">
      <w:pPr>
        <w:ind w:firstLine="851"/>
        <w:jc w:val="both"/>
        <w:rPr>
          <w:sz w:val="26"/>
          <w:szCs w:val="26"/>
        </w:rPr>
      </w:pPr>
      <w:r w:rsidRPr="00E63B87">
        <w:rPr>
          <w:sz w:val="26"/>
          <w:szCs w:val="26"/>
        </w:rPr>
        <w:t xml:space="preserve">При этом, по договорам от 18.05.2012, 17.07.2012, 12.10.2012 муниципальное имущество было передано МУП </w:t>
      </w:r>
      <w:r w:rsidRPr="00E63B87">
        <w:rPr>
          <w:rFonts w:eastAsiaTheme="minorHAnsi"/>
          <w:sz w:val="26"/>
          <w:szCs w:val="26"/>
          <w:lang w:eastAsia="en-US"/>
        </w:rPr>
        <w:t xml:space="preserve">ЖКХ Тобольского района </w:t>
      </w:r>
      <w:r w:rsidRPr="00E63B87">
        <w:rPr>
          <w:b/>
          <w:sz w:val="26"/>
          <w:szCs w:val="26"/>
        </w:rPr>
        <w:t>в безвозмездное польз</w:t>
      </w:r>
      <w:r w:rsidRPr="00E63B87">
        <w:rPr>
          <w:b/>
          <w:sz w:val="26"/>
          <w:szCs w:val="26"/>
        </w:rPr>
        <w:t>о</w:t>
      </w:r>
      <w:r w:rsidRPr="00E63B87">
        <w:rPr>
          <w:b/>
          <w:sz w:val="26"/>
          <w:szCs w:val="26"/>
        </w:rPr>
        <w:t>вание</w:t>
      </w:r>
      <w:r w:rsidRPr="00E63B87">
        <w:rPr>
          <w:sz w:val="26"/>
          <w:szCs w:val="26"/>
        </w:rPr>
        <w:t>.</w:t>
      </w:r>
    </w:p>
    <w:p w:rsidR="00C5508A" w:rsidRPr="00E63B87" w:rsidRDefault="00C5508A" w:rsidP="00155074">
      <w:pPr>
        <w:ind w:firstLine="851"/>
        <w:jc w:val="both"/>
        <w:rPr>
          <w:sz w:val="26"/>
          <w:szCs w:val="26"/>
        </w:rPr>
      </w:pPr>
      <w:r w:rsidRPr="00E63B87">
        <w:rPr>
          <w:sz w:val="26"/>
          <w:szCs w:val="26"/>
        </w:rPr>
        <w:t>В Тюменском УФАС России отсутствуют сведения о направлении админис</w:t>
      </w:r>
      <w:r w:rsidRPr="00E63B87">
        <w:rPr>
          <w:sz w:val="26"/>
          <w:szCs w:val="26"/>
        </w:rPr>
        <w:t>т</w:t>
      </w:r>
      <w:r w:rsidRPr="00E63B87">
        <w:rPr>
          <w:sz w:val="26"/>
          <w:szCs w:val="26"/>
        </w:rPr>
        <w:t>рацией Тобольского муниципального района заявлений о даче согласия на предоста</w:t>
      </w:r>
      <w:r w:rsidRPr="00E63B87">
        <w:rPr>
          <w:sz w:val="26"/>
          <w:szCs w:val="26"/>
        </w:rPr>
        <w:t>в</w:t>
      </w:r>
      <w:r w:rsidRPr="00E63B87">
        <w:rPr>
          <w:sz w:val="26"/>
          <w:szCs w:val="26"/>
        </w:rPr>
        <w:t xml:space="preserve">ление муниципальной преференции МУП </w:t>
      </w:r>
      <w:r w:rsidRPr="00E63B87">
        <w:rPr>
          <w:rFonts w:eastAsiaTheme="minorHAnsi"/>
          <w:sz w:val="26"/>
          <w:szCs w:val="26"/>
          <w:lang w:eastAsia="en-US"/>
        </w:rPr>
        <w:t>ЖКХ Тобольского района</w:t>
      </w:r>
      <w:r w:rsidRPr="00E63B87">
        <w:rPr>
          <w:sz w:val="26"/>
          <w:szCs w:val="26"/>
        </w:rPr>
        <w:t>.</w:t>
      </w:r>
    </w:p>
    <w:p w:rsidR="00C5508A" w:rsidRPr="00E63B87" w:rsidRDefault="00C5508A" w:rsidP="00155074">
      <w:pPr>
        <w:ind w:firstLine="851"/>
        <w:jc w:val="both"/>
        <w:rPr>
          <w:sz w:val="26"/>
          <w:szCs w:val="26"/>
        </w:rPr>
      </w:pPr>
      <w:r w:rsidRPr="00E63B87">
        <w:rPr>
          <w:sz w:val="26"/>
          <w:szCs w:val="26"/>
        </w:rPr>
        <w:t>Пунктом 7 части 1 статьи 15 Закона о защите конкуренции установлен запрет органам местного самоуправления осуществлять действия, которые приводят или м</w:t>
      </w:r>
      <w:r w:rsidRPr="00E63B87">
        <w:rPr>
          <w:sz w:val="26"/>
          <w:szCs w:val="26"/>
        </w:rPr>
        <w:t>о</w:t>
      </w:r>
      <w:r w:rsidRPr="00E63B87">
        <w:rPr>
          <w:sz w:val="26"/>
          <w:szCs w:val="26"/>
        </w:rPr>
        <w:t>гут привести к недопущению, ограничению, устранению конкуренции, в том числе запрещается предоставление муниципальных преференций в нарушение требований, установленных главой 5 Закона о защите конкуренции.</w:t>
      </w:r>
    </w:p>
    <w:p w:rsidR="00C5508A" w:rsidRPr="00E63B87" w:rsidRDefault="00C5508A" w:rsidP="00155074">
      <w:pPr>
        <w:ind w:firstLine="851"/>
        <w:jc w:val="both"/>
        <w:outlineLvl w:val="1"/>
        <w:rPr>
          <w:sz w:val="26"/>
          <w:szCs w:val="26"/>
        </w:rPr>
      </w:pPr>
      <w:r w:rsidRPr="00E63B87">
        <w:rPr>
          <w:sz w:val="26"/>
          <w:szCs w:val="26"/>
        </w:rPr>
        <w:t>Признаки указанного нарушения содержатся также в распоряжениях Админ</w:t>
      </w:r>
      <w:r w:rsidRPr="00E63B87">
        <w:rPr>
          <w:sz w:val="26"/>
          <w:szCs w:val="26"/>
        </w:rPr>
        <w:t>и</w:t>
      </w:r>
      <w:r w:rsidRPr="00E63B87">
        <w:rPr>
          <w:sz w:val="26"/>
          <w:szCs w:val="26"/>
        </w:rPr>
        <w:t>страции:</w:t>
      </w:r>
    </w:p>
    <w:p w:rsidR="00C5508A" w:rsidRPr="00E63B87" w:rsidRDefault="00C5508A" w:rsidP="00155074">
      <w:pPr>
        <w:ind w:firstLine="851"/>
        <w:jc w:val="both"/>
        <w:outlineLvl w:val="1"/>
        <w:rPr>
          <w:sz w:val="26"/>
          <w:szCs w:val="26"/>
        </w:rPr>
      </w:pPr>
      <w:r w:rsidRPr="00E63B87">
        <w:rPr>
          <w:sz w:val="26"/>
          <w:szCs w:val="26"/>
        </w:rPr>
        <w:t>-№453 от 11.06.2010 о передаче недвижимого объекта  муниципальной собс</w:t>
      </w:r>
      <w:r w:rsidRPr="00E63B87">
        <w:rPr>
          <w:sz w:val="26"/>
          <w:szCs w:val="26"/>
        </w:rPr>
        <w:t>т</w:t>
      </w:r>
      <w:r w:rsidRPr="00E63B87">
        <w:rPr>
          <w:sz w:val="26"/>
          <w:szCs w:val="26"/>
        </w:rPr>
        <w:t>венности в аренду ГП ТО «Тобольский лесхоз»;</w:t>
      </w:r>
    </w:p>
    <w:p w:rsidR="00C5508A" w:rsidRPr="00E63B87" w:rsidRDefault="00C5508A" w:rsidP="00155074">
      <w:pPr>
        <w:ind w:firstLine="851"/>
        <w:jc w:val="both"/>
        <w:outlineLvl w:val="1"/>
        <w:rPr>
          <w:sz w:val="26"/>
          <w:szCs w:val="26"/>
        </w:rPr>
      </w:pPr>
      <w:r w:rsidRPr="00E63B87">
        <w:rPr>
          <w:sz w:val="26"/>
          <w:szCs w:val="26"/>
        </w:rPr>
        <w:t>-№438 от 04.04.2012 о передаче движимого муниципального имущества в бе</w:t>
      </w:r>
      <w:r w:rsidRPr="00E63B87">
        <w:rPr>
          <w:sz w:val="26"/>
          <w:szCs w:val="26"/>
        </w:rPr>
        <w:t>з</w:t>
      </w:r>
      <w:r w:rsidRPr="00E63B87">
        <w:rPr>
          <w:sz w:val="26"/>
          <w:szCs w:val="26"/>
        </w:rPr>
        <w:t>возмездное пользование МУП Байкаловский ККП.</w:t>
      </w:r>
    </w:p>
    <w:p w:rsidR="00C5508A" w:rsidRPr="00E63B87" w:rsidRDefault="00C5508A" w:rsidP="00155074">
      <w:pPr>
        <w:ind w:firstLine="851"/>
        <w:jc w:val="both"/>
        <w:outlineLvl w:val="1"/>
        <w:rPr>
          <w:sz w:val="26"/>
          <w:szCs w:val="26"/>
        </w:rPr>
      </w:pPr>
    </w:p>
    <w:p w:rsidR="00C5508A" w:rsidRPr="00E63B87" w:rsidRDefault="00C5508A" w:rsidP="00155074">
      <w:pPr>
        <w:ind w:firstLine="851"/>
        <w:jc w:val="both"/>
        <w:outlineLvl w:val="1"/>
        <w:rPr>
          <w:sz w:val="26"/>
          <w:szCs w:val="26"/>
        </w:rPr>
      </w:pPr>
      <w:r w:rsidRPr="00E63B87">
        <w:rPr>
          <w:sz w:val="26"/>
          <w:szCs w:val="26"/>
        </w:rPr>
        <w:t>3.2. Кроме того, согласно распоряжению Администрации №1267 от 23.08.2012 в целях стабильного функционирования объектов коммунальной инфраструктуры МУП ЖКХ Тобольского района передано на техническое обслуживание и содерж</w:t>
      </w:r>
      <w:r w:rsidRPr="00E63B87">
        <w:rPr>
          <w:sz w:val="26"/>
          <w:szCs w:val="26"/>
        </w:rPr>
        <w:t>а</w:t>
      </w:r>
      <w:r w:rsidRPr="00E63B87">
        <w:rPr>
          <w:sz w:val="26"/>
          <w:szCs w:val="26"/>
        </w:rPr>
        <w:t>ние муниципальное имущество (объекты водоотведения и септики).</w:t>
      </w:r>
    </w:p>
    <w:p w:rsidR="00C5508A" w:rsidRPr="00E63B87" w:rsidRDefault="00C5508A" w:rsidP="00155074">
      <w:pPr>
        <w:ind w:firstLine="851"/>
        <w:jc w:val="both"/>
        <w:outlineLvl w:val="1"/>
        <w:rPr>
          <w:sz w:val="26"/>
          <w:szCs w:val="26"/>
        </w:rPr>
      </w:pPr>
      <w:r w:rsidRPr="00E63B87">
        <w:rPr>
          <w:sz w:val="26"/>
          <w:szCs w:val="26"/>
        </w:rPr>
        <w:t>Учитывая, что в соответствии с Уставом МУП ЖКХ Тобольского района к основным видам деятельности предприятия относится обеспечение эффективного функционирования жилищно-коммунального хозяйства, а также выполнение работ, оказание услуг в целях удовлетворения потребностей жителей Тобольского района в водоснабжении и водоотведении, можно сделать вывод о том, что вышеуказанное муниципальное имущество используется МУП ЖКХ Тобольского района для осущ</w:t>
      </w:r>
      <w:r w:rsidRPr="00E63B87">
        <w:rPr>
          <w:sz w:val="26"/>
          <w:szCs w:val="26"/>
        </w:rPr>
        <w:t>е</w:t>
      </w:r>
      <w:r w:rsidRPr="00E63B87">
        <w:rPr>
          <w:sz w:val="26"/>
          <w:szCs w:val="26"/>
        </w:rPr>
        <w:t>ствления своей деятельности.</w:t>
      </w:r>
    </w:p>
    <w:p w:rsidR="00C5508A" w:rsidRPr="00E63B87" w:rsidRDefault="00C5508A" w:rsidP="00155074">
      <w:pPr>
        <w:ind w:firstLine="851"/>
        <w:jc w:val="both"/>
        <w:outlineLvl w:val="1"/>
        <w:rPr>
          <w:sz w:val="26"/>
          <w:szCs w:val="26"/>
        </w:rPr>
      </w:pPr>
      <w:r w:rsidRPr="00E63B87">
        <w:rPr>
          <w:sz w:val="26"/>
          <w:szCs w:val="26"/>
        </w:rPr>
        <w:t>Таким образом, фактически муниципальное имущество предоставляется МУП ЖКХ Тобольского района в безвозмездное пользование, что также является наруш</w:t>
      </w:r>
      <w:r w:rsidRPr="00E63B87">
        <w:rPr>
          <w:sz w:val="26"/>
          <w:szCs w:val="26"/>
        </w:rPr>
        <w:t>е</w:t>
      </w:r>
      <w:r w:rsidRPr="00E63B87">
        <w:rPr>
          <w:sz w:val="26"/>
          <w:szCs w:val="26"/>
        </w:rPr>
        <w:t>нием ч. 1 ст. 15 Закона о защите конкуренции.</w:t>
      </w:r>
    </w:p>
    <w:p w:rsidR="00C5508A" w:rsidRPr="00E63B87" w:rsidRDefault="00C5508A" w:rsidP="00155074">
      <w:pPr>
        <w:ind w:firstLine="851"/>
        <w:jc w:val="both"/>
        <w:outlineLvl w:val="1"/>
        <w:rPr>
          <w:sz w:val="26"/>
          <w:szCs w:val="26"/>
        </w:rPr>
      </w:pPr>
      <w:r w:rsidRPr="00E63B87">
        <w:rPr>
          <w:sz w:val="26"/>
          <w:szCs w:val="26"/>
        </w:rPr>
        <w:t xml:space="preserve">Признаки аналогичного нарушения могут содержатся также в распоряжении </w:t>
      </w:r>
      <w:r w:rsidRPr="00E63B87">
        <w:rPr>
          <w:sz w:val="26"/>
          <w:szCs w:val="26"/>
        </w:rPr>
        <w:lastRenderedPageBreak/>
        <w:t>Администрации №2048 от 04.12.2012, опосредующем передачу на хранение хозяйс</w:t>
      </w:r>
      <w:r w:rsidRPr="00E63B87">
        <w:rPr>
          <w:sz w:val="26"/>
          <w:szCs w:val="26"/>
        </w:rPr>
        <w:t>т</w:t>
      </w:r>
      <w:r w:rsidRPr="00E63B87">
        <w:rPr>
          <w:sz w:val="26"/>
          <w:szCs w:val="26"/>
        </w:rPr>
        <w:t>вующему субъекту (ИП Янабаеву Х.Х.) одноэтажного бревенчатого здания, распол</w:t>
      </w:r>
      <w:r w:rsidRPr="00E63B87">
        <w:rPr>
          <w:sz w:val="26"/>
          <w:szCs w:val="26"/>
        </w:rPr>
        <w:t>о</w:t>
      </w:r>
      <w:r w:rsidRPr="00E63B87">
        <w:rPr>
          <w:sz w:val="26"/>
          <w:szCs w:val="26"/>
        </w:rPr>
        <w:t>женного по адресу: Тобольский район, д. Устамак, ул. Школьная, 17, в целях охраны имущества и подведения электроснабжения.</w:t>
      </w:r>
    </w:p>
    <w:p w:rsidR="00C5508A" w:rsidRPr="00E63B87" w:rsidRDefault="00C5508A" w:rsidP="00155074">
      <w:pPr>
        <w:ind w:firstLine="851"/>
        <w:jc w:val="both"/>
        <w:outlineLvl w:val="1"/>
        <w:rPr>
          <w:sz w:val="26"/>
          <w:szCs w:val="26"/>
        </w:rPr>
      </w:pPr>
    </w:p>
    <w:p w:rsidR="00C5508A" w:rsidRPr="00E63B87" w:rsidRDefault="00C5508A" w:rsidP="00155074">
      <w:pPr>
        <w:ind w:firstLine="851"/>
        <w:jc w:val="both"/>
        <w:rPr>
          <w:sz w:val="26"/>
          <w:szCs w:val="26"/>
        </w:rPr>
      </w:pPr>
      <w:r w:rsidRPr="00E63B87">
        <w:rPr>
          <w:sz w:val="26"/>
          <w:szCs w:val="26"/>
        </w:rPr>
        <w:t>3.3. В результате проведения аукциона №А-3-2010 (протокол №6 от 07.04.2010) между Администрацией и ООО «Подшипники-Электромоторы» был з</w:t>
      </w:r>
      <w:r w:rsidRPr="00E63B87">
        <w:rPr>
          <w:sz w:val="26"/>
          <w:szCs w:val="26"/>
        </w:rPr>
        <w:t>а</w:t>
      </w:r>
      <w:r w:rsidRPr="00E63B87">
        <w:rPr>
          <w:sz w:val="26"/>
          <w:szCs w:val="26"/>
        </w:rPr>
        <w:t>ключен договор аренды муниципального недвижимого имущества №13 от 22.04.2010.</w:t>
      </w:r>
    </w:p>
    <w:p w:rsidR="00C5508A" w:rsidRPr="00E63B87" w:rsidRDefault="00C5508A" w:rsidP="00155074">
      <w:pPr>
        <w:ind w:firstLine="851"/>
        <w:jc w:val="both"/>
        <w:rPr>
          <w:bCs/>
          <w:sz w:val="26"/>
          <w:szCs w:val="26"/>
        </w:rPr>
      </w:pPr>
      <w:r w:rsidRPr="00E63B87">
        <w:rPr>
          <w:bCs/>
          <w:sz w:val="26"/>
          <w:szCs w:val="26"/>
        </w:rPr>
        <w:t>Пунктом 114 Правил установлено, что документация об аукционе должна с</w:t>
      </w:r>
      <w:r w:rsidRPr="00E63B87">
        <w:rPr>
          <w:bCs/>
          <w:sz w:val="26"/>
          <w:szCs w:val="26"/>
        </w:rPr>
        <w:t>о</w:t>
      </w:r>
      <w:r w:rsidRPr="00E63B87">
        <w:rPr>
          <w:bCs/>
          <w:sz w:val="26"/>
          <w:szCs w:val="26"/>
        </w:rPr>
        <w:t>держать порядок пересмотра цены договора (цены лота) в сторону увеличения, а та</w:t>
      </w:r>
      <w:r w:rsidRPr="00E63B87">
        <w:rPr>
          <w:bCs/>
          <w:sz w:val="26"/>
          <w:szCs w:val="26"/>
        </w:rPr>
        <w:t>к</w:t>
      </w:r>
      <w:r w:rsidRPr="00E63B87">
        <w:rPr>
          <w:bCs/>
          <w:sz w:val="26"/>
          <w:szCs w:val="26"/>
        </w:rPr>
        <w:t xml:space="preserve">же </w:t>
      </w:r>
      <w:r w:rsidRPr="00E63B87">
        <w:rPr>
          <w:bCs/>
          <w:sz w:val="26"/>
          <w:szCs w:val="26"/>
          <w:u w:val="single"/>
        </w:rPr>
        <w:t>указание на то, что цена заключенного договора не может быть пересмотрена ст</w:t>
      </w:r>
      <w:r w:rsidRPr="00E63B87">
        <w:rPr>
          <w:bCs/>
          <w:sz w:val="26"/>
          <w:szCs w:val="26"/>
          <w:u w:val="single"/>
        </w:rPr>
        <w:t>о</w:t>
      </w:r>
      <w:r w:rsidRPr="00E63B87">
        <w:rPr>
          <w:bCs/>
          <w:sz w:val="26"/>
          <w:szCs w:val="26"/>
          <w:u w:val="single"/>
        </w:rPr>
        <w:t>ронами в сторону уменьшения</w:t>
      </w:r>
      <w:r w:rsidRPr="00E63B87">
        <w:rPr>
          <w:bCs/>
          <w:sz w:val="26"/>
          <w:szCs w:val="26"/>
        </w:rPr>
        <w:t>.</w:t>
      </w:r>
    </w:p>
    <w:p w:rsidR="00C5508A" w:rsidRPr="00E63B87" w:rsidRDefault="00C5508A" w:rsidP="00155074">
      <w:pPr>
        <w:ind w:firstLine="851"/>
        <w:jc w:val="both"/>
        <w:rPr>
          <w:sz w:val="26"/>
          <w:szCs w:val="26"/>
        </w:rPr>
      </w:pPr>
      <w:r w:rsidRPr="00E63B87">
        <w:rPr>
          <w:sz w:val="26"/>
          <w:szCs w:val="26"/>
        </w:rPr>
        <w:t>В соответствии с распоряжением Администрации №148 от 21.02.2011 арен</w:t>
      </w:r>
      <w:r w:rsidRPr="00E63B87">
        <w:rPr>
          <w:sz w:val="26"/>
          <w:szCs w:val="26"/>
        </w:rPr>
        <w:t>д</w:t>
      </w:r>
      <w:r w:rsidRPr="00E63B87">
        <w:rPr>
          <w:sz w:val="26"/>
          <w:szCs w:val="26"/>
        </w:rPr>
        <w:t>ная плата по договору №13 от 22.04.2010 была снижена на сумму затрат по оплате электроэнергии, используемой для отопления арендуемого помещения на отопител</w:t>
      </w:r>
      <w:r w:rsidRPr="00E63B87">
        <w:rPr>
          <w:sz w:val="26"/>
          <w:szCs w:val="26"/>
        </w:rPr>
        <w:t>ь</w:t>
      </w:r>
      <w:r w:rsidRPr="00E63B87">
        <w:rPr>
          <w:sz w:val="26"/>
          <w:szCs w:val="26"/>
        </w:rPr>
        <w:t>ный период (с 01.12.2010 по 01.04.2011).</w:t>
      </w:r>
    </w:p>
    <w:p w:rsidR="00C5508A" w:rsidRPr="00E63B87" w:rsidRDefault="00C5508A" w:rsidP="00155074">
      <w:pPr>
        <w:ind w:firstLine="851"/>
        <w:jc w:val="both"/>
        <w:rPr>
          <w:sz w:val="26"/>
          <w:szCs w:val="26"/>
        </w:rPr>
      </w:pPr>
      <w:r w:rsidRPr="00E63B87">
        <w:rPr>
          <w:bCs/>
          <w:sz w:val="26"/>
          <w:szCs w:val="26"/>
        </w:rPr>
        <w:t>Уменьшение арендной платы является предоставлением преимущества о</w:t>
      </w:r>
      <w:r w:rsidRPr="00E63B87">
        <w:rPr>
          <w:bCs/>
          <w:sz w:val="26"/>
          <w:szCs w:val="26"/>
        </w:rPr>
        <w:t>т</w:t>
      </w:r>
      <w:r w:rsidRPr="00E63B87">
        <w:rPr>
          <w:bCs/>
          <w:sz w:val="26"/>
          <w:szCs w:val="26"/>
        </w:rPr>
        <w:t>дельному хозяйствующему субъекту, которое обеспечивает ему более выгодные у</w:t>
      </w:r>
      <w:r w:rsidRPr="00E63B87">
        <w:rPr>
          <w:bCs/>
          <w:sz w:val="26"/>
          <w:szCs w:val="26"/>
        </w:rPr>
        <w:t>с</w:t>
      </w:r>
      <w:r w:rsidRPr="00E63B87">
        <w:rPr>
          <w:bCs/>
          <w:sz w:val="26"/>
          <w:szCs w:val="26"/>
        </w:rPr>
        <w:t>ловия деятельности по сравнению с другими хозяйствующими субъектами.</w:t>
      </w:r>
    </w:p>
    <w:p w:rsidR="00C5508A" w:rsidRPr="00E63B87" w:rsidRDefault="00C5508A" w:rsidP="00155074">
      <w:pPr>
        <w:ind w:firstLine="851"/>
        <w:jc w:val="both"/>
        <w:rPr>
          <w:sz w:val="26"/>
          <w:szCs w:val="26"/>
        </w:rPr>
      </w:pPr>
      <w:r w:rsidRPr="00E63B87">
        <w:rPr>
          <w:bCs/>
          <w:sz w:val="26"/>
          <w:szCs w:val="26"/>
        </w:rPr>
        <w:t>В соответствии с пунктом 20 статьи 4 Закона о конкуренции предоставление таких преимуществ является государственной или муниципальной преференцией и подлежит контролю в порядке, установленном главой 5 вышеупомянутого закона.</w:t>
      </w:r>
      <w:r w:rsidRPr="00E63B87">
        <w:rPr>
          <w:sz w:val="26"/>
          <w:szCs w:val="26"/>
        </w:rPr>
        <w:t xml:space="preserve"> </w:t>
      </w:r>
    </w:p>
    <w:p w:rsidR="00C5508A" w:rsidRPr="00E63B87" w:rsidRDefault="00C5508A" w:rsidP="00155074">
      <w:pPr>
        <w:ind w:firstLine="851"/>
        <w:jc w:val="both"/>
        <w:rPr>
          <w:sz w:val="26"/>
          <w:szCs w:val="26"/>
        </w:rPr>
      </w:pPr>
      <w:r w:rsidRPr="00E63B87">
        <w:rPr>
          <w:sz w:val="26"/>
          <w:szCs w:val="26"/>
        </w:rPr>
        <w:t>Пунктом 7 части 1 статьи 15 Закона о защите конкуренции установлен запрет органам местного самоуправления осуществлять действия, которые приводят или м</w:t>
      </w:r>
      <w:r w:rsidRPr="00E63B87">
        <w:rPr>
          <w:sz w:val="26"/>
          <w:szCs w:val="26"/>
        </w:rPr>
        <w:t>о</w:t>
      </w:r>
      <w:r w:rsidRPr="00E63B87">
        <w:rPr>
          <w:sz w:val="26"/>
          <w:szCs w:val="26"/>
        </w:rPr>
        <w:t>гут привести к недопущению, ограничению, устранению конкуренции, в том числе запрещается предоставление муниципальных преференций в нарушение требований, установленных главой 5 Закона о защите конкуренции.</w:t>
      </w:r>
    </w:p>
    <w:p w:rsidR="00C5508A" w:rsidRPr="00E63B87" w:rsidRDefault="00C5508A" w:rsidP="00155074">
      <w:pPr>
        <w:widowControl/>
        <w:ind w:firstLine="851"/>
        <w:jc w:val="both"/>
        <w:rPr>
          <w:rFonts w:eastAsiaTheme="minorHAnsi"/>
          <w:sz w:val="26"/>
          <w:szCs w:val="26"/>
          <w:lang w:eastAsia="en-US"/>
        </w:rPr>
      </w:pPr>
      <w:r w:rsidRPr="00E63B87">
        <w:rPr>
          <w:rFonts w:eastAsiaTheme="minorHAnsi"/>
          <w:sz w:val="26"/>
          <w:szCs w:val="26"/>
          <w:lang w:eastAsia="en-US"/>
        </w:rPr>
        <w:t>Сведения о  согласовании предоставления муниципальной преференции п</w:t>
      </w:r>
      <w:r w:rsidRPr="00E63B87">
        <w:rPr>
          <w:rFonts w:eastAsiaTheme="minorHAnsi"/>
          <w:sz w:val="26"/>
          <w:szCs w:val="26"/>
          <w:lang w:eastAsia="en-US"/>
        </w:rPr>
        <w:t>у</w:t>
      </w:r>
      <w:r w:rsidRPr="00E63B87">
        <w:rPr>
          <w:rFonts w:eastAsiaTheme="minorHAnsi"/>
          <w:sz w:val="26"/>
          <w:szCs w:val="26"/>
          <w:lang w:eastAsia="en-US"/>
        </w:rPr>
        <w:t>тем снижения арендной платы указанному хозяйствующему субъекту в Тюменском УФАС России отсутствуют.</w:t>
      </w:r>
    </w:p>
    <w:p w:rsidR="00C5508A" w:rsidRPr="00E63B87" w:rsidRDefault="00C5508A" w:rsidP="00155074">
      <w:pPr>
        <w:ind w:firstLine="851"/>
        <w:jc w:val="both"/>
        <w:rPr>
          <w:sz w:val="26"/>
          <w:szCs w:val="26"/>
        </w:rPr>
      </w:pPr>
      <w:r w:rsidRPr="00E63B87">
        <w:rPr>
          <w:sz w:val="26"/>
          <w:szCs w:val="26"/>
        </w:rPr>
        <w:t>Таким образом, в действиях Администрации содержатся признаки нарушения ч. 1 ст. 15 Закона о защите конкуренции.</w:t>
      </w:r>
    </w:p>
    <w:p w:rsidR="00C5508A" w:rsidRPr="00E63B87" w:rsidRDefault="00C5508A" w:rsidP="00155074">
      <w:pPr>
        <w:ind w:firstLine="851"/>
        <w:jc w:val="both"/>
        <w:rPr>
          <w:sz w:val="26"/>
          <w:szCs w:val="26"/>
        </w:rPr>
      </w:pPr>
    </w:p>
    <w:p w:rsidR="009D7C50" w:rsidRPr="00E63B87" w:rsidRDefault="009D7C50" w:rsidP="00155074">
      <w:pPr>
        <w:widowControl/>
        <w:ind w:firstLine="851"/>
        <w:jc w:val="both"/>
        <w:outlineLvl w:val="1"/>
        <w:rPr>
          <w:sz w:val="26"/>
          <w:szCs w:val="26"/>
        </w:rPr>
      </w:pPr>
    </w:p>
    <w:p w:rsidR="00A5410C" w:rsidRPr="00E63B87" w:rsidRDefault="00F73E7C" w:rsidP="00155074">
      <w:pPr>
        <w:ind w:firstLine="851"/>
        <w:jc w:val="both"/>
        <w:rPr>
          <w:sz w:val="26"/>
          <w:szCs w:val="26"/>
        </w:rPr>
      </w:pPr>
      <w:r w:rsidRPr="00E63B87">
        <w:rPr>
          <w:sz w:val="26"/>
          <w:szCs w:val="26"/>
          <w:lang w:val="en-US"/>
        </w:rPr>
        <w:t>I</w:t>
      </w:r>
      <w:r w:rsidR="00E63B87">
        <w:rPr>
          <w:sz w:val="26"/>
          <w:szCs w:val="26"/>
          <w:lang w:val="en-US"/>
        </w:rPr>
        <w:t>V</w:t>
      </w:r>
      <w:r w:rsidRPr="00E63B87">
        <w:rPr>
          <w:sz w:val="26"/>
          <w:szCs w:val="26"/>
        </w:rPr>
        <w:t xml:space="preserve">. </w:t>
      </w:r>
      <w:r w:rsidR="00A5410C" w:rsidRPr="00E63B87">
        <w:rPr>
          <w:sz w:val="26"/>
          <w:szCs w:val="26"/>
        </w:rPr>
        <w:t>В ходе проведения контрольного мероприятия по проверке соблюдения требований антимонопольного законодательства при реализации мероприятий ПНП «Доступное и комфортное жилье – гражданам России», «Образование», «Развитие АПК» Администрация руководствуется соответствующими программами, утве</w:t>
      </w:r>
      <w:r w:rsidR="00A5410C" w:rsidRPr="00E63B87">
        <w:rPr>
          <w:sz w:val="26"/>
          <w:szCs w:val="26"/>
        </w:rPr>
        <w:t>р</w:t>
      </w:r>
      <w:r w:rsidR="00A5410C" w:rsidRPr="00E63B87">
        <w:rPr>
          <w:sz w:val="26"/>
          <w:szCs w:val="26"/>
        </w:rPr>
        <w:t xml:space="preserve">жденными </w:t>
      </w:r>
      <w:r w:rsidR="000A43E0" w:rsidRPr="00E63B87">
        <w:rPr>
          <w:sz w:val="26"/>
          <w:szCs w:val="26"/>
        </w:rPr>
        <w:t>распоряжениями администрации</w:t>
      </w:r>
      <w:r w:rsidR="00740F87" w:rsidRPr="00E63B87">
        <w:rPr>
          <w:sz w:val="26"/>
          <w:szCs w:val="26"/>
        </w:rPr>
        <w:t xml:space="preserve"> </w:t>
      </w:r>
      <w:r w:rsidR="00E63B87">
        <w:rPr>
          <w:sz w:val="26"/>
          <w:szCs w:val="26"/>
        </w:rPr>
        <w:t>Тобольского</w:t>
      </w:r>
      <w:r w:rsidR="00740F87" w:rsidRPr="00E63B87">
        <w:rPr>
          <w:sz w:val="26"/>
          <w:szCs w:val="26"/>
        </w:rPr>
        <w:t xml:space="preserve"> муниципального района</w:t>
      </w:r>
      <w:r w:rsidR="00A5410C" w:rsidRPr="00E63B87">
        <w:rPr>
          <w:sz w:val="26"/>
          <w:szCs w:val="26"/>
        </w:rPr>
        <w:t>.</w:t>
      </w:r>
    </w:p>
    <w:p w:rsidR="00A5410C" w:rsidRPr="00E63B87" w:rsidRDefault="00A5410C" w:rsidP="00155074">
      <w:pPr>
        <w:ind w:firstLine="851"/>
        <w:jc w:val="both"/>
        <w:rPr>
          <w:sz w:val="26"/>
          <w:szCs w:val="26"/>
          <w:u w:val="single"/>
        </w:rPr>
      </w:pPr>
    </w:p>
    <w:p w:rsidR="00A5410C" w:rsidRPr="00E63B87" w:rsidRDefault="00F2653F" w:rsidP="00155074">
      <w:pPr>
        <w:ind w:firstLine="851"/>
        <w:jc w:val="both"/>
        <w:rPr>
          <w:b/>
          <w:sz w:val="26"/>
          <w:szCs w:val="26"/>
          <w:u w:val="single"/>
        </w:rPr>
      </w:pPr>
      <w:r w:rsidRPr="00E63B87">
        <w:rPr>
          <w:b/>
          <w:sz w:val="26"/>
          <w:szCs w:val="26"/>
          <w:u w:val="single"/>
        </w:rPr>
        <w:t>4</w:t>
      </w:r>
      <w:r w:rsidR="00A5410C" w:rsidRPr="00E63B87">
        <w:rPr>
          <w:b/>
          <w:sz w:val="26"/>
          <w:szCs w:val="26"/>
          <w:u w:val="single"/>
        </w:rPr>
        <w:t>.1. Реализация ПНП «Доступное и комфортное жилье – гражданам Ро</w:t>
      </w:r>
      <w:r w:rsidR="00A5410C" w:rsidRPr="00E63B87">
        <w:rPr>
          <w:b/>
          <w:sz w:val="26"/>
          <w:szCs w:val="26"/>
          <w:u w:val="single"/>
        </w:rPr>
        <w:t>с</w:t>
      </w:r>
      <w:r w:rsidR="00A5410C" w:rsidRPr="00E63B87">
        <w:rPr>
          <w:b/>
          <w:sz w:val="26"/>
          <w:szCs w:val="26"/>
          <w:u w:val="single"/>
        </w:rPr>
        <w:t>сии».</w:t>
      </w:r>
    </w:p>
    <w:p w:rsidR="009312BA" w:rsidRPr="00E63B87" w:rsidRDefault="00A5410C" w:rsidP="00155074">
      <w:pPr>
        <w:ind w:firstLine="851"/>
        <w:jc w:val="both"/>
        <w:rPr>
          <w:sz w:val="26"/>
          <w:szCs w:val="26"/>
        </w:rPr>
      </w:pPr>
      <w:r w:rsidRPr="00E63B87">
        <w:rPr>
          <w:sz w:val="26"/>
          <w:szCs w:val="26"/>
        </w:rPr>
        <w:t>За проверяемый период в рамках</w:t>
      </w:r>
      <w:r w:rsidR="009312BA" w:rsidRPr="00E63B87">
        <w:rPr>
          <w:sz w:val="26"/>
          <w:szCs w:val="26"/>
        </w:rPr>
        <w:t xml:space="preserve"> </w:t>
      </w:r>
      <w:r w:rsidRPr="00E63B87">
        <w:rPr>
          <w:sz w:val="26"/>
          <w:szCs w:val="26"/>
        </w:rPr>
        <w:t>направлени</w:t>
      </w:r>
      <w:r w:rsidR="005E3B23" w:rsidRPr="00E63B87">
        <w:rPr>
          <w:sz w:val="26"/>
          <w:szCs w:val="26"/>
        </w:rPr>
        <w:t>й</w:t>
      </w:r>
      <w:r w:rsidRPr="00E63B87">
        <w:rPr>
          <w:sz w:val="26"/>
          <w:szCs w:val="26"/>
        </w:rPr>
        <w:t xml:space="preserve"> «Стимулирование развития жилищного строительства»</w:t>
      </w:r>
      <w:r w:rsidR="005E3B23" w:rsidRPr="00E63B87">
        <w:rPr>
          <w:sz w:val="26"/>
          <w:szCs w:val="26"/>
        </w:rPr>
        <w:t>, «Повышение качества жилищного фонда, жимлищных и коммунальных услуг»</w:t>
      </w:r>
      <w:r w:rsidRPr="00E63B87">
        <w:rPr>
          <w:sz w:val="26"/>
          <w:szCs w:val="26"/>
        </w:rPr>
        <w:t xml:space="preserve"> Администрацией осуществлялись следующие мероприятия: инженерная подготовка площадок под строительство жилья; реконструкция и моде</w:t>
      </w:r>
      <w:r w:rsidRPr="00E63B87">
        <w:rPr>
          <w:sz w:val="26"/>
          <w:szCs w:val="26"/>
        </w:rPr>
        <w:t>р</w:t>
      </w:r>
      <w:r w:rsidRPr="00E63B87">
        <w:rPr>
          <w:sz w:val="26"/>
          <w:szCs w:val="26"/>
        </w:rPr>
        <w:t xml:space="preserve">низация инженерных систем водоснабжения и водоотведения с учетом требований по энергосбережению и повышению энергетической эффективности, строительство </w:t>
      </w:r>
      <w:r w:rsidR="005E3B23" w:rsidRPr="00E63B87">
        <w:rPr>
          <w:sz w:val="26"/>
          <w:szCs w:val="26"/>
        </w:rPr>
        <w:t>ж</w:t>
      </w:r>
      <w:r w:rsidR="005E3B23" w:rsidRPr="00E63B87">
        <w:rPr>
          <w:sz w:val="26"/>
          <w:szCs w:val="26"/>
        </w:rPr>
        <w:t>и</w:t>
      </w:r>
      <w:r w:rsidR="005E3B23" w:rsidRPr="00E63B87">
        <w:rPr>
          <w:sz w:val="26"/>
          <w:szCs w:val="26"/>
        </w:rPr>
        <w:t xml:space="preserve">лых домов, </w:t>
      </w:r>
      <w:r w:rsidRPr="00E63B87">
        <w:rPr>
          <w:sz w:val="26"/>
          <w:szCs w:val="26"/>
        </w:rPr>
        <w:t>объектов газоснабжения, капитальный ремонт государственного и мун</w:t>
      </w:r>
      <w:r w:rsidRPr="00E63B87">
        <w:rPr>
          <w:sz w:val="26"/>
          <w:szCs w:val="26"/>
        </w:rPr>
        <w:t>и</w:t>
      </w:r>
      <w:r w:rsidRPr="00E63B87">
        <w:rPr>
          <w:sz w:val="26"/>
          <w:szCs w:val="26"/>
        </w:rPr>
        <w:lastRenderedPageBreak/>
        <w:t>ципального жи</w:t>
      </w:r>
      <w:r w:rsidR="000A43E0" w:rsidRPr="00E63B87">
        <w:rPr>
          <w:sz w:val="26"/>
          <w:szCs w:val="26"/>
        </w:rPr>
        <w:t>лищного фонда.</w:t>
      </w:r>
    </w:p>
    <w:p w:rsidR="00E16D3F" w:rsidRPr="00E63B87" w:rsidRDefault="00E16D3F" w:rsidP="00155074">
      <w:pPr>
        <w:ind w:firstLine="851"/>
        <w:jc w:val="both"/>
        <w:rPr>
          <w:sz w:val="26"/>
          <w:szCs w:val="26"/>
        </w:rPr>
      </w:pPr>
      <w:r w:rsidRPr="00E63B87">
        <w:rPr>
          <w:sz w:val="26"/>
          <w:szCs w:val="26"/>
        </w:rPr>
        <w:t>При рассмотрении документации по реализации указанных мероприятий, в том числе по проведенным торгам установлено следующее.</w:t>
      </w:r>
    </w:p>
    <w:p w:rsidR="00E16D3F" w:rsidRPr="00E63B87" w:rsidRDefault="00E16D3F" w:rsidP="00155074">
      <w:pPr>
        <w:ind w:firstLine="851"/>
        <w:jc w:val="both"/>
        <w:rPr>
          <w:sz w:val="26"/>
          <w:szCs w:val="26"/>
        </w:rPr>
      </w:pPr>
      <w:r w:rsidRPr="00E63B87">
        <w:rPr>
          <w:sz w:val="26"/>
          <w:szCs w:val="26"/>
        </w:rPr>
        <w:t>4.1.1. В документациях об открытых аукционах в электронной форме на в</w:t>
      </w:r>
      <w:r w:rsidRPr="00E63B87">
        <w:rPr>
          <w:sz w:val="26"/>
          <w:szCs w:val="26"/>
        </w:rPr>
        <w:t>ы</w:t>
      </w:r>
      <w:r w:rsidRPr="00E63B87">
        <w:rPr>
          <w:sz w:val="26"/>
          <w:szCs w:val="26"/>
        </w:rPr>
        <w:t>полнение работ по ремонту объектов ЖКХ (водопровода, водонапорных башен, те</w:t>
      </w:r>
      <w:r w:rsidRPr="00E63B87">
        <w:rPr>
          <w:sz w:val="26"/>
          <w:szCs w:val="26"/>
        </w:rPr>
        <w:t>п</w:t>
      </w:r>
      <w:r w:rsidRPr="00E63B87">
        <w:rPr>
          <w:sz w:val="26"/>
          <w:szCs w:val="26"/>
        </w:rPr>
        <w:t>лотрасс, котельных) №ОА-07-2012 (0167300028812000009), №ОА-08-2012 (0167300028812000008), №ОА-09-2012 (0167300028812000010), №ОА-11-2012 (0167300028812000011), №ОА-12-2012 (0167300028812000013), №ОА-13-2012 (0167300028812000014), №ОА-14-2012 (0167300028812000017), №ОА-16-2012 (0167300028812000019), №ОА-17-2012 (0167300028812000020),  №ОА-18-2012 (0167300028812000021), №ОА-02-2013 (0167300028812000068), №ОА-03-2013 (0167300028812000069), №ОА-04-2013 (0167300028812000070),  №ОА-05-2013 (0167300028812000071), №ОА-06-2013 (0167300028813000004), №ОА-07-2013 (0167300028813000005), №ОА-08-2013 (0167300028813000006), №ОА-09-2013 (0167300028813000007), №ОА-10-2013 (0167300028813000008), №ОА-11-2013 (0167300028813000009), №ОА-12-2013 (0167300028813000011), №ОА-13-2013 (0167300028813000012), №ОА-14-2013 (0167300028813000014) установлено требов</w:t>
      </w:r>
      <w:r w:rsidRPr="00E63B87">
        <w:rPr>
          <w:sz w:val="26"/>
          <w:szCs w:val="26"/>
        </w:rPr>
        <w:t>а</w:t>
      </w:r>
      <w:r w:rsidRPr="00E63B87">
        <w:rPr>
          <w:sz w:val="26"/>
          <w:szCs w:val="26"/>
        </w:rPr>
        <w:t>ние к участникам аукциона о наличии свидетельства, выдаваемого саморегулируемой организацией (далее – свидетельство СРО) в области строительства, реконструкции, капитального ремонта объектов капитального строительства в порядке, установле</w:t>
      </w:r>
      <w:r w:rsidRPr="00E63B87">
        <w:rPr>
          <w:sz w:val="26"/>
          <w:szCs w:val="26"/>
        </w:rPr>
        <w:t>н</w:t>
      </w:r>
      <w:r w:rsidRPr="00E63B87">
        <w:rPr>
          <w:sz w:val="26"/>
          <w:szCs w:val="26"/>
        </w:rPr>
        <w:t>ном Градостроительным кодексом РФ, о допуске к определенному виду и видам р</w:t>
      </w:r>
      <w:r w:rsidRPr="00E63B87">
        <w:rPr>
          <w:sz w:val="26"/>
          <w:szCs w:val="26"/>
        </w:rPr>
        <w:t>а</w:t>
      </w:r>
      <w:r w:rsidRPr="00E63B87">
        <w:rPr>
          <w:sz w:val="26"/>
          <w:szCs w:val="26"/>
        </w:rPr>
        <w:t>бот, которые оказывают влияние на безопасность объектов капитального строител</w:t>
      </w:r>
      <w:r w:rsidRPr="00E63B87">
        <w:rPr>
          <w:sz w:val="26"/>
          <w:szCs w:val="26"/>
        </w:rPr>
        <w:t>ь</w:t>
      </w:r>
      <w:r w:rsidRPr="00E63B87">
        <w:rPr>
          <w:sz w:val="26"/>
          <w:szCs w:val="26"/>
        </w:rPr>
        <w:t xml:space="preserve">ства; по видам работ в соответствии с документацией об аукционе и требованиями </w:t>
      </w:r>
      <w:hyperlink r:id="rId15" w:history="1">
        <w:r w:rsidRPr="00E63B87">
          <w:rPr>
            <w:iCs/>
            <w:color w:val="000000"/>
            <w:sz w:val="26"/>
            <w:szCs w:val="26"/>
          </w:rPr>
          <w:t>приказа Минрегиона РФ от 30.12.2009 №624 «Об утверждении Перечня видов работ по инженерным изысканиям, по подготовке проектной документации, по строител</w:t>
        </w:r>
        <w:r w:rsidRPr="00E63B87">
          <w:rPr>
            <w:iCs/>
            <w:color w:val="000000"/>
            <w:sz w:val="26"/>
            <w:szCs w:val="26"/>
          </w:rPr>
          <w:t>ь</w:t>
        </w:r>
        <w:r w:rsidRPr="00E63B87">
          <w:rPr>
            <w:iCs/>
            <w:color w:val="000000"/>
            <w:sz w:val="26"/>
            <w:szCs w:val="26"/>
          </w:rPr>
          <w:t>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w:r w:rsidRPr="00E63B87">
        <w:rPr>
          <w:sz w:val="26"/>
          <w:szCs w:val="26"/>
        </w:rPr>
        <w:t xml:space="preserve"> (пункт 5.1 раздела 5 документаций об аукционах). </w:t>
      </w:r>
    </w:p>
    <w:p w:rsidR="00E16D3F" w:rsidRPr="00E63B87" w:rsidRDefault="00E16D3F" w:rsidP="00155074">
      <w:pPr>
        <w:ind w:firstLine="851"/>
        <w:jc w:val="both"/>
        <w:rPr>
          <w:sz w:val="26"/>
          <w:szCs w:val="26"/>
        </w:rPr>
      </w:pPr>
      <w:r w:rsidRPr="00E63B87">
        <w:rPr>
          <w:sz w:val="26"/>
          <w:szCs w:val="26"/>
        </w:rPr>
        <w:t>В нарушение ст.41.6 Закона о размещении заказов в вышеуказанных докуме</w:t>
      </w:r>
      <w:r w:rsidRPr="00E63B87">
        <w:rPr>
          <w:sz w:val="26"/>
          <w:szCs w:val="26"/>
        </w:rPr>
        <w:t>н</w:t>
      </w:r>
      <w:r w:rsidRPr="00E63B87">
        <w:rPr>
          <w:sz w:val="26"/>
          <w:szCs w:val="26"/>
        </w:rPr>
        <w:t xml:space="preserve">тациях об аукционах отсутствует указание </w:t>
      </w:r>
      <w:r w:rsidRPr="00E63B87">
        <w:rPr>
          <w:sz w:val="26"/>
          <w:szCs w:val="26"/>
          <w:u w:val="single"/>
        </w:rPr>
        <w:t>конкретных пунктов свидетельства СРО</w:t>
      </w:r>
      <w:r w:rsidRPr="00E63B87">
        <w:rPr>
          <w:sz w:val="26"/>
          <w:szCs w:val="26"/>
        </w:rPr>
        <w:t>, так как для выполнения работ по указанным аукционам необходимо наличие ко</w:t>
      </w:r>
      <w:r w:rsidRPr="00E63B87">
        <w:rPr>
          <w:sz w:val="26"/>
          <w:szCs w:val="26"/>
        </w:rPr>
        <w:t>н</w:t>
      </w:r>
      <w:r w:rsidRPr="00E63B87">
        <w:rPr>
          <w:sz w:val="26"/>
          <w:szCs w:val="26"/>
        </w:rPr>
        <w:t>кретного свидетельства.</w:t>
      </w:r>
    </w:p>
    <w:p w:rsidR="00E16D3F" w:rsidRPr="00E63B87" w:rsidRDefault="00E16D3F" w:rsidP="00155074">
      <w:pPr>
        <w:ind w:firstLine="851"/>
        <w:jc w:val="both"/>
        <w:rPr>
          <w:sz w:val="26"/>
          <w:szCs w:val="26"/>
        </w:rPr>
      </w:pPr>
      <w:r w:rsidRPr="00E63B87">
        <w:rPr>
          <w:sz w:val="26"/>
          <w:szCs w:val="26"/>
        </w:rPr>
        <w:t>Кроме того, в нарушение ч.5 ст.41.6 Закона о размещении заказов пунктом 4.1.3 раздела 4 (права и обязанности сторон) проекта муниципального контракта, я</w:t>
      </w:r>
      <w:r w:rsidRPr="00E63B87">
        <w:rPr>
          <w:sz w:val="26"/>
          <w:szCs w:val="26"/>
        </w:rPr>
        <w:t>в</w:t>
      </w:r>
      <w:r w:rsidRPr="00E63B87">
        <w:rPr>
          <w:sz w:val="26"/>
          <w:szCs w:val="26"/>
        </w:rPr>
        <w:t>ляющегося неотъемлемой частью документаций к указанным аукционам, предусмо</w:t>
      </w:r>
      <w:r w:rsidRPr="00E63B87">
        <w:rPr>
          <w:sz w:val="26"/>
          <w:szCs w:val="26"/>
        </w:rPr>
        <w:t>т</w:t>
      </w:r>
      <w:r w:rsidRPr="00E63B87">
        <w:rPr>
          <w:sz w:val="26"/>
          <w:szCs w:val="26"/>
        </w:rPr>
        <w:t>рена обязанность подрядчика выполнить работы из своих материалов, своими силами и средствами, возможность привлечения субподрядных организаций для выполнения каких-либо видов работ в документациях не предусмотрена.</w:t>
      </w:r>
    </w:p>
    <w:p w:rsidR="00E16D3F" w:rsidRPr="00E63B87" w:rsidRDefault="00E16D3F" w:rsidP="00155074">
      <w:pPr>
        <w:ind w:firstLine="851"/>
        <w:jc w:val="both"/>
        <w:rPr>
          <w:sz w:val="26"/>
          <w:szCs w:val="26"/>
        </w:rPr>
      </w:pPr>
      <w:r w:rsidRPr="00E63B87">
        <w:rPr>
          <w:sz w:val="26"/>
          <w:szCs w:val="26"/>
        </w:rPr>
        <w:t>Утверждение документации, не соответствующей требованиям действующего законодательства, может привести к ограничению доступа к участию в торгах, что з</w:t>
      </w:r>
      <w:r w:rsidRPr="00E63B87">
        <w:rPr>
          <w:sz w:val="26"/>
          <w:szCs w:val="26"/>
        </w:rPr>
        <w:t>а</w:t>
      </w:r>
      <w:r w:rsidRPr="00E63B87">
        <w:rPr>
          <w:sz w:val="26"/>
          <w:szCs w:val="26"/>
        </w:rPr>
        <w:t>прещено ч. 2 ст.17 Закона о защите конкуренции.</w:t>
      </w:r>
    </w:p>
    <w:p w:rsidR="00E16D3F" w:rsidRPr="00E63B87" w:rsidRDefault="00E16D3F" w:rsidP="00155074">
      <w:pPr>
        <w:ind w:firstLine="851"/>
        <w:jc w:val="both"/>
        <w:rPr>
          <w:sz w:val="26"/>
          <w:szCs w:val="26"/>
        </w:rPr>
      </w:pPr>
      <w:r w:rsidRPr="00E63B87">
        <w:rPr>
          <w:sz w:val="26"/>
          <w:szCs w:val="26"/>
        </w:rPr>
        <w:t>Указанное нарушение образует состав административного правонарушения, предусмотренного ч.4.2 ст.7.30 Кодекса Российской Федерации об административных правонарушениях (далее – КоАП РФ).</w:t>
      </w:r>
    </w:p>
    <w:p w:rsidR="00E16D3F" w:rsidRPr="00E63B87" w:rsidRDefault="00E16D3F" w:rsidP="00155074">
      <w:pPr>
        <w:pStyle w:val="a7"/>
        <w:numPr>
          <w:ilvl w:val="2"/>
          <w:numId w:val="4"/>
        </w:numPr>
        <w:tabs>
          <w:tab w:val="left" w:pos="1560"/>
        </w:tabs>
        <w:ind w:left="0" w:firstLine="851"/>
        <w:jc w:val="both"/>
        <w:rPr>
          <w:sz w:val="26"/>
          <w:szCs w:val="26"/>
        </w:rPr>
      </w:pPr>
      <w:r w:rsidRPr="00E63B87">
        <w:rPr>
          <w:sz w:val="26"/>
          <w:szCs w:val="26"/>
        </w:rPr>
        <w:t>Согласно локальному сметному расчету (приложение №3 к муниц</w:t>
      </w:r>
      <w:r w:rsidRPr="00E63B87">
        <w:rPr>
          <w:sz w:val="26"/>
          <w:szCs w:val="26"/>
        </w:rPr>
        <w:t>и</w:t>
      </w:r>
      <w:r w:rsidRPr="00E63B87">
        <w:rPr>
          <w:sz w:val="26"/>
          <w:szCs w:val="26"/>
        </w:rPr>
        <w:t>пальному контракту), являющемуся неотъемлемой частью документаций об откр</w:t>
      </w:r>
      <w:r w:rsidRPr="00E63B87">
        <w:rPr>
          <w:sz w:val="26"/>
          <w:szCs w:val="26"/>
        </w:rPr>
        <w:t>ы</w:t>
      </w:r>
      <w:r w:rsidRPr="00E63B87">
        <w:rPr>
          <w:sz w:val="26"/>
          <w:szCs w:val="26"/>
        </w:rPr>
        <w:t xml:space="preserve">тых аукционах в электронной форме №ОА-07-2012 (0167300028812000009), №ОА-08-2012 (0167300028812000008), №ОА-09-2012 (0167300028812000010) №ОА-11-2012 (0167300028812000011) работы на трубопроводе необходимо выполнить следующими </w:t>
      </w:r>
      <w:r w:rsidRPr="00E63B87">
        <w:rPr>
          <w:sz w:val="26"/>
          <w:szCs w:val="26"/>
        </w:rPr>
        <w:lastRenderedPageBreak/>
        <w:t xml:space="preserve">материалами: бентонит </w:t>
      </w:r>
      <w:r w:rsidRPr="00E63B87">
        <w:rPr>
          <w:sz w:val="26"/>
          <w:szCs w:val="26"/>
          <w:lang w:val="en-GB"/>
        </w:rPr>
        <w:t>Bore</w:t>
      </w:r>
      <w:r w:rsidRPr="00E63B87">
        <w:rPr>
          <w:sz w:val="26"/>
          <w:szCs w:val="26"/>
        </w:rPr>
        <w:t>-</w:t>
      </w:r>
      <w:r w:rsidRPr="00E63B87">
        <w:rPr>
          <w:sz w:val="26"/>
          <w:szCs w:val="26"/>
          <w:lang w:val="en-GB"/>
        </w:rPr>
        <w:t>Gel</w:t>
      </w:r>
      <w:r w:rsidRPr="00E63B87">
        <w:rPr>
          <w:sz w:val="26"/>
          <w:szCs w:val="26"/>
        </w:rPr>
        <w:t xml:space="preserve">, полимер </w:t>
      </w:r>
      <w:r w:rsidRPr="00E63B87">
        <w:rPr>
          <w:sz w:val="26"/>
          <w:szCs w:val="26"/>
          <w:lang w:val="en-GB"/>
        </w:rPr>
        <w:t>EZ</w:t>
      </w:r>
      <w:r w:rsidRPr="00E63B87">
        <w:rPr>
          <w:sz w:val="26"/>
          <w:szCs w:val="26"/>
        </w:rPr>
        <w:t xml:space="preserve"> </w:t>
      </w:r>
      <w:r w:rsidRPr="00E63B87">
        <w:rPr>
          <w:sz w:val="26"/>
          <w:szCs w:val="26"/>
          <w:lang w:val="en-GB"/>
        </w:rPr>
        <w:t>Mud</w:t>
      </w:r>
      <w:r w:rsidRPr="00E63B87">
        <w:rPr>
          <w:sz w:val="26"/>
          <w:szCs w:val="26"/>
        </w:rPr>
        <w:t xml:space="preserve"> (раздел 2 локально сметного ра</w:t>
      </w:r>
      <w:r w:rsidRPr="00E63B87">
        <w:rPr>
          <w:sz w:val="26"/>
          <w:szCs w:val="26"/>
        </w:rPr>
        <w:t>с</w:t>
      </w:r>
      <w:r w:rsidRPr="00E63B87">
        <w:rPr>
          <w:sz w:val="26"/>
          <w:szCs w:val="26"/>
        </w:rPr>
        <w:t>чета).</w:t>
      </w:r>
    </w:p>
    <w:p w:rsidR="00E16D3F" w:rsidRPr="00E63B87" w:rsidRDefault="00E16D3F" w:rsidP="00155074">
      <w:pPr>
        <w:ind w:firstLine="851"/>
        <w:jc w:val="both"/>
        <w:rPr>
          <w:sz w:val="26"/>
          <w:szCs w:val="26"/>
        </w:rPr>
      </w:pPr>
      <w:r w:rsidRPr="00E63B87">
        <w:rPr>
          <w:sz w:val="26"/>
          <w:szCs w:val="26"/>
        </w:rPr>
        <w:t>В нарушение ч.4 ст.41.6 Закона о размещении заказов в вышеуказанных док</w:t>
      </w:r>
      <w:r w:rsidRPr="00E63B87">
        <w:rPr>
          <w:sz w:val="26"/>
          <w:szCs w:val="26"/>
        </w:rPr>
        <w:t>у</w:t>
      </w:r>
      <w:r w:rsidRPr="00E63B87">
        <w:rPr>
          <w:sz w:val="26"/>
          <w:szCs w:val="26"/>
        </w:rPr>
        <w:t>ментациях об аукционах при указании на товарные знаки без сопровождения словами «или эквивалент» не установлены максимальные и (или) минимальные значения п</w:t>
      </w:r>
      <w:r w:rsidRPr="00E63B87">
        <w:rPr>
          <w:sz w:val="26"/>
          <w:szCs w:val="26"/>
        </w:rPr>
        <w:t>о</w:t>
      </w:r>
      <w:r w:rsidRPr="00E63B87">
        <w:rPr>
          <w:sz w:val="26"/>
          <w:szCs w:val="26"/>
        </w:rPr>
        <w:t>казателей, значения которых не могут изменяться, что влечет ограничение участников размещения заказа и является нарушением п.2 ч.1 ст.17 Закона о защите конкуренции.</w:t>
      </w:r>
    </w:p>
    <w:p w:rsidR="00E16D3F" w:rsidRPr="00E63B87" w:rsidRDefault="00E16D3F" w:rsidP="00155074">
      <w:pPr>
        <w:ind w:firstLine="851"/>
        <w:jc w:val="both"/>
        <w:rPr>
          <w:sz w:val="26"/>
          <w:szCs w:val="26"/>
        </w:rPr>
      </w:pPr>
      <w:r w:rsidRPr="00E63B87">
        <w:rPr>
          <w:sz w:val="26"/>
          <w:szCs w:val="26"/>
        </w:rPr>
        <w:t>Кроме того, указанные нарушения содержатся при проведении запроса кот</w:t>
      </w:r>
      <w:r w:rsidRPr="00E63B87">
        <w:rPr>
          <w:sz w:val="26"/>
          <w:szCs w:val="26"/>
        </w:rPr>
        <w:t>и</w:t>
      </w:r>
      <w:r w:rsidRPr="00E63B87">
        <w:rPr>
          <w:sz w:val="26"/>
          <w:szCs w:val="26"/>
        </w:rPr>
        <w:t xml:space="preserve">ровок, в частности: </w:t>
      </w:r>
    </w:p>
    <w:p w:rsidR="00E16D3F" w:rsidRPr="00E63B87" w:rsidRDefault="00E16D3F" w:rsidP="00155074">
      <w:pPr>
        <w:ind w:firstLine="851"/>
        <w:jc w:val="both"/>
        <w:rPr>
          <w:sz w:val="26"/>
          <w:szCs w:val="26"/>
        </w:rPr>
      </w:pPr>
      <w:r w:rsidRPr="00E63B87">
        <w:rPr>
          <w:sz w:val="26"/>
          <w:szCs w:val="26"/>
        </w:rPr>
        <w:t>- разделом 1 ведомости объемов работ (приложение №2 к муниципальному контракту, являющегося неотъемлемой частью извещения 0167300028812000016) у</w:t>
      </w:r>
      <w:r w:rsidRPr="00E63B87">
        <w:rPr>
          <w:sz w:val="26"/>
          <w:szCs w:val="26"/>
        </w:rPr>
        <w:t>с</w:t>
      </w:r>
      <w:r w:rsidRPr="00E63B87">
        <w:rPr>
          <w:sz w:val="26"/>
          <w:szCs w:val="26"/>
        </w:rPr>
        <w:t xml:space="preserve">тановлено «конек для профилированной тонколистовой стали для кровли и стен </w:t>
      </w:r>
      <w:r w:rsidRPr="00E63B87">
        <w:rPr>
          <w:sz w:val="26"/>
          <w:szCs w:val="26"/>
          <w:lang w:val="en-GB"/>
        </w:rPr>
        <w:t>Zao</w:t>
      </w:r>
      <w:r w:rsidRPr="00E63B87">
        <w:rPr>
          <w:sz w:val="26"/>
          <w:szCs w:val="26"/>
        </w:rPr>
        <w:t xml:space="preserve"> </w:t>
      </w:r>
      <w:r w:rsidRPr="00E63B87">
        <w:rPr>
          <w:sz w:val="26"/>
          <w:szCs w:val="26"/>
          <w:lang w:val="en-GB"/>
        </w:rPr>
        <w:t>Rannila</w:t>
      </w:r>
      <w:r w:rsidRPr="00E63B87">
        <w:rPr>
          <w:sz w:val="26"/>
          <w:szCs w:val="26"/>
        </w:rPr>
        <w:t>»;</w:t>
      </w:r>
    </w:p>
    <w:p w:rsidR="00E16D3F" w:rsidRPr="00E63B87" w:rsidRDefault="00E16D3F" w:rsidP="00155074">
      <w:pPr>
        <w:ind w:firstLine="851"/>
        <w:jc w:val="both"/>
        <w:rPr>
          <w:sz w:val="26"/>
          <w:szCs w:val="26"/>
        </w:rPr>
      </w:pPr>
      <w:r w:rsidRPr="00E63B87">
        <w:rPr>
          <w:sz w:val="26"/>
          <w:szCs w:val="26"/>
        </w:rPr>
        <w:t xml:space="preserve">- разделом 2 локально-сметного расчета (приложение №3 к муниципальному контракту, являющегося неотъемлемой частью извещения 0167300028812000042, 0167300028812000056) установлено выполнить работы следующими материалами: бентонит </w:t>
      </w:r>
      <w:r w:rsidRPr="00E63B87">
        <w:rPr>
          <w:sz w:val="26"/>
          <w:szCs w:val="26"/>
          <w:lang w:val="en-GB"/>
        </w:rPr>
        <w:t>Bore</w:t>
      </w:r>
      <w:r w:rsidRPr="00E63B87">
        <w:rPr>
          <w:sz w:val="26"/>
          <w:szCs w:val="26"/>
        </w:rPr>
        <w:t>-</w:t>
      </w:r>
      <w:r w:rsidRPr="00E63B87">
        <w:rPr>
          <w:sz w:val="26"/>
          <w:szCs w:val="26"/>
          <w:lang w:val="en-GB"/>
        </w:rPr>
        <w:t>Gel</w:t>
      </w:r>
      <w:r w:rsidRPr="00E63B87">
        <w:rPr>
          <w:sz w:val="26"/>
          <w:szCs w:val="26"/>
        </w:rPr>
        <w:t xml:space="preserve">, полимер </w:t>
      </w:r>
      <w:r w:rsidRPr="00E63B87">
        <w:rPr>
          <w:sz w:val="26"/>
          <w:szCs w:val="26"/>
          <w:lang w:val="en-GB"/>
        </w:rPr>
        <w:t>EZ</w:t>
      </w:r>
      <w:r w:rsidRPr="00E63B87">
        <w:rPr>
          <w:sz w:val="26"/>
          <w:szCs w:val="26"/>
        </w:rPr>
        <w:t xml:space="preserve"> </w:t>
      </w:r>
      <w:r w:rsidRPr="00E63B87">
        <w:rPr>
          <w:sz w:val="26"/>
          <w:szCs w:val="26"/>
          <w:lang w:val="en-GB"/>
        </w:rPr>
        <w:t>Mud</w:t>
      </w:r>
      <w:r w:rsidRPr="00E63B87">
        <w:rPr>
          <w:sz w:val="26"/>
          <w:szCs w:val="26"/>
        </w:rPr>
        <w:t>.</w:t>
      </w:r>
    </w:p>
    <w:p w:rsidR="00E16D3F" w:rsidRPr="00E63B87" w:rsidRDefault="00E16D3F" w:rsidP="00155074">
      <w:pPr>
        <w:ind w:firstLine="851"/>
        <w:jc w:val="both"/>
        <w:rPr>
          <w:sz w:val="26"/>
          <w:szCs w:val="26"/>
        </w:rPr>
      </w:pPr>
      <w:r w:rsidRPr="00E63B87">
        <w:rPr>
          <w:sz w:val="26"/>
          <w:szCs w:val="26"/>
        </w:rPr>
        <w:t>Данные действия образуют состав административного правонарушения, пр</w:t>
      </w:r>
      <w:r w:rsidRPr="00E63B87">
        <w:rPr>
          <w:sz w:val="26"/>
          <w:szCs w:val="26"/>
        </w:rPr>
        <w:t>е</w:t>
      </w:r>
      <w:r w:rsidRPr="00E63B87">
        <w:rPr>
          <w:sz w:val="26"/>
          <w:szCs w:val="26"/>
        </w:rPr>
        <w:t>дусмотренного ч.4.1 ст.7.30 КоАП РФ.</w:t>
      </w:r>
    </w:p>
    <w:p w:rsidR="00E16D3F" w:rsidRPr="00E63B87" w:rsidRDefault="00E16D3F" w:rsidP="00155074">
      <w:pPr>
        <w:ind w:firstLine="851"/>
        <w:jc w:val="both"/>
        <w:rPr>
          <w:sz w:val="26"/>
          <w:szCs w:val="26"/>
        </w:rPr>
      </w:pPr>
      <w:r w:rsidRPr="00E63B87">
        <w:rPr>
          <w:sz w:val="26"/>
          <w:szCs w:val="26"/>
        </w:rPr>
        <w:t>4.1.3. Также, администрацией Тобольского муниципального района на осн</w:t>
      </w:r>
      <w:r w:rsidRPr="00E63B87">
        <w:rPr>
          <w:sz w:val="26"/>
          <w:szCs w:val="26"/>
        </w:rPr>
        <w:t>о</w:t>
      </w:r>
      <w:r w:rsidRPr="00E63B87">
        <w:rPr>
          <w:sz w:val="26"/>
          <w:szCs w:val="26"/>
        </w:rPr>
        <w:t>вании п.6 ч.2 ст.55 Закона о размещении заказов заключены следующие муниципал</w:t>
      </w:r>
      <w:r w:rsidRPr="00E63B87">
        <w:rPr>
          <w:sz w:val="26"/>
          <w:szCs w:val="26"/>
        </w:rPr>
        <w:t>ь</w:t>
      </w:r>
      <w:r w:rsidRPr="00E63B87">
        <w:rPr>
          <w:sz w:val="26"/>
          <w:szCs w:val="26"/>
        </w:rPr>
        <w:t>ные контракты:</w:t>
      </w:r>
    </w:p>
    <w:p w:rsidR="00E16D3F" w:rsidRPr="00E63B87" w:rsidRDefault="00E16D3F" w:rsidP="00155074">
      <w:pPr>
        <w:ind w:firstLine="851"/>
        <w:jc w:val="both"/>
        <w:rPr>
          <w:sz w:val="26"/>
          <w:szCs w:val="26"/>
        </w:rPr>
      </w:pPr>
      <w:r w:rsidRPr="00E63B87">
        <w:rPr>
          <w:sz w:val="26"/>
          <w:szCs w:val="26"/>
        </w:rPr>
        <w:t xml:space="preserve">- от </w:t>
      </w:r>
      <w:r w:rsidRPr="00E63B87">
        <w:rPr>
          <w:b/>
          <w:sz w:val="26"/>
          <w:szCs w:val="26"/>
        </w:rPr>
        <w:t>06.08.2012г.</w:t>
      </w:r>
      <w:r w:rsidRPr="00E63B87">
        <w:rPr>
          <w:sz w:val="26"/>
          <w:szCs w:val="26"/>
        </w:rPr>
        <w:t xml:space="preserve"> №377-ж-мк на выполнение работ по ремонту газовой котел</w:t>
      </w:r>
      <w:r w:rsidRPr="00E63B87">
        <w:rPr>
          <w:sz w:val="26"/>
          <w:szCs w:val="26"/>
        </w:rPr>
        <w:t>ь</w:t>
      </w:r>
      <w:r w:rsidRPr="00E63B87">
        <w:rPr>
          <w:sz w:val="26"/>
          <w:szCs w:val="26"/>
        </w:rPr>
        <w:t>ной в п.Сетово с переводом на резервное топливо на общую сумму 3 602 017 рублей;</w:t>
      </w:r>
    </w:p>
    <w:p w:rsidR="00E16D3F" w:rsidRPr="00E63B87" w:rsidRDefault="00E16D3F" w:rsidP="00155074">
      <w:pPr>
        <w:ind w:firstLine="851"/>
        <w:jc w:val="both"/>
        <w:rPr>
          <w:sz w:val="26"/>
          <w:szCs w:val="26"/>
        </w:rPr>
      </w:pPr>
      <w:r w:rsidRPr="00E63B87">
        <w:rPr>
          <w:sz w:val="26"/>
          <w:szCs w:val="26"/>
        </w:rPr>
        <w:t xml:space="preserve">- от </w:t>
      </w:r>
      <w:r w:rsidRPr="00E63B87">
        <w:rPr>
          <w:b/>
          <w:sz w:val="26"/>
          <w:szCs w:val="26"/>
        </w:rPr>
        <w:t>25.12.2012г.</w:t>
      </w:r>
      <w:r w:rsidRPr="00E63B87">
        <w:rPr>
          <w:sz w:val="26"/>
          <w:szCs w:val="26"/>
        </w:rPr>
        <w:t xml:space="preserve"> №568-ж-мк на выполнение работ по ремонту центральной котельной в п.Сетово, «Автоматизация» на общую сумму 81 929 рублей;</w:t>
      </w:r>
    </w:p>
    <w:p w:rsidR="00E16D3F" w:rsidRPr="00E63B87" w:rsidRDefault="00E16D3F" w:rsidP="00155074">
      <w:pPr>
        <w:ind w:firstLine="851"/>
        <w:jc w:val="both"/>
        <w:rPr>
          <w:sz w:val="26"/>
          <w:szCs w:val="26"/>
        </w:rPr>
      </w:pPr>
      <w:r w:rsidRPr="00E63B87">
        <w:rPr>
          <w:sz w:val="26"/>
          <w:szCs w:val="26"/>
        </w:rPr>
        <w:t xml:space="preserve">- от </w:t>
      </w:r>
      <w:r w:rsidRPr="00E63B87">
        <w:rPr>
          <w:b/>
          <w:sz w:val="26"/>
          <w:szCs w:val="26"/>
        </w:rPr>
        <w:t>25.12.2012г.</w:t>
      </w:r>
      <w:r w:rsidRPr="00E63B87">
        <w:rPr>
          <w:sz w:val="26"/>
          <w:szCs w:val="26"/>
        </w:rPr>
        <w:t xml:space="preserve"> №570-ж-мк на выполнение работ по ремонту центральной котельной в п.Сетово, «ремонт электрооборудования» на общую сумму 637 975 ру</w:t>
      </w:r>
      <w:r w:rsidRPr="00E63B87">
        <w:rPr>
          <w:sz w:val="26"/>
          <w:szCs w:val="26"/>
        </w:rPr>
        <w:t>б</w:t>
      </w:r>
      <w:r w:rsidRPr="00E63B87">
        <w:rPr>
          <w:sz w:val="26"/>
          <w:szCs w:val="26"/>
        </w:rPr>
        <w:t>лей.</w:t>
      </w:r>
    </w:p>
    <w:p w:rsidR="00E16D3F" w:rsidRPr="00E63B87" w:rsidRDefault="00E16D3F" w:rsidP="00155074">
      <w:pPr>
        <w:ind w:firstLine="851"/>
        <w:jc w:val="both"/>
        <w:rPr>
          <w:sz w:val="26"/>
          <w:szCs w:val="26"/>
        </w:rPr>
      </w:pPr>
      <w:r w:rsidRPr="00E63B87">
        <w:rPr>
          <w:sz w:val="26"/>
          <w:szCs w:val="26"/>
        </w:rPr>
        <w:t>Контрольные мероприятия по безопасной эксплуатации теплоснабжения в п.Сетово проводились в весенне-летний период 2012 года, чрезвычайная ситуация на указанном объекте объявлена дважды в течение полугода, что позволяет сделать в</w:t>
      </w:r>
      <w:r w:rsidRPr="00E63B87">
        <w:rPr>
          <w:sz w:val="26"/>
          <w:szCs w:val="26"/>
        </w:rPr>
        <w:t>ы</w:t>
      </w:r>
      <w:r w:rsidRPr="00E63B87">
        <w:rPr>
          <w:sz w:val="26"/>
          <w:szCs w:val="26"/>
        </w:rPr>
        <w:t xml:space="preserve">вод о том, что администрация Тобольского муниципального района имела реальную возможность заключить контракт по результатам торгов или запроса котировок. </w:t>
      </w:r>
    </w:p>
    <w:p w:rsidR="00E16D3F" w:rsidRPr="00E63B87" w:rsidRDefault="00E16D3F" w:rsidP="00155074">
      <w:pPr>
        <w:ind w:firstLine="851"/>
        <w:jc w:val="both"/>
        <w:rPr>
          <w:sz w:val="26"/>
          <w:szCs w:val="26"/>
        </w:rPr>
      </w:pPr>
      <w:r w:rsidRPr="00E63B87">
        <w:rPr>
          <w:sz w:val="26"/>
          <w:szCs w:val="26"/>
        </w:rPr>
        <w:t>Заключение заказчиком муниципальных контрактов без процедуры провед</w:t>
      </w:r>
      <w:r w:rsidRPr="00E63B87">
        <w:rPr>
          <w:sz w:val="26"/>
          <w:szCs w:val="26"/>
        </w:rPr>
        <w:t>е</w:t>
      </w:r>
      <w:r w:rsidRPr="00E63B87">
        <w:rPr>
          <w:sz w:val="26"/>
          <w:szCs w:val="26"/>
        </w:rPr>
        <w:t>ния торгов, запроса котировок с единственным поставщиком не может рассматр</w:t>
      </w:r>
      <w:r w:rsidRPr="00E63B87">
        <w:rPr>
          <w:sz w:val="26"/>
          <w:szCs w:val="26"/>
        </w:rPr>
        <w:t>и</w:t>
      </w:r>
      <w:r w:rsidRPr="00E63B87">
        <w:rPr>
          <w:sz w:val="26"/>
          <w:szCs w:val="26"/>
        </w:rPr>
        <w:t xml:space="preserve">ваться, как потребность в определенных работах вследствие непреодолимой силы и не является случаем размещения заказа у единственного поставщика в соответствии с п.6 ч.2 ст.55 Закона о размещении заказов. </w:t>
      </w:r>
    </w:p>
    <w:p w:rsidR="00584697" w:rsidRPr="00E63B87" w:rsidRDefault="00584697" w:rsidP="00155074">
      <w:pPr>
        <w:ind w:firstLine="851"/>
        <w:jc w:val="both"/>
        <w:rPr>
          <w:color w:val="000000"/>
          <w:sz w:val="26"/>
          <w:szCs w:val="26"/>
        </w:rPr>
      </w:pPr>
      <w:r w:rsidRPr="00E63B87">
        <w:rPr>
          <w:color w:val="000000"/>
          <w:sz w:val="26"/>
          <w:szCs w:val="26"/>
        </w:rPr>
        <w:t>Вместе с тем, произвольный выбор контрагентов без проведения процедур, предусмотренных Законом о размещении заказов и обеспечивающих доступ физич</w:t>
      </w:r>
      <w:r w:rsidRPr="00E63B87">
        <w:rPr>
          <w:color w:val="000000"/>
          <w:sz w:val="26"/>
          <w:szCs w:val="26"/>
        </w:rPr>
        <w:t>е</w:t>
      </w:r>
      <w:r w:rsidRPr="00E63B87">
        <w:rPr>
          <w:color w:val="000000"/>
          <w:sz w:val="26"/>
          <w:szCs w:val="26"/>
        </w:rPr>
        <w:t>ских и юридических лиц к заказам, размещаемым органами местного самоуправл</w:t>
      </w:r>
      <w:r w:rsidRPr="00E63B87">
        <w:rPr>
          <w:color w:val="000000"/>
          <w:sz w:val="26"/>
          <w:szCs w:val="26"/>
        </w:rPr>
        <w:t>е</w:t>
      </w:r>
      <w:r w:rsidRPr="00E63B87">
        <w:rPr>
          <w:color w:val="000000"/>
          <w:sz w:val="26"/>
          <w:szCs w:val="26"/>
        </w:rPr>
        <w:t>ния, приводит или может привести к ограничению конкуренции на соответствующих товарных рынках, поскольку целями Закона о размещении заказов является, в том числе, обеспечение конкуренции.</w:t>
      </w:r>
    </w:p>
    <w:p w:rsidR="00584697" w:rsidRPr="00E63B87" w:rsidRDefault="00584697" w:rsidP="00155074">
      <w:pPr>
        <w:ind w:firstLine="851"/>
        <w:jc w:val="both"/>
        <w:rPr>
          <w:color w:val="000000"/>
          <w:sz w:val="26"/>
          <w:szCs w:val="26"/>
        </w:rPr>
      </w:pPr>
      <w:r w:rsidRPr="00E63B87">
        <w:rPr>
          <w:color w:val="000000"/>
          <w:sz w:val="26"/>
          <w:szCs w:val="26"/>
        </w:rPr>
        <w:t>В свою очередь, ч. 1 ст.15 Закона о защите конкуренции установлен запрет на осуществление органами местного самоуправления, иным осуществляющим функции указанных органов органам или организациям, действий (бездействия), которые пр</w:t>
      </w:r>
      <w:r w:rsidRPr="00E63B87">
        <w:rPr>
          <w:color w:val="000000"/>
          <w:sz w:val="26"/>
          <w:szCs w:val="26"/>
        </w:rPr>
        <w:t>и</w:t>
      </w:r>
      <w:r w:rsidRPr="00E63B87">
        <w:rPr>
          <w:color w:val="000000"/>
          <w:sz w:val="26"/>
          <w:szCs w:val="26"/>
        </w:rPr>
        <w:t xml:space="preserve">водят или могут привести к ограничению конкуренции. </w:t>
      </w:r>
    </w:p>
    <w:p w:rsidR="00584697" w:rsidRPr="00E63B87" w:rsidRDefault="00584697" w:rsidP="00155074">
      <w:pPr>
        <w:ind w:firstLine="851"/>
        <w:jc w:val="both"/>
        <w:outlineLvl w:val="1"/>
        <w:rPr>
          <w:color w:val="000000"/>
          <w:sz w:val="26"/>
          <w:szCs w:val="26"/>
        </w:rPr>
      </w:pPr>
      <w:r w:rsidRPr="00E63B87">
        <w:rPr>
          <w:color w:val="000000"/>
          <w:sz w:val="26"/>
          <w:szCs w:val="26"/>
        </w:rPr>
        <w:lastRenderedPageBreak/>
        <w:t>Кроме того, заключение договоров в нарушение требований законодательства о размещении заказа образует также состав административного правонарушения, предусмотренного ч. 1 ст. 7.29 КоАП РФ.</w:t>
      </w:r>
    </w:p>
    <w:p w:rsidR="00584697" w:rsidRPr="00E63B87" w:rsidRDefault="00584697" w:rsidP="00155074">
      <w:pPr>
        <w:ind w:firstLine="851"/>
        <w:jc w:val="both"/>
        <w:rPr>
          <w:sz w:val="26"/>
          <w:szCs w:val="26"/>
        </w:rPr>
      </w:pPr>
      <w:r w:rsidRPr="00E63B87">
        <w:rPr>
          <w:sz w:val="26"/>
          <w:szCs w:val="26"/>
        </w:rPr>
        <w:t>4.1.4.Администрацией Тобольского  муниципального района с ООО «Тесана» 19.12.2012г. было заключено соглашение на расторжение контракта №279-Ж-МК от 29.05.2012г. на выполнение работ по ремонту водонапорной башни, в котором указ</w:t>
      </w:r>
      <w:r w:rsidRPr="00E63B87">
        <w:rPr>
          <w:sz w:val="26"/>
          <w:szCs w:val="26"/>
        </w:rPr>
        <w:t>ы</w:t>
      </w:r>
      <w:r w:rsidRPr="00E63B87">
        <w:rPr>
          <w:sz w:val="26"/>
          <w:szCs w:val="26"/>
        </w:rPr>
        <w:t xml:space="preserve">вается, что фактически выполненными следует считать работы на сумму </w:t>
      </w:r>
      <w:r w:rsidRPr="00E63B87">
        <w:rPr>
          <w:b/>
          <w:sz w:val="26"/>
          <w:szCs w:val="26"/>
        </w:rPr>
        <w:t>739 780</w:t>
      </w:r>
      <w:r w:rsidRPr="00E63B87">
        <w:rPr>
          <w:sz w:val="26"/>
          <w:szCs w:val="26"/>
        </w:rPr>
        <w:t xml:space="preserve"> руб., в то время как согласно заключенному муниципальному контракту №279-Ж-МК от 29.05.2012г. цена контракта составляет 789 339,9 руб. и при этом, все работы должны быть выполнены в срок </w:t>
      </w:r>
      <w:r w:rsidRPr="00E63B87">
        <w:rPr>
          <w:b/>
          <w:sz w:val="26"/>
          <w:szCs w:val="26"/>
        </w:rPr>
        <w:t>до 30 июля 2012г</w:t>
      </w:r>
      <w:r w:rsidRPr="00E63B87">
        <w:rPr>
          <w:sz w:val="26"/>
          <w:szCs w:val="26"/>
        </w:rPr>
        <w:t>. В указанном имеются признаки нарушения ч.4.1.ч.5 ст.9 Закона о размещении заказов.</w:t>
      </w:r>
    </w:p>
    <w:p w:rsidR="00E16D3F" w:rsidRPr="00E63B87" w:rsidRDefault="00E16D3F" w:rsidP="00155074">
      <w:pPr>
        <w:ind w:firstLine="851"/>
        <w:jc w:val="both"/>
        <w:rPr>
          <w:sz w:val="26"/>
          <w:szCs w:val="26"/>
        </w:rPr>
      </w:pPr>
    </w:p>
    <w:p w:rsidR="00A5410C" w:rsidRPr="00E63B87" w:rsidRDefault="00F2653F" w:rsidP="00155074">
      <w:pPr>
        <w:ind w:firstLine="851"/>
        <w:jc w:val="both"/>
        <w:rPr>
          <w:b/>
          <w:sz w:val="26"/>
          <w:szCs w:val="26"/>
          <w:u w:val="single"/>
        </w:rPr>
      </w:pPr>
      <w:r w:rsidRPr="00E63B87">
        <w:rPr>
          <w:b/>
          <w:sz w:val="26"/>
          <w:szCs w:val="26"/>
          <w:u w:val="single"/>
        </w:rPr>
        <w:t>4.</w:t>
      </w:r>
      <w:r w:rsidR="00A5410C" w:rsidRPr="00E63B87">
        <w:rPr>
          <w:b/>
          <w:sz w:val="26"/>
          <w:szCs w:val="26"/>
          <w:u w:val="single"/>
        </w:rPr>
        <w:t>2. Реализация  ПНП «Образование».</w:t>
      </w:r>
    </w:p>
    <w:p w:rsidR="00A5410C" w:rsidRPr="00E63B87" w:rsidRDefault="00434871" w:rsidP="00155074">
      <w:pPr>
        <w:ind w:firstLine="851"/>
        <w:jc w:val="both"/>
        <w:rPr>
          <w:sz w:val="26"/>
          <w:szCs w:val="26"/>
        </w:rPr>
      </w:pPr>
      <w:r w:rsidRPr="00E63B87">
        <w:rPr>
          <w:sz w:val="26"/>
          <w:szCs w:val="26"/>
        </w:rPr>
        <w:t>Согласно представленным Администрацией сведениям, в</w:t>
      </w:r>
      <w:r w:rsidR="007723CE" w:rsidRPr="00E63B87">
        <w:rPr>
          <w:sz w:val="26"/>
          <w:szCs w:val="26"/>
        </w:rPr>
        <w:t xml:space="preserve"> </w:t>
      </w:r>
      <w:r w:rsidR="00A5410C" w:rsidRPr="00E63B87">
        <w:rPr>
          <w:sz w:val="26"/>
          <w:szCs w:val="26"/>
        </w:rPr>
        <w:t>рамках направления «</w:t>
      </w:r>
      <w:r w:rsidR="00D44A45" w:rsidRPr="00E63B87">
        <w:rPr>
          <w:sz w:val="26"/>
          <w:szCs w:val="26"/>
        </w:rPr>
        <w:t xml:space="preserve">Создание комфортной, безопасной, здоровьесберегающей среды в образовательных учреждениях» в </w:t>
      </w:r>
      <w:r w:rsidR="006021C1">
        <w:rPr>
          <w:sz w:val="26"/>
          <w:szCs w:val="26"/>
        </w:rPr>
        <w:t>2011-2012гг.</w:t>
      </w:r>
      <w:r w:rsidR="004E78C1" w:rsidRPr="00E63B87">
        <w:rPr>
          <w:sz w:val="26"/>
          <w:szCs w:val="26"/>
        </w:rPr>
        <w:t xml:space="preserve"> </w:t>
      </w:r>
      <w:r w:rsidR="00D44A45" w:rsidRPr="00E63B87">
        <w:rPr>
          <w:sz w:val="26"/>
          <w:szCs w:val="26"/>
        </w:rPr>
        <w:t xml:space="preserve">в </w:t>
      </w:r>
      <w:r w:rsidR="006021C1">
        <w:rPr>
          <w:sz w:val="26"/>
          <w:szCs w:val="26"/>
        </w:rPr>
        <w:t xml:space="preserve">17 </w:t>
      </w:r>
      <w:r w:rsidR="00D44A45" w:rsidRPr="00E63B87">
        <w:rPr>
          <w:sz w:val="26"/>
          <w:szCs w:val="26"/>
        </w:rPr>
        <w:t>образовательных учреждениях</w:t>
      </w:r>
      <w:r w:rsidR="00725A98" w:rsidRPr="00E63B87">
        <w:rPr>
          <w:sz w:val="26"/>
          <w:szCs w:val="26"/>
        </w:rPr>
        <w:t xml:space="preserve"> </w:t>
      </w:r>
      <w:r w:rsidR="006114C4" w:rsidRPr="00E63B87">
        <w:rPr>
          <w:sz w:val="26"/>
          <w:szCs w:val="26"/>
        </w:rPr>
        <w:t>Тобольского</w:t>
      </w:r>
      <w:r w:rsidRPr="00E63B87">
        <w:rPr>
          <w:sz w:val="26"/>
          <w:szCs w:val="26"/>
        </w:rPr>
        <w:t xml:space="preserve"> района</w:t>
      </w:r>
      <w:r w:rsidR="006021C1">
        <w:rPr>
          <w:sz w:val="26"/>
          <w:szCs w:val="26"/>
        </w:rPr>
        <w:t xml:space="preserve"> (школы, детские сады)</w:t>
      </w:r>
      <w:r w:rsidRPr="00E63B87">
        <w:rPr>
          <w:sz w:val="26"/>
          <w:szCs w:val="26"/>
        </w:rPr>
        <w:t xml:space="preserve"> </w:t>
      </w:r>
      <w:r w:rsidR="00725A98" w:rsidRPr="00E63B87">
        <w:rPr>
          <w:sz w:val="26"/>
          <w:szCs w:val="26"/>
        </w:rPr>
        <w:t>осуществлялся капитальный ремонт</w:t>
      </w:r>
      <w:r w:rsidR="006E2157" w:rsidRPr="00E63B87">
        <w:rPr>
          <w:sz w:val="26"/>
          <w:szCs w:val="26"/>
        </w:rPr>
        <w:t>, а также выполнялись р</w:t>
      </w:r>
      <w:r w:rsidR="006E2157" w:rsidRPr="00E63B87">
        <w:rPr>
          <w:sz w:val="26"/>
          <w:szCs w:val="26"/>
        </w:rPr>
        <w:t>а</w:t>
      </w:r>
      <w:r w:rsidR="006E2157" w:rsidRPr="00E63B87">
        <w:rPr>
          <w:sz w:val="26"/>
          <w:szCs w:val="26"/>
        </w:rPr>
        <w:t>боты капитального характера по укреплению противопожарной безопасности учебн</w:t>
      </w:r>
      <w:r w:rsidR="006E2157" w:rsidRPr="00E63B87">
        <w:rPr>
          <w:sz w:val="26"/>
          <w:szCs w:val="26"/>
        </w:rPr>
        <w:t>о</w:t>
      </w:r>
      <w:r w:rsidR="006E2157" w:rsidRPr="00E63B87">
        <w:rPr>
          <w:sz w:val="26"/>
          <w:szCs w:val="26"/>
        </w:rPr>
        <w:t>го процесса</w:t>
      </w:r>
      <w:r w:rsidR="00D44A45" w:rsidRPr="00E63B87">
        <w:rPr>
          <w:sz w:val="26"/>
          <w:szCs w:val="26"/>
        </w:rPr>
        <w:t xml:space="preserve"> </w:t>
      </w:r>
      <w:r w:rsidR="00D44A45" w:rsidRPr="00E63B87">
        <w:rPr>
          <w:b/>
          <w:sz w:val="26"/>
          <w:szCs w:val="26"/>
        </w:rPr>
        <w:t xml:space="preserve">на общую сумму </w:t>
      </w:r>
      <w:r w:rsidR="006021C1">
        <w:rPr>
          <w:b/>
          <w:sz w:val="26"/>
          <w:szCs w:val="26"/>
        </w:rPr>
        <w:t>159 858 509</w:t>
      </w:r>
      <w:r w:rsidR="006E2157" w:rsidRPr="00E63B87">
        <w:rPr>
          <w:b/>
          <w:sz w:val="26"/>
          <w:szCs w:val="26"/>
        </w:rPr>
        <w:t xml:space="preserve"> руб</w:t>
      </w:r>
      <w:r w:rsidR="007723CE" w:rsidRPr="00E63B87">
        <w:rPr>
          <w:sz w:val="26"/>
          <w:szCs w:val="26"/>
        </w:rPr>
        <w:t>.</w:t>
      </w:r>
    </w:p>
    <w:p w:rsidR="00E82F4E" w:rsidRPr="00E63B87" w:rsidRDefault="00D520EE" w:rsidP="00155074">
      <w:pPr>
        <w:ind w:firstLine="851"/>
        <w:jc w:val="both"/>
        <w:rPr>
          <w:sz w:val="26"/>
          <w:szCs w:val="26"/>
        </w:rPr>
      </w:pPr>
      <w:r w:rsidRPr="00E63B87">
        <w:rPr>
          <w:sz w:val="26"/>
          <w:szCs w:val="26"/>
        </w:rPr>
        <w:t>Работы в рамках указанных направлений осуществлялись исполнителями, о</w:t>
      </w:r>
      <w:r w:rsidRPr="00E63B87">
        <w:rPr>
          <w:sz w:val="26"/>
          <w:szCs w:val="26"/>
        </w:rPr>
        <w:t>п</w:t>
      </w:r>
      <w:r w:rsidRPr="00E63B87">
        <w:rPr>
          <w:sz w:val="26"/>
          <w:szCs w:val="26"/>
        </w:rPr>
        <w:t>ределенными непосредственно образовательными учреждениями путем заключения договоров без проведения торгов.</w:t>
      </w:r>
    </w:p>
    <w:p w:rsidR="00D520EE" w:rsidRPr="00E63B87" w:rsidRDefault="00DE5071" w:rsidP="00155074">
      <w:pPr>
        <w:ind w:firstLine="851"/>
        <w:jc w:val="both"/>
        <w:rPr>
          <w:color w:val="000000"/>
          <w:sz w:val="26"/>
          <w:szCs w:val="26"/>
        </w:rPr>
      </w:pPr>
      <w:r w:rsidRPr="00E63B87">
        <w:rPr>
          <w:sz w:val="26"/>
          <w:szCs w:val="26"/>
        </w:rPr>
        <w:t>По мнению инспекции</w:t>
      </w:r>
      <w:r w:rsidR="00D520EE" w:rsidRPr="00E63B87">
        <w:rPr>
          <w:sz w:val="26"/>
          <w:szCs w:val="26"/>
        </w:rPr>
        <w:t>,  действия по заключению указанных договоров с</w:t>
      </w:r>
      <w:r w:rsidR="00D520EE" w:rsidRPr="00E63B87">
        <w:rPr>
          <w:sz w:val="26"/>
          <w:szCs w:val="26"/>
        </w:rPr>
        <w:t>о</w:t>
      </w:r>
      <w:r w:rsidR="00D520EE" w:rsidRPr="00E63B87">
        <w:rPr>
          <w:sz w:val="26"/>
          <w:szCs w:val="26"/>
        </w:rPr>
        <w:t xml:space="preserve">держат признаки нарушения ч. 1 ст. 15 Закона о защите конкуренции, а также </w:t>
      </w:r>
      <w:r w:rsidR="00D520EE" w:rsidRPr="00E63B87">
        <w:rPr>
          <w:color w:val="000000"/>
          <w:sz w:val="26"/>
          <w:szCs w:val="26"/>
        </w:rPr>
        <w:t>обр</w:t>
      </w:r>
      <w:r w:rsidR="00D520EE" w:rsidRPr="00E63B87">
        <w:rPr>
          <w:color w:val="000000"/>
          <w:sz w:val="26"/>
          <w:szCs w:val="26"/>
        </w:rPr>
        <w:t>а</w:t>
      </w:r>
      <w:r w:rsidR="00D520EE" w:rsidRPr="00E63B87">
        <w:rPr>
          <w:color w:val="000000"/>
          <w:sz w:val="26"/>
          <w:szCs w:val="26"/>
        </w:rPr>
        <w:t>зуют также состав административного правонарушения, предусмотренного ч. 1 ст. 7.29 КоАП РФ. При этом, указанные признаки нарушения действующего законод</w:t>
      </w:r>
      <w:r w:rsidR="00D520EE" w:rsidRPr="00E63B87">
        <w:rPr>
          <w:color w:val="000000"/>
          <w:sz w:val="26"/>
          <w:szCs w:val="26"/>
        </w:rPr>
        <w:t>а</w:t>
      </w:r>
      <w:r w:rsidR="00D520EE" w:rsidRPr="00E63B87">
        <w:rPr>
          <w:color w:val="000000"/>
          <w:sz w:val="26"/>
          <w:szCs w:val="26"/>
        </w:rPr>
        <w:t xml:space="preserve">тельства содержатся в действиях администрации </w:t>
      </w:r>
      <w:r w:rsidR="006114C4" w:rsidRPr="00E63B87">
        <w:rPr>
          <w:color w:val="000000"/>
          <w:sz w:val="26"/>
          <w:szCs w:val="26"/>
        </w:rPr>
        <w:t>Тобольского</w:t>
      </w:r>
      <w:r w:rsidR="00D520EE" w:rsidRPr="00E63B87">
        <w:rPr>
          <w:color w:val="000000"/>
          <w:sz w:val="26"/>
          <w:szCs w:val="26"/>
        </w:rPr>
        <w:t xml:space="preserve"> муниципального ра</w:t>
      </w:r>
      <w:r w:rsidR="00D520EE" w:rsidRPr="00E63B87">
        <w:rPr>
          <w:color w:val="000000"/>
          <w:sz w:val="26"/>
          <w:szCs w:val="26"/>
        </w:rPr>
        <w:t>й</w:t>
      </w:r>
      <w:r w:rsidR="00D520EE" w:rsidRPr="00E63B87">
        <w:rPr>
          <w:color w:val="000000"/>
          <w:sz w:val="26"/>
          <w:szCs w:val="26"/>
        </w:rPr>
        <w:t>она</w:t>
      </w:r>
      <w:r w:rsidR="00C34754" w:rsidRPr="00E63B87">
        <w:rPr>
          <w:color w:val="000000"/>
          <w:sz w:val="26"/>
          <w:szCs w:val="26"/>
        </w:rPr>
        <w:t xml:space="preserve"> в связи со следующим</w:t>
      </w:r>
      <w:r w:rsidR="005C639B" w:rsidRPr="00E63B87">
        <w:rPr>
          <w:color w:val="000000"/>
          <w:sz w:val="26"/>
          <w:szCs w:val="26"/>
        </w:rPr>
        <w:t xml:space="preserve"> (основания, аналогичные указанным в п. 2.2 настоящего акта)</w:t>
      </w:r>
      <w:r w:rsidR="00C34754" w:rsidRPr="00E63B87">
        <w:rPr>
          <w:color w:val="000000"/>
          <w:sz w:val="26"/>
          <w:szCs w:val="26"/>
        </w:rPr>
        <w:t>: в</w:t>
      </w:r>
      <w:r w:rsidR="00E641CC" w:rsidRPr="00E63B87">
        <w:rPr>
          <w:color w:val="000000"/>
          <w:sz w:val="26"/>
          <w:szCs w:val="26"/>
        </w:rPr>
        <w:t>о-первых,</w:t>
      </w:r>
      <w:r w:rsidR="00D520EE" w:rsidRPr="00E63B87">
        <w:rPr>
          <w:color w:val="000000"/>
          <w:sz w:val="26"/>
          <w:szCs w:val="26"/>
        </w:rPr>
        <w:t xml:space="preserve"> </w:t>
      </w:r>
      <w:r w:rsidR="00E641CC" w:rsidRPr="00E63B87">
        <w:rPr>
          <w:color w:val="000000"/>
          <w:sz w:val="26"/>
          <w:szCs w:val="26"/>
        </w:rPr>
        <w:t>Администрацией утверждены уставы муниципальных образов</w:t>
      </w:r>
      <w:r w:rsidR="00E641CC" w:rsidRPr="00E63B87">
        <w:rPr>
          <w:color w:val="000000"/>
          <w:sz w:val="26"/>
          <w:szCs w:val="26"/>
        </w:rPr>
        <w:t>а</w:t>
      </w:r>
      <w:r w:rsidR="00E641CC" w:rsidRPr="00E63B87">
        <w:rPr>
          <w:color w:val="000000"/>
          <w:sz w:val="26"/>
          <w:szCs w:val="26"/>
        </w:rPr>
        <w:t xml:space="preserve">тельных учреждения, согласно </w:t>
      </w:r>
      <w:r w:rsidR="004865BE" w:rsidRPr="00E63B87">
        <w:rPr>
          <w:color w:val="000000"/>
          <w:sz w:val="26"/>
          <w:szCs w:val="26"/>
        </w:rPr>
        <w:t>которым обязанности по проведению капитального ремонта неправомерно возложены на образовательные учреждения</w:t>
      </w:r>
      <w:r w:rsidR="00C34754" w:rsidRPr="00E63B87">
        <w:rPr>
          <w:color w:val="000000"/>
          <w:sz w:val="26"/>
          <w:szCs w:val="26"/>
        </w:rPr>
        <w:t xml:space="preserve">; во-вторых, </w:t>
      </w:r>
      <w:r w:rsidR="005C639B" w:rsidRPr="00E63B87">
        <w:rPr>
          <w:color w:val="000000"/>
          <w:sz w:val="26"/>
          <w:szCs w:val="26"/>
        </w:rPr>
        <w:t>мун</w:t>
      </w:r>
      <w:r w:rsidR="005C639B" w:rsidRPr="00E63B87">
        <w:rPr>
          <w:color w:val="000000"/>
          <w:sz w:val="26"/>
          <w:szCs w:val="26"/>
        </w:rPr>
        <w:t>и</w:t>
      </w:r>
      <w:r w:rsidR="005C639B" w:rsidRPr="00E63B87">
        <w:rPr>
          <w:color w:val="000000"/>
          <w:sz w:val="26"/>
          <w:szCs w:val="26"/>
        </w:rPr>
        <w:t>ципальные задания для образовательных учреждений утверждаются Администрац</w:t>
      </w:r>
      <w:r w:rsidR="005C639B" w:rsidRPr="00E63B87">
        <w:rPr>
          <w:color w:val="000000"/>
          <w:sz w:val="26"/>
          <w:szCs w:val="26"/>
        </w:rPr>
        <w:t>и</w:t>
      </w:r>
      <w:r w:rsidR="005C639B" w:rsidRPr="00E63B87">
        <w:rPr>
          <w:color w:val="000000"/>
          <w:sz w:val="26"/>
          <w:szCs w:val="26"/>
        </w:rPr>
        <w:t>ей.</w:t>
      </w:r>
    </w:p>
    <w:p w:rsidR="00D520EE" w:rsidRPr="00E63B87" w:rsidRDefault="00D520EE" w:rsidP="00155074">
      <w:pPr>
        <w:ind w:firstLine="851"/>
        <w:jc w:val="both"/>
        <w:rPr>
          <w:sz w:val="26"/>
          <w:szCs w:val="26"/>
        </w:rPr>
      </w:pPr>
    </w:p>
    <w:p w:rsidR="00B0660A" w:rsidRPr="00E63B87" w:rsidRDefault="00E16092" w:rsidP="00155074">
      <w:pPr>
        <w:ind w:firstLine="851"/>
        <w:jc w:val="both"/>
        <w:rPr>
          <w:sz w:val="26"/>
          <w:szCs w:val="26"/>
        </w:rPr>
      </w:pPr>
      <w:r w:rsidRPr="00E63B87">
        <w:rPr>
          <w:b/>
          <w:sz w:val="26"/>
          <w:szCs w:val="26"/>
        </w:rPr>
        <w:t>4</w:t>
      </w:r>
      <w:r w:rsidR="00A5410C" w:rsidRPr="00E63B87">
        <w:rPr>
          <w:b/>
          <w:sz w:val="26"/>
          <w:szCs w:val="26"/>
        </w:rPr>
        <w:t>.3.</w:t>
      </w:r>
      <w:r w:rsidR="00A5410C" w:rsidRPr="00E63B87">
        <w:rPr>
          <w:sz w:val="26"/>
          <w:szCs w:val="26"/>
        </w:rPr>
        <w:t xml:space="preserve"> </w:t>
      </w:r>
      <w:r w:rsidR="00702B55" w:rsidRPr="00E63B87">
        <w:rPr>
          <w:b/>
          <w:sz w:val="26"/>
          <w:szCs w:val="26"/>
        </w:rPr>
        <w:t xml:space="preserve">В рамках </w:t>
      </w:r>
      <w:r w:rsidR="00612815">
        <w:rPr>
          <w:b/>
          <w:sz w:val="26"/>
          <w:szCs w:val="26"/>
        </w:rPr>
        <w:t>реализации ПНП</w:t>
      </w:r>
      <w:r w:rsidR="004D341C" w:rsidRPr="00E63B87">
        <w:rPr>
          <w:b/>
          <w:sz w:val="26"/>
          <w:szCs w:val="26"/>
        </w:rPr>
        <w:t xml:space="preserve"> </w:t>
      </w:r>
      <w:r w:rsidR="00A5410C" w:rsidRPr="00E63B87">
        <w:rPr>
          <w:b/>
          <w:sz w:val="26"/>
          <w:szCs w:val="26"/>
        </w:rPr>
        <w:t>«</w:t>
      </w:r>
      <w:r w:rsidR="00612815">
        <w:rPr>
          <w:b/>
          <w:sz w:val="26"/>
          <w:szCs w:val="26"/>
        </w:rPr>
        <w:t>Р</w:t>
      </w:r>
      <w:r w:rsidR="00A5410C" w:rsidRPr="00E63B87">
        <w:rPr>
          <w:b/>
          <w:sz w:val="26"/>
          <w:szCs w:val="26"/>
        </w:rPr>
        <w:t>азвити</w:t>
      </w:r>
      <w:r w:rsidR="00612815">
        <w:rPr>
          <w:b/>
          <w:sz w:val="26"/>
          <w:szCs w:val="26"/>
        </w:rPr>
        <w:t>е</w:t>
      </w:r>
      <w:r w:rsidR="00A5410C" w:rsidRPr="00E63B87">
        <w:rPr>
          <w:b/>
          <w:sz w:val="26"/>
          <w:szCs w:val="26"/>
        </w:rPr>
        <w:t xml:space="preserve"> АПК</w:t>
      </w:r>
      <w:r w:rsidR="00612815">
        <w:rPr>
          <w:b/>
          <w:sz w:val="26"/>
          <w:szCs w:val="26"/>
        </w:rPr>
        <w:t xml:space="preserve">» </w:t>
      </w:r>
      <w:r w:rsidR="00702B55" w:rsidRPr="00E63B87">
        <w:rPr>
          <w:sz w:val="26"/>
          <w:szCs w:val="26"/>
        </w:rPr>
        <w:t xml:space="preserve"> </w:t>
      </w:r>
      <w:r w:rsidR="00B0660A" w:rsidRPr="00E63B87">
        <w:rPr>
          <w:sz w:val="26"/>
          <w:szCs w:val="26"/>
        </w:rPr>
        <w:t>Администрацией в отче</w:t>
      </w:r>
      <w:r w:rsidR="00B0660A" w:rsidRPr="00E63B87">
        <w:rPr>
          <w:sz w:val="26"/>
          <w:szCs w:val="26"/>
        </w:rPr>
        <w:t>т</w:t>
      </w:r>
      <w:r w:rsidR="00B0660A" w:rsidRPr="00E63B87">
        <w:rPr>
          <w:sz w:val="26"/>
          <w:szCs w:val="26"/>
        </w:rPr>
        <w:t xml:space="preserve">ном периоде </w:t>
      </w:r>
      <w:r w:rsidR="00991C0B" w:rsidRPr="00E63B87">
        <w:rPr>
          <w:sz w:val="26"/>
          <w:szCs w:val="26"/>
        </w:rPr>
        <w:t>предостав</w:t>
      </w:r>
      <w:r w:rsidR="00612815">
        <w:rPr>
          <w:sz w:val="26"/>
          <w:szCs w:val="26"/>
        </w:rPr>
        <w:t>ляются субвенции</w:t>
      </w:r>
      <w:r w:rsidR="00991C0B" w:rsidRPr="00E63B87">
        <w:rPr>
          <w:sz w:val="26"/>
          <w:szCs w:val="26"/>
        </w:rPr>
        <w:t xml:space="preserve"> на поддержку растениеводства в </w:t>
      </w:r>
      <w:r w:rsidR="00612815">
        <w:rPr>
          <w:sz w:val="26"/>
          <w:szCs w:val="26"/>
        </w:rPr>
        <w:t>устано</w:t>
      </w:r>
      <w:r w:rsidR="00612815">
        <w:rPr>
          <w:sz w:val="26"/>
          <w:szCs w:val="26"/>
        </w:rPr>
        <w:t>в</w:t>
      </w:r>
      <w:r w:rsidR="00612815">
        <w:rPr>
          <w:sz w:val="26"/>
          <w:szCs w:val="26"/>
        </w:rPr>
        <w:t xml:space="preserve">ленном действующем законодательством </w:t>
      </w:r>
      <w:r w:rsidR="00991C0B" w:rsidRPr="00E63B87">
        <w:rPr>
          <w:sz w:val="26"/>
          <w:szCs w:val="26"/>
        </w:rPr>
        <w:t>порядке.</w:t>
      </w:r>
    </w:p>
    <w:p w:rsidR="004D341C" w:rsidRPr="00E63B87" w:rsidRDefault="004D341C" w:rsidP="00155074">
      <w:pPr>
        <w:ind w:firstLine="851"/>
        <w:jc w:val="both"/>
        <w:rPr>
          <w:sz w:val="26"/>
          <w:szCs w:val="26"/>
        </w:rPr>
      </w:pPr>
    </w:p>
    <w:p w:rsidR="006576C6" w:rsidRPr="00E63B87" w:rsidRDefault="00CB468E" w:rsidP="00155074">
      <w:pPr>
        <w:ind w:firstLine="851"/>
        <w:jc w:val="both"/>
        <w:rPr>
          <w:sz w:val="26"/>
          <w:szCs w:val="26"/>
        </w:rPr>
      </w:pPr>
      <w:r>
        <w:rPr>
          <w:sz w:val="26"/>
          <w:szCs w:val="26"/>
          <w:lang w:val="en-US"/>
        </w:rPr>
        <w:t>V</w:t>
      </w:r>
      <w:r w:rsidR="001361C2" w:rsidRPr="00E63B87">
        <w:rPr>
          <w:sz w:val="26"/>
          <w:szCs w:val="26"/>
        </w:rPr>
        <w:t xml:space="preserve">. </w:t>
      </w:r>
      <w:r w:rsidR="006576C6" w:rsidRPr="00E63B87">
        <w:rPr>
          <w:sz w:val="26"/>
          <w:szCs w:val="26"/>
        </w:rPr>
        <w:t xml:space="preserve">За период с </w:t>
      </w:r>
      <w:r>
        <w:rPr>
          <w:sz w:val="26"/>
          <w:szCs w:val="26"/>
        </w:rPr>
        <w:t>01.01.</w:t>
      </w:r>
      <w:r w:rsidR="006576C6" w:rsidRPr="00E63B87">
        <w:rPr>
          <w:sz w:val="26"/>
          <w:szCs w:val="26"/>
        </w:rPr>
        <w:t>2011 года по март 2013 года администрацией  Тобольск</w:t>
      </w:r>
      <w:r w:rsidR="006576C6" w:rsidRPr="00E63B87">
        <w:rPr>
          <w:sz w:val="26"/>
          <w:szCs w:val="26"/>
        </w:rPr>
        <w:t>о</w:t>
      </w:r>
      <w:r w:rsidR="006576C6" w:rsidRPr="00E63B87">
        <w:rPr>
          <w:sz w:val="26"/>
          <w:szCs w:val="26"/>
        </w:rPr>
        <w:t xml:space="preserve">го муниципального района процедура размещения заказа проводилась 195  раз: в форме открытого аукциона в электронной форме – 124, в форме запроса котировок цен – 61, в форме открытого конкурса – 10 раз. Следовательно, значительная доля всех процедур размещения заказа приходится на открытые аукционы в электронной форме.     </w:t>
      </w:r>
    </w:p>
    <w:p w:rsidR="006576C6" w:rsidRPr="00E63B87" w:rsidRDefault="006576C6" w:rsidP="00155074">
      <w:pPr>
        <w:ind w:firstLine="851"/>
        <w:jc w:val="both"/>
        <w:rPr>
          <w:sz w:val="26"/>
          <w:szCs w:val="26"/>
        </w:rPr>
      </w:pPr>
      <w:r w:rsidRPr="00E63B87">
        <w:rPr>
          <w:sz w:val="26"/>
          <w:szCs w:val="26"/>
        </w:rPr>
        <w:t>В ходе проведения планового контрольного мероприятия установлено сл</w:t>
      </w:r>
      <w:r w:rsidRPr="00E63B87">
        <w:rPr>
          <w:sz w:val="26"/>
          <w:szCs w:val="26"/>
        </w:rPr>
        <w:t>е</w:t>
      </w:r>
      <w:r w:rsidRPr="00E63B87">
        <w:rPr>
          <w:sz w:val="26"/>
          <w:szCs w:val="26"/>
        </w:rPr>
        <w:t>дующее.</w:t>
      </w:r>
    </w:p>
    <w:p w:rsidR="006576C6" w:rsidRPr="00E63B87" w:rsidRDefault="006576C6" w:rsidP="00155074">
      <w:pPr>
        <w:ind w:firstLine="851"/>
        <w:jc w:val="both"/>
        <w:rPr>
          <w:sz w:val="26"/>
          <w:szCs w:val="26"/>
        </w:rPr>
      </w:pPr>
      <w:r w:rsidRPr="00E63B87">
        <w:rPr>
          <w:sz w:val="26"/>
          <w:szCs w:val="26"/>
        </w:rPr>
        <w:t>5.1. В соответствии с ч.5 ст.9 Закона о размещении заказов при заключении и исполнении контракта не допускается изменение его условий, кроме того в соотве</w:t>
      </w:r>
      <w:r w:rsidRPr="00E63B87">
        <w:rPr>
          <w:sz w:val="26"/>
          <w:szCs w:val="26"/>
        </w:rPr>
        <w:t>т</w:t>
      </w:r>
      <w:r w:rsidRPr="00E63B87">
        <w:rPr>
          <w:sz w:val="26"/>
          <w:szCs w:val="26"/>
        </w:rPr>
        <w:t xml:space="preserve">ствии с ч.10 ст.41.12 Закона о размещении заказов контракт заключается на условиях, </w:t>
      </w:r>
      <w:r w:rsidRPr="00E63B87">
        <w:rPr>
          <w:sz w:val="26"/>
          <w:szCs w:val="26"/>
        </w:rPr>
        <w:lastRenderedPageBreak/>
        <w:t>указанных в извещении о проведении открытого аукциона в электронной форме и д</w:t>
      </w:r>
      <w:r w:rsidRPr="00E63B87">
        <w:rPr>
          <w:sz w:val="26"/>
          <w:szCs w:val="26"/>
        </w:rPr>
        <w:t>о</w:t>
      </w:r>
      <w:r w:rsidRPr="00E63B87">
        <w:rPr>
          <w:sz w:val="26"/>
          <w:szCs w:val="26"/>
        </w:rPr>
        <w:t>кументации об открытом аукционе в электронной форме. Администрацией Тобол</w:t>
      </w:r>
      <w:r w:rsidRPr="00E63B87">
        <w:rPr>
          <w:sz w:val="26"/>
          <w:szCs w:val="26"/>
        </w:rPr>
        <w:t>ь</w:t>
      </w:r>
      <w:r w:rsidRPr="00E63B87">
        <w:rPr>
          <w:sz w:val="26"/>
          <w:szCs w:val="26"/>
        </w:rPr>
        <w:t>ского муниципального района с ООО «Иртыш монтаж сервис» по результатам пров</w:t>
      </w:r>
      <w:r w:rsidRPr="00E63B87">
        <w:rPr>
          <w:sz w:val="26"/>
          <w:szCs w:val="26"/>
        </w:rPr>
        <w:t>е</w:t>
      </w:r>
      <w:r w:rsidRPr="00E63B87">
        <w:rPr>
          <w:sz w:val="26"/>
          <w:szCs w:val="26"/>
        </w:rPr>
        <w:t>дения аукциона в электронной форме (реестровый номер торгов 0167300028812000052) 23.10.2012г. заключен муниципальный контракт №457-Ж-МК на выполнение работ по установке емкостей для ГСМ в с. Лайтамак, при этом прил</w:t>
      </w:r>
      <w:r w:rsidRPr="00E63B87">
        <w:rPr>
          <w:sz w:val="26"/>
          <w:szCs w:val="26"/>
        </w:rPr>
        <w:t>о</w:t>
      </w:r>
      <w:r w:rsidRPr="00E63B87">
        <w:rPr>
          <w:sz w:val="26"/>
          <w:szCs w:val="26"/>
        </w:rPr>
        <w:t>жением к данному муниципальному контракту является, в том числе, локальный сметный расчет, отличный от локального сметного расчета, который изначально я</w:t>
      </w:r>
      <w:r w:rsidRPr="00E63B87">
        <w:rPr>
          <w:sz w:val="26"/>
          <w:szCs w:val="26"/>
        </w:rPr>
        <w:t>в</w:t>
      </w:r>
      <w:r w:rsidRPr="00E63B87">
        <w:rPr>
          <w:sz w:val="26"/>
          <w:szCs w:val="26"/>
        </w:rPr>
        <w:t>лялся приложением к документации об аукционе.</w:t>
      </w:r>
    </w:p>
    <w:p w:rsidR="006576C6" w:rsidRPr="00E63B87" w:rsidRDefault="006576C6" w:rsidP="00155074">
      <w:pPr>
        <w:ind w:firstLine="851"/>
        <w:jc w:val="both"/>
        <w:rPr>
          <w:sz w:val="26"/>
          <w:szCs w:val="26"/>
        </w:rPr>
      </w:pPr>
      <w:r w:rsidRPr="00E63B87">
        <w:rPr>
          <w:sz w:val="26"/>
          <w:szCs w:val="26"/>
        </w:rPr>
        <w:t xml:space="preserve">5.2. В нарушение ст.10, п.14 ч.2 ст.55 </w:t>
      </w:r>
      <w:r w:rsidRPr="00E63B87">
        <w:rPr>
          <w:color w:val="000000"/>
          <w:sz w:val="26"/>
          <w:szCs w:val="26"/>
        </w:rPr>
        <w:t xml:space="preserve">Закона о размещении заказов </w:t>
      </w:r>
      <w:r w:rsidRPr="00E63B87">
        <w:rPr>
          <w:sz w:val="26"/>
          <w:szCs w:val="26"/>
        </w:rPr>
        <w:t>админис</w:t>
      </w:r>
      <w:r w:rsidRPr="00E63B87">
        <w:rPr>
          <w:sz w:val="26"/>
          <w:szCs w:val="26"/>
        </w:rPr>
        <w:t>т</w:t>
      </w:r>
      <w:r w:rsidRPr="00E63B87">
        <w:rPr>
          <w:sz w:val="26"/>
          <w:szCs w:val="26"/>
        </w:rPr>
        <w:t>рацией Тобольского муниципального района без проведения процедур торгов или з</w:t>
      </w:r>
      <w:r w:rsidRPr="00E63B87">
        <w:rPr>
          <w:sz w:val="26"/>
          <w:szCs w:val="26"/>
        </w:rPr>
        <w:t>а</w:t>
      </w:r>
      <w:r w:rsidRPr="00E63B87">
        <w:rPr>
          <w:sz w:val="26"/>
          <w:szCs w:val="26"/>
        </w:rPr>
        <w:t>просов котировок цен размещены следующие заказы:</w:t>
      </w:r>
    </w:p>
    <w:p w:rsidR="00800AC2" w:rsidRPr="00E63B87" w:rsidRDefault="00800AC2" w:rsidP="00155074">
      <w:pPr>
        <w:ind w:firstLine="851"/>
        <w:jc w:val="both"/>
        <w:rPr>
          <w:sz w:val="26"/>
          <w:szCs w:val="26"/>
        </w:rPr>
      </w:pPr>
      <w:r w:rsidRPr="00E63B87">
        <w:rPr>
          <w:i/>
          <w:sz w:val="26"/>
          <w:szCs w:val="26"/>
        </w:rPr>
        <w:t>во втором квартале 2012г.</w:t>
      </w:r>
      <w:r w:rsidRPr="00E63B87">
        <w:rPr>
          <w:sz w:val="26"/>
          <w:szCs w:val="26"/>
        </w:rPr>
        <w:t xml:space="preserve"> размещен заказ на выполнение ремонтных работ путем заключения следующих договоров </w:t>
      </w:r>
      <w:r w:rsidRPr="00E63B87">
        <w:rPr>
          <w:b/>
          <w:i/>
          <w:sz w:val="26"/>
          <w:szCs w:val="26"/>
        </w:rPr>
        <w:t>на общую сумму 164 875 руб.</w:t>
      </w:r>
      <w:r w:rsidRPr="00E63B87">
        <w:rPr>
          <w:sz w:val="26"/>
          <w:szCs w:val="26"/>
        </w:rPr>
        <w:t xml:space="preserve">: </w:t>
      </w:r>
    </w:p>
    <w:p w:rsidR="00800AC2" w:rsidRPr="00E63B87" w:rsidRDefault="00800AC2" w:rsidP="00155074">
      <w:pPr>
        <w:ind w:firstLine="851"/>
        <w:jc w:val="both"/>
        <w:rPr>
          <w:sz w:val="26"/>
          <w:szCs w:val="26"/>
        </w:rPr>
      </w:pPr>
      <w:r w:rsidRPr="00E63B87">
        <w:rPr>
          <w:sz w:val="26"/>
          <w:szCs w:val="26"/>
        </w:rPr>
        <w:t>1) №210-ж от 23.04.2012г. с ООО «Иртыш монтаж сервис» на ремонт вод</w:t>
      </w:r>
      <w:r w:rsidRPr="00E63B87">
        <w:rPr>
          <w:sz w:val="26"/>
          <w:szCs w:val="26"/>
        </w:rPr>
        <w:t>о</w:t>
      </w:r>
      <w:r w:rsidRPr="00E63B87">
        <w:rPr>
          <w:sz w:val="26"/>
          <w:szCs w:val="26"/>
        </w:rPr>
        <w:t>провода на сумму 64тыс.890руб.;</w:t>
      </w:r>
    </w:p>
    <w:p w:rsidR="00800AC2" w:rsidRPr="00E63B87" w:rsidRDefault="00800AC2" w:rsidP="00155074">
      <w:pPr>
        <w:ind w:firstLine="851"/>
        <w:jc w:val="both"/>
        <w:rPr>
          <w:sz w:val="26"/>
          <w:szCs w:val="26"/>
        </w:rPr>
      </w:pPr>
      <w:r w:rsidRPr="00E63B87">
        <w:rPr>
          <w:sz w:val="26"/>
          <w:szCs w:val="26"/>
        </w:rPr>
        <w:t>2) №254-ж от 05.05.2012г. с ООО «Иртыш монтаж сервис» №254-ж от 05.05.2012г. на ремонт скважин на сумму 99тыс.985руб.</w:t>
      </w:r>
    </w:p>
    <w:p w:rsidR="006576C6" w:rsidRPr="00E63B87" w:rsidRDefault="006576C6" w:rsidP="00155074">
      <w:pPr>
        <w:ind w:firstLine="851"/>
        <w:jc w:val="both"/>
        <w:rPr>
          <w:sz w:val="26"/>
          <w:szCs w:val="26"/>
        </w:rPr>
      </w:pPr>
      <w:r w:rsidRPr="00E63B87">
        <w:rPr>
          <w:i/>
          <w:sz w:val="26"/>
          <w:szCs w:val="26"/>
        </w:rPr>
        <w:t xml:space="preserve">в третьем квартале 2012г. </w:t>
      </w:r>
      <w:r w:rsidRPr="00E63B87">
        <w:rPr>
          <w:sz w:val="26"/>
          <w:szCs w:val="26"/>
        </w:rPr>
        <w:t xml:space="preserve">размещен заказ на ремонт транспортных средств путем заключения с ООО «ТобШина» следующих договоров </w:t>
      </w:r>
      <w:r w:rsidRPr="00E63B87">
        <w:rPr>
          <w:b/>
          <w:i/>
          <w:sz w:val="26"/>
          <w:szCs w:val="26"/>
        </w:rPr>
        <w:t>на общую сумму 110 тыс.руб.</w:t>
      </w:r>
      <w:r w:rsidRPr="00E63B87">
        <w:rPr>
          <w:sz w:val="26"/>
          <w:szCs w:val="26"/>
        </w:rPr>
        <w:t>:</w:t>
      </w:r>
    </w:p>
    <w:p w:rsidR="006576C6" w:rsidRPr="00E63B87" w:rsidRDefault="006576C6" w:rsidP="00155074">
      <w:pPr>
        <w:ind w:firstLine="851"/>
        <w:jc w:val="both"/>
        <w:rPr>
          <w:sz w:val="26"/>
          <w:szCs w:val="26"/>
        </w:rPr>
      </w:pPr>
      <w:r w:rsidRPr="00E63B87">
        <w:rPr>
          <w:sz w:val="26"/>
          <w:szCs w:val="26"/>
        </w:rPr>
        <w:t>1) № 367-хз от 17.07.2012г. на сумму 60 тыс.руб.;</w:t>
      </w:r>
    </w:p>
    <w:p w:rsidR="006576C6" w:rsidRPr="00E63B87" w:rsidRDefault="006576C6" w:rsidP="00155074">
      <w:pPr>
        <w:ind w:firstLine="851"/>
        <w:jc w:val="both"/>
        <w:rPr>
          <w:sz w:val="26"/>
          <w:szCs w:val="26"/>
        </w:rPr>
      </w:pPr>
      <w:r w:rsidRPr="00E63B87">
        <w:rPr>
          <w:sz w:val="26"/>
          <w:szCs w:val="26"/>
        </w:rPr>
        <w:t xml:space="preserve">2) №368-хз от 17.07.2012г. на сумму 50тыс.руб. </w:t>
      </w:r>
    </w:p>
    <w:p w:rsidR="006576C6" w:rsidRPr="00E63B87" w:rsidRDefault="006576C6" w:rsidP="00155074">
      <w:pPr>
        <w:ind w:firstLine="851"/>
        <w:jc w:val="both"/>
        <w:rPr>
          <w:sz w:val="26"/>
          <w:szCs w:val="26"/>
        </w:rPr>
      </w:pPr>
      <w:r w:rsidRPr="00E63B87">
        <w:rPr>
          <w:i/>
          <w:sz w:val="26"/>
          <w:szCs w:val="26"/>
        </w:rPr>
        <w:t>в четвертом квартале 201</w:t>
      </w:r>
      <w:r w:rsidR="00B03117">
        <w:rPr>
          <w:i/>
          <w:sz w:val="26"/>
          <w:szCs w:val="26"/>
        </w:rPr>
        <w:t>2</w:t>
      </w:r>
      <w:r w:rsidRPr="00E63B87">
        <w:rPr>
          <w:i/>
          <w:sz w:val="26"/>
          <w:szCs w:val="26"/>
        </w:rPr>
        <w:t>г.</w:t>
      </w:r>
      <w:r w:rsidRPr="00E63B87">
        <w:rPr>
          <w:sz w:val="26"/>
          <w:szCs w:val="26"/>
        </w:rPr>
        <w:t>:</w:t>
      </w:r>
    </w:p>
    <w:p w:rsidR="006576C6" w:rsidRPr="00E63B87" w:rsidRDefault="006576C6" w:rsidP="00155074">
      <w:pPr>
        <w:ind w:firstLine="851"/>
        <w:jc w:val="both"/>
        <w:rPr>
          <w:sz w:val="26"/>
          <w:szCs w:val="26"/>
        </w:rPr>
      </w:pPr>
      <w:r w:rsidRPr="00E63B87">
        <w:rPr>
          <w:sz w:val="26"/>
          <w:szCs w:val="26"/>
        </w:rPr>
        <w:t>- размещен заказ на ремонт транспортных средств путем заключения с ИП Алейниковой Р</w:t>
      </w:r>
      <w:r w:rsidR="00561220">
        <w:rPr>
          <w:sz w:val="26"/>
          <w:szCs w:val="26"/>
        </w:rPr>
        <w:t>.</w:t>
      </w:r>
      <w:r w:rsidRPr="00E63B87">
        <w:rPr>
          <w:sz w:val="26"/>
          <w:szCs w:val="26"/>
        </w:rPr>
        <w:t xml:space="preserve"> Е</w:t>
      </w:r>
      <w:r w:rsidR="00561220">
        <w:rPr>
          <w:sz w:val="26"/>
          <w:szCs w:val="26"/>
        </w:rPr>
        <w:t>.</w:t>
      </w:r>
      <w:r w:rsidRPr="00E63B87">
        <w:rPr>
          <w:sz w:val="26"/>
          <w:szCs w:val="26"/>
        </w:rPr>
        <w:t xml:space="preserve"> следующих договоров </w:t>
      </w:r>
      <w:r w:rsidRPr="00E63B87">
        <w:rPr>
          <w:b/>
          <w:i/>
          <w:sz w:val="26"/>
          <w:szCs w:val="26"/>
        </w:rPr>
        <w:t>на общую сумму 143 040 руб</w:t>
      </w:r>
      <w:r w:rsidR="00800AC2" w:rsidRPr="00E63B87">
        <w:rPr>
          <w:b/>
          <w:i/>
          <w:sz w:val="26"/>
          <w:szCs w:val="26"/>
        </w:rPr>
        <w:t>.</w:t>
      </w:r>
      <w:r w:rsidRPr="00E63B87">
        <w:rPr>
          <w:sz w:val="26"/>
          <w:szCs w:val="26"/>
        </w:rPr>
        <w:t>:</w:t>
      </w:r>
    </w:p>
    <w:p w:rsidR="006576C6" w:rsidRPr="00E63B87" w:rsidRDefault="006576C6" w:rsidP="00155074">
      <w:pPr>
        <w:ind w:firstLine="851"/>
        <w:jc w:val="both"/>
        <w:rPr>
          <w:sz w:val="26"/>
          <w:szCs w:val="26"/>
        </w:rPr>
      </w:pPr>
      <w:r w:rsidRPr="00E63B87">
        <w:rPr>
          <w:sz w:val="26"/>
          <w:szCs w:val="26"/>
        </w:rPr>
        <w:t>1) № 466-А от 23.10.2012г. на сумму 48тыс.240руб.;</w:t>
      </w:r>
    </w:p>
    <w:p w:rsidR="006576C6" w:rsidRPr="00E63B87" w:rsidRDefault="006576C6" w:rsidP="00155074">
      <w:pPr>
        <w:ind w:firstLine="851"/>
        <w:jc w:val="both"/>
        <w:rPr>
          <w:sz w:val="26"/>
          <w:szCs w:val="26"/>
        </w:rPr>
      </w:pPr>
      <w:r w:rsidRPr="00E63B87">
        <w:rPr>
          <w:sz w:val="26"/>
          <w:szCs w:val="26"/>
        </w:rPr>
        <w:t>2) №468-А от 23.10.2012г. на сумму 88тыс.800руб.;</w:t>
      </w:r>
    </w:p>
    <w:p w:rsidR="006576C6" w:rsidRPr="00E63B87" w:rsidRDefault="006576C6" w:rsidP="00155074">
      <w:pPr>
        <w:ind w:firstLine="851"/>
        <w:jc w:val="both"/>
        <w:rPr>
          <w:sz w:val="26"/>
          <w:szCs w:val="26"/>
        </w:rPr>
      </w:pPr>
      <w:r w:rsidRPr="00E63B87">
        <w:rPr>
          <w:sz w:val="26"/>
          <w:szCs w:val="26"/>
        </w:rPr>
        <w:t xml:space="preserve">3) №476-А от 23.10.2012г. на сумму 6 тыс.руб. </w:t>
      </w:r>
    </w:p>
    <w:p w:rsidR="006576C6" w:rsidRPr="00E63B87" w:rsidRDefault="006576C6" w:rsidP="00155074">
      <w:pPr>
        <w:ind w:firstLine="851"/>
        <w:jc w:val="both"/>
        <w:rPr>
          <w:sz w:val="26"/>
          <w:szCs w:val="26"/>
        </w:rPr>
      </w:pPr>
      <w:r w:rsidRPr="00E63B87">
        <w:rPr>
          <w:sz w:val="26"/>
          <w:szCs w:val="26"/>
        </w:rPr>
        <w:t xml:space="preserve">- размещен заказ на поставку вычислительной техники, ее комплектующих запасных частей путем заключения следующих договоров </w:t>
      </w:r>
      <w:r w:rsidRPr="00E63B87">
        <w:rPr>
          <w:b/>
          <w:i/>
          <w:sz w:val="26"/>
          <w:szCs w:val="26"/>
        </w:rPr>
        <w:t>на общую сумму 130 510 руб.</w:t>
      </w:r>
      <w:r w:rsidRPr="00E63B87">
        <w:rPr>
          <w:sz w:val="26"/>
          <w:szCs w:val="26"/>
        </w:rPr>
        <w:t xml:space="preserve">: </w:t>
      </w:r>
    </w:p>
    <w:p w:rsidR="006576C6" w:rsidRPr="00E63B87" w:rsidRDefault="006576C6" w:rsidP="00155074">
      <w:pPr>
        <w:ind w:firstLine="851"/>
        <w:jc w:val="both"/>
        <w:rPr>
          <w:sz w:val="26"/>
          <w:szCs w:val="26"/>
        </w:rPr>
      </w:pPr>
      <w:r w:rsidRPr="00E63B87">
        <w:rPr>
          <w:sz w:val="26"/>
          <w:szCs w:val="26"/>
        </w:rPr>
        <w:t>1) № 477-А от 02.11.2012г. с ИП Казаченко Ольгой Михайловной на сумму 26тыс.980руб.;</w:t>
      </w:r>
    </w:p>
    <w:p w:rsidR="006576C6" w:rsidRPr="00E63B87" w:rsidRDefault="006576C6" w:rsidP="00155074">
      <w:pPr>
        <w:ind w:firstLine="851"/>
        <w:jc w:val="both"/>
        <w:rPr>
          <w:sz w:val="26"/>
          <w:szCs w:val="26"/>
        </w:rPr>
      </w:pPr>
      <w:r w:rsidRPr="00E63B87">
        <w:rPr>
          <w:sz w:val="26"/>
          <w:szCs w:val="26"/>
        </w:rPr>
        <w:t>2) №</w:t>
      </w:r>
      <w:r w:rsidR="00800AC2" w:rsidRPr="00E63B87">
        <w:rPr>
          <w:sz w:val="26"/>
          <w:szCs w:val="26"/>
        </w:rPr>
        <w:t xml:space="preserve"> </w:t>
      </w:r>
      <w:r w:rsidRPr="00E63B87">
        <w:rPr>
          <w:sz w:val="26"/>
          <w:szCs w:val="26"/>
        </w:rPr>
        <w:t>520-хз от 11.12.2012г. с ООО «Софтекс АТ» на сумму 22тыс.780руб.;</w:t>
      </w:r>
    </w:p>
    <w:p w:rsidR="00800AC2" w:rsidRPr="00E63B87" w:rsidRDefault="006576C6" w:rsidP="00155074">
      <w:pPr>
        <w:ind w:firstLine="851"/>
        <w:jc w:val="both"/>
        <w:rPr>
          <w:sz w:val="26"/>
          <w:szCs w:val="26"/>
        </w:rPr>
      </w:pPr>
      <w:r w:rsidRPr="00E63B87">
        <w:rPr>
          <w:sz w:val="26"/>
          <w:szCs w:val="26"/>
        </w:rPr>
        <w:t>3) №</w:t>
      </w:r>
      <w:r w:rsidR="00800AC2" w:rsidRPr="00E63B87">
        <w:rPr>
          <w:sz w:val="26"/>
          <w:szCs w:val="26"/>
        </w:rPr>
        <w:t xml:space="preserve"> </w:t>
      </w:r>
      <w:r w:rsidRPr="00E63B87">
        <w:rPr>
          <w:sz w:val="26"/>
          <w:szCs w:val="26"/>
        </w:rPr>
        <w:t xml:space="preserve">051212/517-хз от 05.12.2012г. с </w:t>
      </w:r>
      <w:r w:rsidR="00800AC2" w:rsidRPr="00E63B87">
        <w:rPr>
          <w:sz w:val="26"/>
          <w:szCs w:val="26"/>
        </w:rPr>
        <w:t>ООО «ЮГ» на сумму 17тыс.850руб;</w:t>
      </w:r>
    </w:p>
    <w:p w:rsidR="006576C6" w:rsidRPr="00E63B87" w:rsidRDefault="00800AC2" w:rsidP="00155074">
      <w:pPr>
        <w:ind w:firstLine="851"/>
        <w:jc w:val="both"/>
        <w:rPr>
          <w:sz w:val="26"/>
          <w:szCs w:val="26"/>
        </w:rPr>
      </w:pPr>
      <w:r w:rsidRPr="00E63B87">
        <w:rPr>
          <w:sz w:val="26"/>
          <w:szCs w:val="26"/>
        </w:rPr>
        <w:t xml:space="preserve">3) </w:t>
      </w:r>
      <w:r w:rsidR="006576C6" w:rsidRPr="00E63B87">
        <w:rPr>
          <w:sz w:val="26"/>
          <w:szCs w:val="26"/>
        </w:rPr>
        <w:t>№291012/469 от 29.10.2012г. с ООО «ЮГ» на сумму 62тыс.900</w:t>
      </w:r>
      <w:r w:rsidRPr="00E63B87">
        <w:rPr>
          <w:sz w:val="26"/>
          <w:szCs w:val="26"/>
        </w:rPr>
        <w:t xml:space="preserve"> </w:t>
      </w:r>
      <w:r w:rsidR="006576C6" w:rsidRPr="00E63B87">
        <w:rPr>
          <w:sz w:val="26"/>
          <w:szCs w:val="26"/>
        </w:rPr>
        <w:t>руб.</w:t>
      </w:r>
    </w:p>
    <w:p w:rsidR="00E16D3F" w:rsidRPr="00E63B87" w:rsidRDefault="002863EB" w:rsidP="00155074">
      <w:pPr>
        <w:ind w:firstLine="851"/>
        <w:jc w:val="both"/>
        <w:rPr>
          <w:sz w:val="26"/>
          <w:szCs w:val="26"/>
        </w:rPr>
      </w:pPr>
      <w:r w:rsidRPr="00E63B87">
        <w:rPr>
          <w:sz w:val="26"/>
          <w:szCs w:val="26"/>
        </w:rPr>
        <w:t xml:space="preserve">5.3. </w:t>
      </w:r>
      <w:r w:rsidR="00E16D3F" w:rsidRPr="00E63B87">
        <w:rPr>
          <w:sz w:val="26"/>
          <w:szCs w:val="26"/>
        </w:rPr>
        <w:t>Администрацией Тобольского муниципального района Тюменской на о</w:t>
      </w:r>
      <w:r w:rsidR="00E16D3F" w:rsidRPr="00E63B87">
        <w:rPr>
          <w:sz w:val="26"/>
          <w:szCs w:val="26"/>
        </w:rPr>
        <w:t>с</w:t>
      </w:r>
      <w:r w:rsidR="00E16D3F" w:rsidRPr="00E63B87">
        <w:rPr>
          <w:sz w:val="26"/>
          <w:szCs w:val="26"/>
        </w:rPr>
        <w:t>новании п.6 ч.2 ст.55 Закона о размещении заказов заключен муниципальный ко</w:t>
      </w:r>
      <w:r w:rsidR="00E16D3F" w:rsidRPr="00E63B87">
        <w:rPr>
          <w:sz w:val="26"/>
          <w:szCs w:val="26"/>
        </w:rPr>
        <w:t>н</w:t>
      </w:r>
      <w:r w:rsidR="00E16D3F" w:rsidRPr="00E63B87">
        <w:rPr>
          <w:sz w:val="26"/>
          <w:szCs w:val="26"/>
        </w:rPr>
        <w:t>тракт №16/2 от 27.12.2012 года на оказание услуг по тушению ландшафтных пожаров на общую сумму 141 920 рублей. Основополагающим документо</w:t>
      </w:r>
      <w:r w:rsidRPr="00E63B87">
        <w:rPr>
          <w:sz w:val="26"/>
          <w:szCs w:val="26"/>
        </w:rPr>
        <w:t>м для</w:t>
      </w:r>
      <w:r w:rsidR="00E16D3F" w:rsidRPr="00E63B87">
        <w:rPr>
          <w:sz w:val="26"/>
          <w:szCs w:val="26"/>
        </w:rPr>
        <w:t xml:space="preserve"> заключения указанного контракта явилось </w:t>
      </w:r>
      <w:r w:rsidRPr="00E63B87">
        <w:rPr>
          <w:sz w:val="26"/>
          <w:szCs w:val="26"/>
        </w:rPr>
        <w:t>р</w:t>
      </w:r>
      <w:r w:rsidR="00E16D3F" w:rsidRPr="00E63B87">
        <w:rPr>
          <w:sz w:val="26"/>
          <w:szCs w:val="26"/>
        </w:rPr>
        <w:t>ешение КЧС Тобольского муниципального района Тюменской области от 17.12.2012г. №23 о возмещении затрат, понесенных ГБУ ТО «Тюменская база авиационной и наземной охраны лесов», которым решением коми</w:t>
      </w:r>
      <w:r w:rsidR="00E16D3F" w:rsidRPr="00E63B87">
        <w:rPr>
          <w:sz w:val="26"/>
          <w:szCs w:val="26"/>
        </w:rPr>
        <w:t>с</w:t>
      </w:r>
      <w:r w:rsidR="00E16D3F" w:rsidRPr="00E63B87">
        <w:rPr>
          <w:sz w:val="26"/>
          <w:szCs w:val="26"/>
        </w:rPr>
        <w:t>сии рекомендовано заключить соглашение с ГБУ ТО «Тюменская база авиационной и наземной охраны лесов» о выполнении мероприятий по тушению ландшафтных п</w:t>
      </w:r>
      <w:r w:rsidR="00E16D3F" w:rsidRPr="00E63B87">
        <w:rPr>
          <w:sz w:val="26"/>
          <w:szCs w:val="26"/>
        </w:rPr>
        <w:t>о</w:t>
      </w:r>
      <w:r w:rsidR="00E16D3F" w:rsidRPr="00E63B87">
        <w:rPr>
          <w:sz w:val="26"/>
          <w:szCs w:val="26"/>
        </w:rPr>
        <w:t>жаров.</w:t>
      </w:r>
    </w:p>
    <w:p w:rsidR="002863EB" w:rsidRPr="00E63B87" w:rsidRDefault="00155074" w:rsidP="00155074">
      <w:pPr>
        <w:ind w:firstLine="851"/>
        <w:jc w:val="both"/>
        <w:rPr>
          <w:sz w:val="26"/>
          <w:szCs w:val="26"/>
        </w:rPr>
      </w:pPr>
      <w:r>
        <w:rPr>
          <w:sz w:val="26"/>
          <w:szCs w:val="26"/>
        </w:rPr>
        <w:t>Однако</w:t>
      </w:r>
      <w:r w:rsidR="002863EB" w:rsidRPr="00E63B87">
        <w:rPr>
          <w:sz w:val="26"/>
          <w:szCs w:val="26"/>
        </w:rPr>
        <w:t>, заключение заказчиком муниципальных контрактов без процедуры проведения торгов, запроса котировок с единственным поставщиком не может ра</w:t>
      </w:r>
      <w:r w:rsidR="002863EB" w:rsidRPr="00E63B87">
        <w:rPr>
          <w:sz w:val="26"/>
          <w:szCs w:val="26"/>
        </w:rPr>
        <w:t>с</w:t>
      </w:r>
      <w:r w:rsidR="002863EB" w:rsidRPr="00E63B87">
        <w:rPr>
          <w:sz w:val="26"/>
          <w:szCs w:val="26"/>
        </w:rPr>
        <w:lastRenderedPageBreak/>
        <w:t>сматриваться как потребность в определенных работах вследствие непреодолимой силы и не является случаем размещения заказа у единственного поставщика в соо</w:t>
      </w:r>
      <w:r w:rsidR="002863EB" w:rsidRPr="00E63B87">
        <w:rPr>
          <w:sz w:val="26"/>
          <w:szCs w:val="26"/>
        </w:rPr>
        <w:t>т</w:t>
      </w:r>
      <w:r w:rsidR="002863EB" w:rsidRPr="00E63B87">
        <w:rPr>
          <w:sz w:val="26"/>
          <w:szCs w:val="26"/>
        </w:rPr>
        <w:t>ветствии с п.6 ч.2 ст.55 Закона о размещении заказов.</w:t>
      </w:r>
    </w:p>
    <w:p w:rsidR="002863EB" w:rsidRPr="00E63B87" w:rsidRDefault="002863EB" w:rsidP="00155074">
      <w:pPr>
        <w:ind w:firstLine="851"/>
        <w:jc w:val="both"/>
        <w:rPr>
          <w:sz w:val="26"/>
          <w:szCs w:val="26"/>
        </w:rPr>
      </w:pPr>
    </w:p>
    <w:p w:rsidR="002863EB" w:rsidRPr="00E63B87" w:rsidRDefault="002863EB" w:rsidP="00155074">
      <w:pPr>
        <w:ind w:firstLine="851"/>
        <w:jc w:val="both"/>
        <w:rPr>
          <w:sz w:val="26"/>
          <w:szCs w:val="26"/>
        </w:rPr>
      </w:pPr>
      <w:r w:rsidRPr="00E63B87">
        <w:rPr>
          <w:sz w:val="26"/>
          <w:szCs w:val="26"/>
        </w:rPr>
        <w:t>Таким образом, указанные выше договоры  заключены с нарушением ст.10, п.14 ч.2 ст.55 Федерального закона от 21.07.2005 № 94-ФЗ «О размещении заказов на поставки товаров, выполнение работ, оказание услуг для государственных и муниц</w:t>
      </w:r>
      <w:r w:rsidRPr="00E63B87">
        <w:rPr>
          <w:sz w:val="26"/>
          <w:szCs w:val="26"/>
        </w:rPr>
        <w:t>и</w:t>
      </w:r>
      <w:r w:rsidRPr="00E63B87">
        <w:rPr>
          <w:sz w:val="26"/>
          <w:szCs w:val="26"/>
        </w:rPr>
        <w:t>пальных нужд».</w:t>
      </w:r>
    </w:p>
    <w:p w:rsidR="002863EB" w:rsidRPr="00E63B87" w:rsidRDefault="002863EB" w:rsidP="00155074">
      <w:pPr>
        <w:ind w:firstLine="851"/>
        <w:jc w:val="both"/>
        <w:rPr>
          <w:color w:val="000000"/>
          <w:sz w:val="26"/>
          <w:szCs w:val="26"/>
        </w:rPr>
      </w:pPr>
      <w:r w:rsidRPr="00E63B87">
        <w:rPr>
          <w:color w:val="000000"/>
          <w:sz w:val="26"/>
          <w:szCs w:val="26"/>
        </w:rPr>
        <w:t>Вместе с тем, произвольный выбор контрагентов без проведения процедур, предусмотренных Законом о размещении заказов и обеспечивающих доступ физич</w:t>
      </w:r>
      <w:r w:rsidRPr="00E63B87">
        <w:rPr>
          <w:color w:val="000000"/>
          <w:sz w:val="26"/>
          <w:szCs w:val="26"/>
        </w:rPr>
        <w:t>е</w:t>
      </w:r>
      <w:r w:rsidRPr="00E63B87">
        <w:rPr>
          <w:color w:val="000000"/>
          <w:sz w:val="26"/>
          <w:szCs w:val="26"/>
        </w:rPr>
        <w:t>ских и юридических лиц к заказам, размещаемым органами местного самоуправл</w:t>
      </w:r>
      <w:r w:rsidRPr="00E63B87">
        <w:rPr>
          <w:color w:val="000000"/>
          <w:sz w:val="26"/>
          <w:szCs w:val="26"/>
        </w:rPr>
        <w:t>е</w:t>
      </w:r>
      <w:r w:rsidRPr="00E63B87">
        <w:rPr>
          <w:color w:val="000000"/>
          <w:sz w:val="26"/>
          <w:szCs w:val="26"/>
        </w:rPr>
        <w:t>ния, приводит или может привести к ограничению конкуренции на соответствующих товарных рынках, поскольку целями Закона о размещении заказов является, в том числе, обеспечение конкуренции.</w:t>
      </w:r>
    </w:p>
    <w:p w:rsidR="002863EB" w:rsidRPr="00E63B87" w:rsidRDefault="002863EB" w:rsidP="00155074">
      <w:pPr>
        <w:ind w:firstLine="851"/>
        <w:jc w:val="both"/>
        <w:rPr>
          <w:color w:val="000000"/>
          <w:sz w:val="26"/>
          <w:szCs w:val="26"/>
        </w:rPr>
      </w:pPr>
      <w:r w:rsidRPr="00E63B87">
        <w:rPr>
          <w:color w:val="000000"/>
          <w:sz w:val="26"/>
          <w:szCs w:val="26"/>
        </w:rPr>
        <w:t>В свою очередь, ч. 1 ст.15 Закона о защите конкуренции установлен запрет на осуществление органами местного самоуправления, иным осуществляющим функции указанных органов органам или организациям, действий (бездействия), которые пр</w:t>
      </w:r>
      <w:r w:rsidRPr="00E63B87">
        <w:rPr>
          <w:color w:val="000000"/>
          <w:sz w:val="26"/>
          <w:szCs w:val="26"/>
        </w:rPr>
        <w:t>и</w:t>
      </w:r>
      <w:r w:rsidRPr="00E63B87">
        <w:rPr>
          <w:color w:val="000000"/>
          <w:sz w:val="26"/>
          <w:szCs w:val="26"/>
        </w:rPr>
        <w:t xml:space="preserve">водят или могут привести к ограничению конкуренции. </w:t>
      </w:r>
    </w:p>
    <w:p w:rsidR="002863EB" w:rsidRPr="00E63B87" w:rsidRDefault="002863EB" w:rsidP="00155074">
      <w:pPr>
        <w:ind w:firstLine="851"/>
        <w:jc w:val="both"/>
        <w:outlineLvl w:val="1"/>
        <w:rPr>
          <w:color w:val="000000"/>
          <w:sz w:val="26"/>
          <w:szCs w:val="26"/>
        </w:rPr>
      </w:pPr>
      <w:r w:rsidRPr="00E63B87">
        <w:rPr>
          <w:color w:val="000000"/>
          <w:sz w:val="26"/>
          <w:szCs w:val="26"/>
        </w:rPr>
        <w:t>Кроме того, заключение договоров в нарушение требований законодательства о размещении заказа образует также состав административного прав</w:t>
      </w:r>
      <w:r w:rsidR="008D5396">
        <w:rPr>
          <w:color w:val="000000"/>
          <w:sz w:val="26"/>
          <w:szCs w:val="26"/>
        </w:rPr>
        <w:t>онарушения, предусмотренных</w:t>
      </w:r>
      <w:r w:rsidRPr="00E63B87">
        <w:rPr>
          <w:color w:val="000000"/>
          <w:sz w:val="26"/>
          <w:szCs w:val="26"/>
        </w:rPr>
        <w:t xml:space="preserve"> ч</w:t>
      </w:r>
      <w:r w:rsidR="008D5396">
        <w:rPr>
          <w:color w:val="000000"/>
          <w:sz w:val="26"/>
          <w:szCs w:val="26"/>
        </w:rPr>
        <w:t>ч</w:t>
      </w:r>
      <w:r w:rsidRPr="00E63B87">
        <w:rPr>
          <w:color w:val="000000"/>
          <w:sz w:val="26"/>
          <w:szCs w:val="26"/>
        </w:rPr>
        <w:t>. 1</w:t>
      </w:r>
      <w:r w:rsidR="008D5396">
        <w:rPr>
          <w:color w:val="000000"/>
          <w:sz w:val="26"/>
          <w:szCs w:val="26"/>
        </w:rPr>
        <w:t>,2</w:t>
      </w:r>
      <w:r w:rsidRPr="00E63B87">
        <w:rPr>
          <w:color w:val="000000"/>
          <w:sz w:val="26"/>
          <w:szCs w:val="26"/>
        </w:rPr>
        <w:t xml:space="preserve"> ст. 7.29 КоАП РФ.</w:t>
      </w:r>
    </w:p>
    <w:p w:rsidR="002863EB" w:rsidRPr="00E63B87" w:rsidRDefault="002863EB" w:rsidP="00155074">
      <w:pPr>
        <w:ind w:firstLine="851"/>
        <w:jc w:val="both"/>
        <w:rPr>
          <w:sz w:val="26"/>
          <w:szCs w:val="26"/>
        </w:rPr>
      </w:pPr>
    </w:p>
    <w:p w:rsidR="001C7E34" w:rsidRPr="00E63B87" w:rsidRDefault="001C7E34" w:rsidP="00155074">
      <w:pPr>
        <w:ind w:firstLine="851"/>
        <w:jc w:val="both"/>
        <w:rPr>
          <w:sz w:val="26"/>
          <w:szCs w:val="26"/>
        </w:rPr>
      </w:pPr>
      <w:r w:rsidRPr="00E63B87">
        <w:rPr>
          <w:sz w:val="26"/>
          <w:szCs w:val="26"/>
        </w:rPr>
        <w:t>5.</w:t>
      </w:r>
      <w:r w:rsidR="002863EB" w:rsidRPr="00E63B87">
        <w:rPr>
          <w:sz w:val="26"/>
          <w:szCs w:val="26"/>
        </w:rPr>
        <w:t>3.</w:t>
      </w:r>
      <w:r w:rsidRPr="00E63B87">
        <w:rPr>
          <w:sz w:val="26"/>
          <w:szCs w:val="26"/>
        </w:rPr>
        <w:t xml:space="preserve"> </w:t>
      </w:r>
      <w:r w:rsidR="007709F3" w:rsidRPr="00E63B87">
        <w:rPr>
          <w:sz w:val="26"/>
          <w:szCs w:val="26"/>
        </w:rPr>
        <w:t>По мнению инспекции, в</w:t>
      </w:r>
      <w:r w:rsidRPr="00E63B87">
        <w:rPr>
          <w:sz w:val="26"/>
          <w:szCs w:val="26"/>
        </w:rPr>
        <w:t xml:space="preserve"> нарушение требований ст. 10 Закона о размещ</w:t>
      </w:r>
      <w:r w:rsidRPr="00E63B87">
        <w:rPr>
          <w:sz w:val="26"/>
          <w:szCs w:val="26"/>
        </w:rPr>
        <w:t>е</w:t>
      </w:r>
      <w:r w:rsidRPr="00E63B87">
        <w:rPr>
          <w:sz w:val="26"/>
          <w:szCs w:val="26"/>
        </w:rPr>
        <w:t>нии заказов Администрацией также были заключены договоры от 07.11.2012 №№ 478-АС, 479-АС на выполнение подрядных работ по капитальному ремонту мног</w:t>
      </w:r>
      <w:r w:rsidRPr="00E63B87">
        <w:rPr>
          <w:sz w:val="26"/>
          <w:szCs w:val="26"/>
        </w:rPr>
        <w:t>о</w:t>
      </w:r>
      <w:r w:rsidRPr="00E63B87">
        <w:rPr>
          <w:sz w:val="26"/>
          <w:szCs w:val="26"/>
        </w:rPr>
        <w:t>квартирных жилых домов №№ 7,8 по ул. Газовиков в д. Овсянникова Тобольского района на общую сумму 20 млн руб. При этом, сторонами данных договоров также выступают управляющая компания  ООО «СМУ-Новострой» (Заказчик) и ООО «С</w:t>
      </w:r>
      <w:r w:rsidRPr="00E63B87">
        <w:rPr>
          <w:sz w:val="26"/>
          <w:szCs w:val="26"/>
        </w:rPr>
        <w:t>и</w:t>
      </w:r>
      <w:r w:rsidRPr="00E63B87">
        <w:rPr>
          <w:sz w:val="26"/>
          <w:szCs w:val="26"/>
        </w:rPr>
        <w:t>бирь-Спецстрой» (Подрядчик).</w:t>
      </w:r>
    </w:p>
    <w:p w:rsidR="001C7E34" w:rsidRPr="00E63B87" w:rsidRDefault="001C7E34" w:rsidP="00155074">
      <w:pPr>
        <w:ind w:firstLine="851"/>
        <w:jc w:val="both"/>
        <w:rPr>
          <w:sz w:val="26"/>
          <w:szCs w:val="26"/>
        </w:rPr>
      </w:pPr>
      <w:r w:rsidRPr="00E63B87">
        <w:rPr>
          <w:sz w:val="26"/>
          <w:szCs w:val="26"/>
        </w:rPr>
        <w:t>Так, согласно п. 1.3 указанных договоров Администрация в соответствии  с заключенным с Заказчиком соглашением о предоставлении субсидии № 473/1-Ж от 31.10.2012 обязуется предоставлять Заказчику бюджетные средства на капитальный ремонт жилых многоквартирных домов, а также осуществлять контроль за выполн</w:t>
      </w:r>
      <w:r w:rsidRPr="00E63B87">
        <w:rPr>
          <w:sz w:val="26"/>
          <w:szCs w:val="26"/>
        </w:rPr>
        <w:t>е</w:t>
      </w:r>
      <w:r w:rsidRPr="00E63B87">
        <w:rPr>
          <w:sz w:val="26"/>
          <w:szCs w:val="26"/>
        </w:rPr>
        <w:t>нием  Подрядчиком комплекса работ по капитальному ремонту (п. 1.2 договора).</w:t>
      </w:r>
    </w:p>
    <w:p w:rsidR="001C7E34" w:rsidRPr="00E63B87" w:rsidRDefault="001C7E34" w:rsidP="00155074">
      <w:pPr>
        <w:ind w:firstLine="851"/>
        <w:jc w:val="both"/>
        <w:rPr>
          <w:sz w:val="26"/>
          <w:szCs w:val="26"/>
        </w:rPr>
      </w:pPr>
      <w:r w:rsidRPr="00E63B87">
        <w:rPr>
          <w:sz w:val="26"/>
          <w:szCs w:val="26"/>
        </w:rPr>
        <w:t>Между тем, согласно приложению к  муниципальной целевой программме «Капитальный ремонт муниципальных многоквартирных жилых домов в Тобольском муниципальном районе в 2012-2014гг.», утв. распоряжением администрации Тобол</w:t>
      </w:r>
      <w:r w:rsidRPr="00E63B87">
        <w:rPr>
          <w:sz w:val="26"/>
          <w:szCs w:val="26"/>
        </w:rPr>
        <w:t>ь</w:t>
      </w:r>
      <w:r w:rsidRPr="00E63B87">
        <w:rPr>
          <w:sz w:val="26"/>
          <w:szCs w:val="26"/>
        </w:rPr>
        <w:t>ского муниципального района № 473 от 09.04.2012, указанные жилые многокварти</w:t>
      </w:r>
      <w:r w:rsidRPr="00E63B87">
        <w:rPr>
          <w:sz w:val="26"/>
          <w:szCs w:val="26"/>
        </w:rPr>
        <w:t>р</w:t>
      </w:r>
      <w:r w:rsidRPr="00E63B87">
        <w:rPr>
          <w:sz w:val="26"/>
          <w:szCs w:val="26"/>
        </w:rPr>
        <w:t>ные дома являются муниципальными.</w:t>
      </w:r>
    </w:p>
    <w:p w:rsidR="001C7E34" w:rsidRPr="00E63B87" w:rsidRDefault="001C7E34" w:rsidP="00155074">
      <w:pPr>
        <w:ind w:firstLine="851"/>
        <w:jc w:val="both"/>
        <w:outlineLvl w:val="0"/>
        <w:rPr>
          <w:sz w:val="26"/>
          <w:szCs w:val="26"/>
        </w:rPr>
      </w:pPr>
      <w:r w:rsidRPr="00E63B87">
        <w:rPr>
          <w:sz w:val="26"/>
          <w:szCs w:val="26"/>
        </w:rPr>
        <w:t>В соответствии со ст. 78 БК РФ субсидии юридическим лицам (за исключен</w:t>
      </w:r>
      <w:r w:rsidRPr="00E63B87">
        <w:rPr>
          <w:sz w:val="26"/>
          <w:szCs w:val="26"/>
        </w:rPr>
        <w:t>и</w:t>
      </w:r>
      <w:r w:rsidRPr="00E63B87">
        <w:rPr>
          <w:sz w:val="26"/>
          <w:szCs w:val="26"/>
        </w:rPr>
        <w:t>ем субсидий государственным (муниципальным) учреждениям), индивидуальным предпринимателям, физическим лицам - производителям товаров, работ, услуг пр</w:t>
      </w:r>
      <w:r w:rsidRPr="00E63B87">
        <w:rPr>
          <w:sz w:val="26"/>
          <w:szCs w:val="26"/>
        </w:rPr>
        <w:t>е</w:t>
      </w:r>
      <w:r w:rsidRPr="00E63B87">
        <w:rPr>
          <w:sz w:val="26"/>
          <w:szCs w:val="26"/>
        </w:rPr>
        <w:t xml:space="preserve">доставляются на безвозмездной и безвозвратной основе </w:t>
      </w:r>
      <w:r w:rsidRPr="00E63B87">
        <w:rPr>
          <w:b/>
          <w:sz w:val="26"/>
          <w:szCs w:val="26"/>
        </w:rPr>
        <w:t>в целях возмещения затрат или недополученных доходов</w:t>
      </w:r>
      <w:r w:rsidRPr="00E63B87">
        <w:rPr>
          <w:sz w:val="26"/>
          <w:szCs w:val="26"/>
        </w:rPr>
        <w:t xml:space="preserve"> в связи с производством (реализацией) товаров, в</w:t>
      </w:r>
      <w:r w:rsidRPr="00E63B87">
        <w:rPr>
          <w:sz w:val="26"/>
          <w:szCs w:val="26"/>
        </w:rPr>
        <w:t>ы</w:t>
      </w:r>
      <w:r w:rsidRPr="00E63B87">
        <w:rPr>
          <w:sz w:val="26"/>
          <w:szCs w:val="26"/>
        </w:rPr>
        <w:t>полнением работ, оказанием услуг.</w:t>
      </w:r>
    </w:p>
    <w:p w:rsidR="001C7E34" w:rsidRPr="00E63B87" w:rsidRDefault="001C7E34" w:rsidP="00155074">
      <w:pPr>
        <w:ind w:firstLine="851"/>
        <w:jc w:val="both"/>
        <w:rPr>
          <w:sz w:val="26"/>
          <w:szCs w:val="26"/>
        </w:rPr>
      </w:pPr>
      <w:r w:rsidRPr="00E63B87">
        <w:rPr>
          <w:sz w:val="26"/>
          <w:szCs w:val="26"/>
        </w:rPr>
        <w:t>По договору управления многоквартирным домом управляющая организация  в течение согласованного срока за плату обязуется оказывать услуги и выполнять р</w:t>
      </w:r>
      <w:r w:rsidRPr="00E63B87">
        <w:rPr>
          <w:sz w:val="26"/>
          <w:szCs w:val="26"/>
        </w:rPr>
        <w:t>а</w:t>
      </w:r>
      <w:r w:rsidRPr="00E63B87">
        <w:rPr>
          <w:sz w:val="26"/>
          <w:szCs w:val="26"/>
        </w:rPr>
        <w:t>боты по надлежащему содержанию и ремонту общего имущества в таком доме, пр</w:t>
      </w:r>
      <w:r w:rsidRPr="00E63B87">
        <w:rPr>
          <w:sz w:val="26"/>
          <w:szCs w:val="26"/>
        </w:rPr>
        <w:t>е</w:t>
      </w:r>
      <w:r w:rsidRPr="00E63B87">
        <w:rPr>
          <w:sz w:val="26"/>
          <w:szCs w:val="26"/>
        </w:rPr>
        <w:t>доставлять коммунальные услуги собственникам помещений в таком доме и пол</w:t>
      </w:r>
      <w:r w:rsidRPr="00E63B87">
        <w:rPr>
          <w:sz w:val="26"/>
          <w:szCs w:val="26"/>
        </w:rPr>
        <w:t>ь</w:t>
      </w:r>
      <w:r w:rsidRPr="00E63B87">
        <w:rPr>
          <w:sz w:val="26"/>
          <w:szCs w:val="26"/>
        </w:rPr>
        <w:lastRenderedPageBreak/>
        <w:t>зующимся помещениями в этом доме лицам, осуществлять иную направленную на достижение целей управления многоквартирным домом деятельность (ст. 162 ЖК РФ). При этом, в перечень обязательных и дополнительных работ и услуг, выполня</w:t>
      </w:r>
      <w:r w:rsidRPr="00E63B87">
        <w:rPr>
          <w:sz w:val="26"/>
          <w:szCs w:val="26"/>
        </w:rPr>
        <w:t>е</w:t>
      </w:r>
      <w:r w:rsidRPr="00E63B87">
        <w:rPr>
          <w:sz w:val="26"/>
          <w:szCs w:val="26"/>
        </w:rPr>
        <w:t>мых по договору с управляющей компанией не входит проведение капитального р</w:t>
      </w:r>
      <w:r w:rsidRPr="00E63B87">
        <w:rPr>
          <w:sz w:val="26"/>
          <w:szCs w:val="26"/>
        </w:rPr>
        <w:t>е</w:t>
      </w:r>
      <w:r w:rsidRPr="00E63B87">
        <w:rPr>
          <w:sz w:val="26"/>
          <w:szCs w:val="26"/>
        </w:rPr>
        <w:t>монта (приложения №№ 2, 3 к Правилам проведения органом местного самоуправл</w:t>
      </w:r>
      <w:r w:rsidRPr="00E63B87">
        <w:rPr>
          <w:sz w:val="26"/>
          <w:szCs w:val="26"/>
        </w:rPr>
        <w:t>е</w:t>
      </w:r>
      <w:r w:rsidRPr="00E63B87">
        <w:rPr>
          <w:sz w:val="26"/>
          <w:szCs w:val="26"/>
        </w:rPr>
        <w:t>ния открытого конкурса по отбору управляющей организации для управления мног</w:t>
      </w:r>
      <w:r w:rsidRPr="00E63B87">
        <w:rPr>
          <w:sz w:val="26"/>
          <w:szCs w:val="26"/>
        </w:rPr>
        <w:t>о</w:t>
      </w:r>
      <w:r w:rsidRPr="00E63B87">
        <w:rPr>
          <w:sz w:val="26"/>
          <w:szCs w:val="26"/>
        </w:rPr>
        <w:t>квартирным домом, утв. постановлением Правительства РФ от 06.02.2006 № 75).</w:t>
      </w:r>
    </w:p>
    <w:p w:rsidR="001C7E34" w:rsidRPr="00E63B87" w:rsidRDefault="001C7E34" w:rsidP="00155074">
      <w:pPr>
        <w:ind w:firstLine="851"/>
        <w:jc w:val="both"/>
        <w:rPr>
          <w:sz w:val="26"/>
          <w:szCs w:val="26"/>
        </w:rPr>
      </w:pPr>
      <w:r w:rsidRPr="00E63B87">
        <w:rPr>
          <w:sz w:val="26"/>
          <w:szCs w:val="26"/>
        </w:rPr>
        <w:t>Здесь необходимо отметить, что в соответствии с ч. 3 ст. 30 ЖК РФ собстве</w:t>
      </w:r>
      <w:r w:rsidRPr="00E63B87">
        <w:rPr>
          <w:sz w:val="26"/>
          <w:szCs w:val="26"/>
        </w:rPr>
        <w:t>н</w:t>
      </w:r>
      <w:r w:rsidRPr="00E63B87">
        <w:rPr>
          <w:sz w:val="26"/>
          <w:szCs w:val="26"/>
        </w:rPr>
        <w:t>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w:t>
      </w:r>
      <w:r w:rsidRPr="00E63B87">
        <w:rPr>
          <w:sz w:val="26"/>
          <w:szCs w:val="26"/>
        </w:rPr>
        <w:t>т</w:t>
      </w:r>
      <w:r w:rsidRPr="00E63B87">
        <w:rPr>
          <w:sz w:val="26"/>
          <w:szCs w:val="26"/>
        </w:rPr>
        <w:t>ветствующем многоквартирном доме.</w:t>
      </w:r>
    </w:p>
    <w:p w:rsidR="001C7E34" w:rsidRPr="00E63B87" w:rsidRDefault="001C7E34" w:rsidP="00155074">
      <w:pPr>
        <w:ind w:firstLine="851"/>
        <w:jc w:val="both"/>
        <w:rPr>
          <w:rFonts w:eastAsiaTheme="minorHAnsi"/>
          <w:sz w:val="26"/>
          <w:szCs w:val="26"/>
          <w:lang w:eastAsia="en-US"/>
        </w:rPr>
      </w:pPr>
      <w:r w:rsidRPr="00E63B87">
        <w:rPr>
          <w:sz w:val="26"/>
          <w:szCs w:val="26"/>
        </w:rPr>
        <w:t>Отсюда следует вывод о том, что осуществление капитального ремонта об</w:t>
      </w:r>
      <w:r w:rsidRPr="00E63B87">
        <w:rPr>
          <w:sz w:val="26"/>
          <w:szCs w:val="26"/>
        </w:rPr>
        <w:t>ъ</w:t>
      </w:r>
      <w:r w:rsidRPr="00E63B87">
        <w:rPr>
          <w:sz w:val="26"/>
          <w:szCs w:val="26"/>
        </w:rPr>
        <w:t xml:space="preserve">ектов </w:t>
      </w:r>
      <w:r w:rsidRPr="00E63B87">
        <w:rPr>
          <w:b/>
          <w:sz w:val="26"/>
          <w:szCs w:val="26"/>
        </w:rPr>
        <w:t>муниципального жилищного фонда</w:t>
      </w:r>
      <w:r w:rsidRPr="00E63B87">
        <w:rPr>
          <w:sz w:val="26"/>
          <w:szCs w:val="26"/>
        </w:rPr>
        <w:t xml:space="preserve">,  </w:t>
      </w:r>
      <w:r w:rsidRPr="00E63B87">
        <w:rPr>
          <w:b/>
          <w:sz w:val="26"/>
          <w:szCs w:val="26"/>
        </w:rPr>
        <w:t xml:space="preserve">является муниципальной нуждой </w:t>
      </w:r>
      <w:r w:rsidRPr="00E63B87">
        <w:rPr>
          <w:sz w:val="26"/>
          <w:szCs w:val="26"/>
        </w:rPr>
        <w:t>м</w:t>
      </w:r>
      <w:r w:rsidRPr="00E63B87">
        <w:rPr>
          <w:sz w:val="26"/>
          <w:szCs w:val="26"/>
        </w:rPr>
        <w:t>у</w:t>
      </w:r>
      <w:r w:rsidRPr="00E63B87">
        <w:rPr>
          <w:sz w:val="26"/>
          <w:szCs w:val="26"/>
        </w:rPr>
        <w:t>ниципального образования, поскольку проводится за счет средств местного бюджета для решения вопросов местного значения по организации содержания муниципальн</w:t>
      </w:r>
      <w:r w:rsidRPr="00E63B87">
        <w:rPr>
          <w:sz w:val="26"/>
          <w:szCs w:val="26"/>
        </w:rPr>
        <w:t>о</w:t>
      </w:r>
      <w:r w:rsidRPr="00E63B87">
        <w:rPr>
          <w:sz w:val="26"/>
          <w:szCs w:val="26"/>
        </w:rPr>
        <w:t>го жилищного фонда (</w:t>
      </w:r>
      <w:r w:rsidRPr="00E63B87">
        <w:rPr>
          <w:rFonts w:eastAsiaTheme="minorHAnsi"/>
          <w:sz w:val="26"/>
          <w:szCs w:val="26"/>
          <w:lang w:eastAsia="en-US"/>
        </w:rPr>
        <w:t xml:space="preserve">ч. 2 ст. 3 </w:t>
      </w:r>
      <w:r w:rsidRPr="00E63B87">
        <w:rPr>
          <w:sz w:val="26"/>
          <w:szCs w:val="26"/>
        </w:rPr>
        <w:t>Закона о размещении заказов)</w:t>
      </w:r>
      <w:r w:rsidRPr="00E63B87">
        <w:rPr>
          <w:rFonts w:eastAsiaTheme="minorHAnsi"/>
          <w:sz w:val="26"/>
          <w:szCs w:val="26"/>
          <w:lang w:eastAsia="en-US"/>
        </w:rPr>
        <w:t>.</w:t>
      </w:r>
    </w:p>
    <w:p w:rsidR="001C7E34" w:rsidRPr="00E63B87" w:rsidRDefault="001C7E34" w:rsidP="00155074">
      <w:pPr>
        <w:pStyle w:val="a9"/>
        <w:ind w:firstLine="851"/>
        <w:jc w:val="both"/>
        <w:rPr>
          <w:sz w:val="26"/>
          <w:szCs w:val="26"/>
        </w:rPr>
      </w:pPr>
      <w:r w:rsidRPr="00E63B87">
        <w:rPr>
          <w:sz w:val="26"/>
          <w:szCs w:val="26"/>
        </w:rPr>
        <w:t>В соответствии с п.п. 1, 2 ст. 72 Бюджетного кодекса РФ размещение заказов на поставки товаров, выполнение работ, оказание услуг для муниципальных нужд производится в соответствии с законодательством РФ о размещении заказов.</w:t>
      </w:r>
    </w:p>
    <w:p w:rsidR="001C7E34" w:rsidRPr="00E63B87" w:rsidRDefault="001C7E34" w:rsidP="00155074">
      <w:pPr>
        <w:pStyle w:val="a9"/>
        <w:ind w:firstLine="851"/>
        <w:jc w:val="both"/>
        <w:rPr>
          <w:sz w:val="26"/>
          <w:szCs w:val="26"/>
        </w:rPr>
      </w:pPr>
      <w:r w:rsidRPr="00E63B87">
        <w:rPr>
          <w:sz w:val="26"/>
          <w:szCs w:val="26"/>
        </w:rPr>
        <w:t>В силу ч. 2 ст. 10 Закона о размещении заказов во всех случаях размещение заказа для муниципальных нужд осуществляется путем проведения торгов, за искл</w:t>
      </w:r>
      <w:r w:rsidRPr="00E63B87">
        <w:rPr>
          <w:sz w:val="26"/>
          <w:szCs w:val="26"/>
        </w:rPr>
        <w:t>ю</w:t>
      </w:r>
      <w:r w:rsidRPr="00E63B87">
        <w:rPr>
          <w:sz w:val="26"/>
          <w:szCs w:val="26"/>
        </w:rPr>
        <w:t>чением случаев, предусмотренных Законом о размещении заказов. При этом, прим</w:t>
      </w:r>
      <w:r w:rsidRPr="00E63B87">
        <w:rPr>
          <w:sz w:val="26"/>
          <w:szCs w:val="26"/>
        </w:rPr>
        <w:t>е</w:t>
      </w:r>
      <w:r w:rsidRPr="00E63B87">
        <w:rPr>
          <w:sz w:val="26"/>
          <w:szCs w:val="26"/>
        </w:rPr>
        <w:t>нение Закона о размещении заказов обязательно при условии использования средств бюджета, которые направляются на оплату работ (услуг) для муниципальных нужд. В свою очередь, размещение муниципального заказа без проведения публичных проц</w:t>
      </w:r>
      <w:r w:rsidRPr="00E63B87">
        <w:rPr>
          <w:sz w:val="26"/>
          <w:szCs w:val="26"/>
        </w:rPr>
        <w:t>е</w:t>
      </w:r>
      <w:r w:rsidRPr="00E63B87">
        <w:rPr>
          <w:sz w:val="26"/>
          <w:szCs w:val="26"/>
        </w:rPr>
        <w:t>дур может привести к ограничению конкуренции на соответствующем рынке, п</w:t>
      </w:r>
      <w:r w:rsidRPr="00E63B87">
        <w:rPr>
          <w:sz w:val="26"/>
          <w:szCs w:val="26"/>
        </w:rPr>
        <w:t>о</w:t>
      </w:r>
      <w:r w:rsidRPr="00E63B87">
        <w:rPr>
          <w:sz w:val="26"/>
          <w:szCs w:val="26"/>
        </w:rPr>
        <w:t>скольку такими действиями ограничивается доступ неограниченного круга лиц к ра</w:t>
      </w:r>
      <w:r w:rsidRPr="00E63B87">
        <w:rPr>
          <w:sz w:val="26"/>
          <w:szCs w:val="26"/>
        </w:rPr>
        <w:t>з</w:t>
      </w:r>
      <w:r w:rsidRPr="00E63B87">
        <w:rPr>
          <w:sz w:val="26"/>
          <w:szCs w:val="26"/>
        </w:rPr>
        <w:t>мещаемым заказам.</w:t>
      </w:r>
    </w:p>
    <w:p w:rsidR="001C7E34" w:rsidRPr="00E63B87" w:rsidRDefault="001C7E34" w:rsidP="00155074">
      <w:pPr>
        <w:pStyle w:val="a9"/>
        <w:ind w:firstLine="851"/>
        <w:jc w:val="both"/>
        <w:rPr>
          <w:sz w:val="26"/>
          <w:szCs w:val="26"/>
        </w:rPr>
      </w:pPr>
      <w:r w:rsidRPr="00E63B87">
        <w:rPr>
          <w:sz w:val="26"/>
          <w:szCs w:val="26"/>
        </w:rPr>
        <w:t>Согласно ч. 1 ст. 15 Закона о защите конкуренции органам местного сам</w:t>
      </w:r>
      <w:r w:rsidRPr="00E63B87">
        <w:rPr>
          <w:sz w:val="26"/>
          <w:szCs w:val="26"/>
        </w:rPr>
        <w:t>о</w:t>
      </w:r>
      <w:r w:rsidRPr="00E63B87">
        <w:rPr>
          <w:sz w:val="26"/>
          <w:szCs w:val="26"/>
        </w:rPr>
        <w:t>управления запрещается принимать акты и (или) осуществлять действия (бездейс</w:t>
      </w:r>
      <w:r w:rsidRPr="00E63B87">
        <w:rPr>
          <w:sz w:val="26"/>
          <w:szCs w:val="26"/>
        </w:rPr>
        <w:t>т</w:t>
      </w:r>
      <w:r w:rsidRPr="00E63B87">
        <w:rPr>
          <w:sz w:val="26"/>
          <w:szCs w:val="26"/>
        </w:rPr>
        <w:t>вие), которые приводят или могут привести к недопущению, ограничению, устран</w:t>
      </w:r>
      <w:r w:rsidRPr="00E63B87">
        <w:rPr>
          <w:sz w:val="26"/>
          <w:szCs w:val="26"/>
        </w:rPr>
        <w:t>е</w:t>
      </w:r>
      <w:r w:rsidRPr="00E63B87">
        <w:rPr>
          <w:sz w:val="26"/>
          <w:szCs w:val="26"/>
        </w:rPr>
        <w:t>нию конкуренции, за исключением предусмотренных федеральными законами случ</w:t>
      </w:r>
      <w:r w:rsidRPr="00E63B87">
        <w:rPr>
          <w:sz w:val="26"/>
          <w:szCs w:val="26"/>
        </w:rPr>
        <w:t>а</w:t>
      </w:r>
      <w:r w:rsidRPr="00E63B87">
        <w:rPr>
          <w:sz w:val="26"/>
          <w:szCs w:val="26"/>
        </w:rPr>
        <w:t>ев принятия актов и (или) осуществления таких действий (бездействий), в том числе указанных в данной норме.</w:t>
      </w:r>
    </w:p>
    <w:p w:rsidR="001C7E34" w:rsidRPr="00E63B87" w:rsidRDefault="00561220" w:rsidP="00155074">
      <w:pPr>
        <w:ind w:firstLine="851"/>
        <w:jc w:val="both"/>
        <w:outlineLvl w:val="0"/>
        <w:rPr>
          <w:sz w:val="26"/>
          <w:szCs w:val="26"/>
        </w:rPr>
      </w:pPr>
      <w:r>
        <w:rPr>
          <w:sz w:val="26"/>
          <w:szCs w:val="26"/>
        </w:rPr>
        <w:t>Отсюда следует</w:t>
      </w:r>
      <w:r w:rsidR="001C7E34" w:rsidRPr="00E63B87">
        <w:rPr>
          <w:sz w:val="26"/>
          <w:szCs w:val="26"/>
        </w:rPr>
        <w:t>,</w:t>
      </w:r>
      <w:r>
        <w:rPr>
          <w:sz w:val="26"/>
          <w:szCs w:val="26"/>
        </w:rPr>
        <w:t xml:space="preserve"> что</w:t>
      </w:r>
      <w:r w:rsidR="001C7E34" w:rsidRPr="00E63B87">
        <w:rPr>
          <w:sz w:val="26"/>
          <w:szCs w:val="26"/>
        </w:rPr>
        <w:t xml:space="preserve"> в действиях Администрации содержатся признаки нар</w:t>
      </w:r>
      <w:r w:rsidR="001C7E34" w:rsidRPr="00E63B87">
        <w:rPr>
          <w:sz w:val="26"/>
          <w:szCs w:val="26"/>
        </w:rPr>
        <w:t>у</w:t>
      </w:r>
      <w:r w:rsidR="001C7E34" w:rsidRPr="00E63B87">
        <w:rPr>
          <w:sz w:val="26"/>
          <w:szCs w:val="26"/>
        </w:rPr>
        <w:t>шения ч. 1 ст. 15 Закона о защите конкуренции, выразившиеся в заключении согл</w:t>
      </w:r>
      <w:r w:rsidR="001C7E34" w:rsidRPr="00E63B87">
        <w:rPr>
          <w:sz w:val="26"/>
          <w:szCs w:val="26"/>
        </w:rPr>
        <w:t>а</w:t>
      </w:r>
      <w:r w:rsidR="001C7E34" w:rsidRPr="00E63B87">
        <w:rPr>
          <w:sz w:val="26"/>
          <w:szCs w:val="26"/>
        </w:rPr>
        <w:t>шения № 473/1-Ж от 31.10.2012 о предоставлении субсидии, договоров от 07.11.2012 №№ 478-АС, 479-АС на выполнение подрядных работ по капитальному ремонту мн</w:t>
      </w:r>
      <w:r w:rsidR="001C7E34" w:rsidRPr="00E63B87">
        <w:rPr>
          <w:sz w:val="26"/>
          <w:szCs w:val="26"/>
        </w:rPr>
        <w:t>о</w:t>
      </w:r>
      <w:r w:rsidR="001C7E34" w:rsidRPr="00E63B87">
        <w:rPr>
          <w:sz w:val="26"/>
          <w:szCs w:val="26"/>
        </w:rPr>
        <w:t>гоквартирных жилых домов №№ 7,8 по ул. Газовиков в д. Овсянникова Тобольского района на общую сумму 20 млн руб, в соответствии с которыми предусматривается предоставление хозяйствующим субъектам денежных средств в виде субсидий в ц</w:t>
      </w:r>
      <w:r w:rsidR="001C7E34" w:rsidRPr="00E63B87">
        <w:rPr>
          <w:sz w:val="26"/>
          <w:szCs w:val="26"/>
        </w:rPr>
        <w:t>е</w:t>
      </w:r>
      <w:r w:rsidR="001C7E34" w:rsidRPr="00E63B87">
        <w:rPr>
          <w:sz w:val="26"/>
          <w:szCs w:val="26"/>
        </w:rPr>
        <w:t>лях удовлетворения муниципальных нужд без проведения публичных процедур.</w:t>
      </w:r>
    </w:p>
    <w:p w:rsidR="001C7E34" w:rsidRPr="00E63B87" w:rsidRDefault="001C7E34" w:rsidP="00155074">
      <w:pPr>
        <w:ind w:left="708" w:firstLine="851"/>
        <w:jc w:val="both"/>
        <w:rPr>
          <w:sz w:val="26"/>
          <w:szCs w:val="26"/>
        </w:rPr>
      </w:pPr>
    </w:p>
    <w:p w:rsidR="00FB4385" w:rsidRPr="00E63B87" w:rsidRDefault="00FB4385" w:rsidP="00155074">
      <w:pPr>
        <w:ind w:firstLine="851"/>
        <w:jc w:val="both"/>
        <w:rPr>
          <w:sz w:val="26"/>
          <w:szCs w:val="26"/>
        </w:rPr>
      </w:pPr>
      <w:r w:rsidRPr="00E63B87">
        <w:rPr>
          <w:sz w:val="26"/>
          <w:szCs w:val="26"/>
        </w:rPr>
        <w:t>Таким образом, в результате проведения контрольного мероприятия по пр</w:t>
      </w:r>
      <w:r w:rsidRPr="00E63B87">
        <w:rPr>
          <w:sz w:val="26"/>
          <w:szCs w:val="26"/>
        </w:rPr>
        <w:t>о</w:t>
      </w:r>
      <w:r w:rsidRPr="00E63B87">
        <w:rPr>
          <w:sz w:val="26"/>
          <w:szCs w:val="26"/>
        </w:rPr>
        <w:t xml:space="preserve">верке соблюдения </w:t>
      </w:r>
      <w:r w:rsidR="00DB7C3C" w:rsidRPr="00E63B87">
        <w:rPr>
          <w:sz w:val="26"/>
          <w:szCs w:val="26"/>
        </w:rPr>
        <w:t xml:space="preserve">администрацией </w:t>
      </w:r>
      <w:r w:rsidR="007709F3" w:rsidRPr="00E63B87">
        <w:rPr>
          <w:sz w:val="26"/>
          <w:szCs w:val="26"/>
        </w:rPr>
        <w:t xml:space="preserve">Тобольского </w:t>
      </w:r>
      <w:r w:rsidR="00372F5A" w:rsidRPr="00E63B87">
        <w:rPr>
          <w:sz w:val="26"/>
          <w:szCs w:val="26"/>
        </w:rPr>
        <w:t>муниципального района</w:t>
      </w:r>
      <w:r w:rsidR="00DB7C3C" w:rsidRPr="00E63B87">
        <w:rPr>
          <w:sz w:val="26"/>
          <w:szCs w:val="26"/>
        </w:rPr>
        <w:t xml:space="preserve"> </w:t>
      </w:r>
      <w:r w:rsidR="00491249" w:rsidRPr="00E63B87">
        <w:rPr>
          <w:sz w:val="26"/>
          <w:szCs w:val="26"/>
        </w:rPr>
        <w:t xml:space="preserve">Закона о защите конкуренции, в действиях </w:t>
      </w:r>
      <w:r w:rsidR="00DB7C3C" w:rsidRPr="00E63B87">
        <w:rPr>
          <w:sz w:val="26"/>
          <w:szCs w:val="26"/>
        </w:rPr>
        <w:t xml:space="preserve">Администрации </w:t>
      </w:r>
      <w:r w:rsidR="00491249" w:rsidRPr="00E63B87">
        <w:rPr>
          <w:sz w:val="26"/>
          <w:szCs w:val="26"/>
        </w:rPr>
        <w:t>установлены признаки нарушения ст.</w:t>
      </w:r>
      <w:r w:rsidR="00212A26" w:rsidRPr="00E63B87">
        <w:rPr>
          <w:sz w:val="26"/>
          <w:szCs w:val="26"/>
        </w:rPr>
        <w:t>ст.</w:t>
      </w:r>
      <w:r w:rsidR="00051FF2" w:rsidRPr="00E63B87">
        <w:rPr>
          <w:sz w:val="26"/>
          <w:szCs w:val="26"/>
        </w:rPr>
        <w:t xml:space="preserve"> </w:t>
      </w:r>
      <w:r w:rsidR="00391D21" w:rsidRPr="00E63B87">
        <w:rPr>
          <w:sz w:val="26"/>
          <w:szCs w:val="26"/>
        </w:rPr>
        <w:t xml:space="preserve"> 15</w:t>
      </w:r>
      <w:r w:rsidR="00212A26" w:rsidRPr="00E63B87">
        <w:rPr>
          <w:sz w:val="26"/>
          <w:szCs w:val="26"/>
        </w:rPr>
        <w:t>,</w:t>
      </w:r>
      <w:r w:rsidR="00372F5A" w:rsidRPr="00E63B87">
        <w:rPr>
          <w:sz w:val="26"/>
          <w:szCs w:val="26"/>
        </w:rPr>
        <w:t xml:space="preserve"> </w:t>
      </w:r>
      <w:r w:rsidR="00212A26" w:rsidRPr="00E63B87">
        <w:rPr>
          <w:sz w:val="26"/>
          <w:szCs w:val="26"/>
        </w:rPr>
        <w:t>17</w:t>
      </w:r>
      <w:r w:rsidR="007709F3" w:rsidRPr="00E63B87">
        <w:rPr>
          <w:sz w:val="26"/>
          <w:szCs w:val="26"/>
        </w:rPr>
        <w:t xml:space="preserve"> </w:t>
      </w:r>
      <w:r w:rsidR="00491249" w:rsidRPr="00E63B87">
        <w:rPr>
          <w:sz w:val="26"/>
          <w:szCs w:val="26"/>
        </w:rPr>
        <w:t>Закона о защите конкуренции</w:t>
      </w:r>
      <w:r w:rsidRPr="00E63B87">
        <w:rPr>
          <w:sz w:val="26"/>
          <w:szCs w:val="26"/>
        </w:rPr>
        <w:t>.</w:t>
      </w:r>
    </w:p>
    <w:p w:rsidR="00FB4385" w:rsidRPr="00E04409" w:rsidRDefault="00FB4385" w:rsidP="00277584">
      <w:pPr>
        <w:pStyle w:val="ConsPlusNonformat"/>
        <w:jc w:val="both"/>
        <w:rPr>
          <w:rFonts w:ascii="Times New Roman" w:hAnsi="Times New Roman" w:cs="Times New Roman"/>
          <w:sz w:val="28"/>
          <w:szCs w:val="28"/>
        </w:rPr>
      </w:pPr>
    </w:p>
    <w:p w:rsidR="00FB4385" w:rsidRPr="007F23D7" w:rsidRDefault="00FB4385" w:rsidP="00277584">
      <w:pPr>
        <w:pStyle w:val="ConsPlusNonformat"/>
        <w:jc w:val="both"/>
        <w:rPr>
          <w:rFonts w:ascii="Times New Roman" w:hAnsi="Times New Roman" w:cs="Times New Roman"/>
          <w:sz w:val="22"/>
          <w:szCs w:val="22"/>
          <w:u w:val="single"/>
        </w:rPr>
      </w:pPr>
      <w:r w:rsidRPr="007F23D7">
        <w:rPr>
          <w:rFonts w:ascii="Times New Roman" w:hAnsi="Times New Roman" w:cs="Times New Roman"/>
          <w:sz w:val="22"/>
          <w:szCs w:val="22"/>
          <w:u w:val="single"/>
        </w:rPr>
        <w:t xml:space="preserve">Прилагаемые документы (копии): </w:t>
      </w:r>
    </w:p>
    <w:p w:rsidR="00FB4385" w:rsidRPr="007F23D7" w:rsidRDefault="00FB4385"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sz w:val="22"/>
          <w:szCs w:val="22"/>
        </w:rPr>
        <w:lastRenderedPageBreak/>
        <w:t>- приказ</w:t>
      </w:r>
      <w:r w:rsidR="000236D5" w:rsidRPr="007F23D7">
        <w:rPr>
          <w:rFonts w:ascii="Times New Roman" w:hAnsi="Times New Roman" w:cs="Times New Roman"/>
          <w:sz w:val="22"/>
          <w:szCs w:val="22"/>
        </w:rPr>
        <w:t>ы</w:t>
      </w:r>
      <w:r w:rsidRPr="007F23D7">
        <w:rPr>
          <w:rFonts w:ascii="Times New Roman" w:hAnsi="Times New Roman" w:cs="Times New Roman"/>
          <w:sz w:val="22"/>
          <w:szCs w:val="22"/>
        </w:rPr>
        <w:t xml:space="preserve"> Тюменского УФАС России</w:t>
      </w:r>
      <w:r w:rsidR="00896403" w:rsidRPr="007F23D7">
        <w:rPr>
          <w:rFonts w:ascii="Times New Roman" w:hAnsi="Times New Roman" w:cs="Times New Roman"/>
          <w:sz w:val="22"/>
          <w:szCs w:val="22"/>
        </w:rPr>
        <w:t xml:space="preserve"> о проведении проверки </w:t>
      </w:r>
      <w:r w:rsidR="007F23D7" w:rsidRPr="007F23D7">
        <w:rPr>
          <w:rFonts w:ascii="Times New Roman" w:hAnsi="Times New Roman" w:cs="Times New Roman"/>
          <w:color w:val="000000"/>
          <w:sz w:val="22"/>
          <w:szCs w:val="22"/>
        </w:rPr>
        <w:t xml:space="preserve">от </w:t>
      </w:r>
      <w:r w:rsidR="00E63B87">
        <w:rPr>
          <w:rFonts w:ascii="Times New Roman" w:hAnsi="Times New Roman" w:cs="Times New Roman"/>
          <w:color w:val="000000"/>
          <w:sz w:val="22"/>
          <w:szCs w:val="22"/>
        </w:rPr>
        <w:t>11</w:t>
      </w:r>
      <w:r w:rsidR="007F23D7" w:rsidRPr="007F23D7">
        <w:rPr>
          <w:rFonts w:ascii="Times New Roman" w:hAnsi="Times New Roman" w:cs="Times New Roman"/>
          <w:color w:val="000000"/>
          <w:sz w:val="22"/>
          <w:szCs w:val="22"/>
        </w:rPr>
        <w:t>.0</w:t>
      </w:r>
      <w:r w:rsidR="00E63B87">
        <w:rPr>
          <w:rFonts w:ascii="Times New Roman" w:hAnsi="Times New Roman" w:cs="Times New Roman"/>
          <w:color w:val="000000"/>
          <w:sz w:val="22"/>
          <w:szCs w:val="22"/>
        </w:rPr>
        <w:t>3</w:t>
      </w:r>
      <w:r w:rsidR="007F23D7" w:rsidRPr="007F23D7">
        <w:rPr>
          <w:rFonts w:ascii="Times New Roman" w:hAnsi="Times New Roman" w:cs="Times New Roman"/>
          <w:color w:val="000000"/>
          <w:sz w:val="22"/>
          <w:szCs w:val="22"/>
        </w:rPr>
        <w:t>.201</w:t>
      </w:r>
      <w:r w:rsidR="00E63B87">
        <w:rPr>
          <w:rFonts w:ascii="Times New Roman" w:hAnsi="Times New Roman" w:cs="Times New Roman"/>
          <w:color w:val="000000"/>
          <w:sz w:val="22"/>
          <w:szCs w:val="22"/>
        </w:rPr>
        <w:t>3</w:t>
      </w:r>
      <w:r w:rsidR="007F23D7" w:rsidRPr="007F23D7">
        <w:rPr>
          <w:rFonts w:ascii="Times New Roman" w:hAnsi="Times New Roman" w:cs="Times New Roman"/>
          <w:color w:val="000000"/>
          <w:sz w:val="22"/>
          <w:szCs w:val="22"/>
        </w:rPr>
        <w:t xml:space="preserve"> № </w:t>
      </w:r>
      <w:r w:rsidR="00E63B87">
        <w:rPr>
          <w:rFonts w:ascii="Times New Roman" w:hAnsi="Times New Roman" w:cs="Times New Roman"/>
          <w:color w:val="000000"/>
          <w:sz w:val="22"/>
          <w:szCs w:val="22"/>
        </w:rPr>
        <w:t>102</w:t>
      </w:r>
      <w:r w:rsidR="007F23D7" w:rsidRPr="007F23D7">
        <w:rPr>
          <w:rFonts w:ascii="Times New Roman" w:hAnsi="Times New Roman" w:cs="Times New Roman"/>
          <w:color w:val="000000"/>
          <w:sz w:val="22"/>
          <w:szCs w:val="22"/>
        </w:rPr>
        <w:t xml:space="preserve">, от </w:t>
      </w:r>
      <w:r w:rsidR="00E63B87">
        <w:rPr>
          <w:rFonts w:ascii="Times New Roman" w:hAnsi="Times New Roman" w:cs="Times New Roman"/>
          <w:color w:val="000000"/>
          <w:sz w:val="22"/>
          <w:szCs w:val="22"/>
        </w:rPr>
        <w:t>10</w:t>
      </w:r>
      <w:r w:rsidR="007F23D7" w:rsidRPr="007F23D7">
        <w:rPr>
          <w:rFonts w:ascii="Times New Roman" w:hAnsi="Times New Roman" w:cs="Times New Roman"/>
          <w:color w:val="000000"/>
          <w:sz w:val="22"/>
          <w:szCs w:val="22"/>
        </w:rPr>
        <w:t>.0</w:t>
      </w:r>
      <w:r w:rsidR="00E63B87">
        <w:rPr>
          <w:rFonts w:ascii="Times New Roman" w:hAnsi="Times New Roman" w:cs="Times New Roman"/>
          <w:color w:val="000000"/>
          <w:sz w:val="22"/>
          <w:szCs w:val="22"/>
        </w:rPr>
        <w:t>4</w:t>
      </w:r>
      <w:r w:rsidR="007F23D7" w:rsidRPr="007F23D7">
        <w:rPr>
          <w:rFonts w:ascii="Times New Roman" w:hAnsi="Times New Roman" w:cs="Times New Roman"/>
          <w:color w:val="000000"/>
          <w:sz w:val="22"/>
          <w:szCs w:val="22"/>
        </w:rPr>
        <w:t>.201</w:t>
      </w:r>
      <w:r w:rsidR="00E63B87">
        <w:rPr>
          <w:rFonts w:ascii="Times New Roman" w:hAnsi="Times New Roman" w:cs="Times New Roman"/>
          <w:color w:val="000000"/>
          <w:sz w:val="22"/>
          <w:szCs w:val="22"/>
        </w:rPr>
        <w:t>3</w:t>
      </w:r>
      <w:r w:rsidR="007F23D7" w:rsidRPr="007F23D7">
        <w:rPr>
          <w:rFonts w:ascii="Times New Roman" w:hAnsi="Times New Roman" w:cs="Times New Roman"/>
          <w:color w:val="000000"/>
          <w:sz w:val="22"/>
          <w:szCs w:val="22"/>
        </w:rPr>
        <w:t xml:space="preserve"> № </w:t>
      </w:r>
      <w:r w:rsidR="00E63B87">
        <w:rPr>
          <w:rFonts w:ascii="Times New Roman" w:hAnsi="Times New Roman" w:cs="Times New Roman"/>
          <w:color w:val="000000"/>
          <w:sz w:val="22"/>
          <w:szCs w:val="22"/>
        </w:rPr>
        <w:t>158</w:t>
      </w:r>
      <w:r w:rsidR="007F23D7" w:rsidRPr="007F23D7">
        <w:rPr>
          <w:rFonts w:ascii="Times New Roman" w:hAnsi="Times New Roman" w:cs="Times New Roman"/>
          <w:color w:val="000000"/>
          <w:sz w:val="22"/>
          <w:szCs w:val="22"/>
        </w:rPr>
        <w:t xml:space="preserve"> (о продлении проверки)</w:t>
      </w:r>
      <w:r w:rsidRPr="007F23D7">
        <w:rPr>
          <w:rFonts w:ascii="Times New Roman" w:hAnsi="Times New Roman" w:cs="Times New Roman"/>
          <w:sz w:val="22"/>
          <w:szCs w:val="22"/>
        </w:rPr>
        <w:t>;</w:t>
      </w:r>
    </w:p>
    <w:p w:rsidR="00FB4385" w:rsidRPr="007F23D7" w:rsidRDefault="00FB4385"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sz w:val="22"/>
          <w:szCs w:val="22"/>
        </w:rPr>
        <w:t>- письм</w:t>
      </w:r>
      <w:r w:rsidR="000236D5" w:rsidRPr="007F23D7">
        <w:rPr>
          <w:rFonts w:ascii="Times New Roman" w:hAnsi="Times New Roman" w:cs="Times New Roman"/>
          <w:sz w:val="22"/>
          <w:szCs w:val="22"/>
        </w:rPr>
        <w:t>а</w:t>
      </w:r>
      <w:r w:rsidRPr="007F23D7">
        <w:rPr>
          <w:rFonts w:ascii="Times New Roman" w:hAnsi="Times New Roman" w:cs="Times New Roman"/>
          <w:sz w:val="22"/>
          <w:szCs w:val="22"/>
        </w:rPr>
        <w:t xml:space="preserve"> </w:t>
      </w:r>
      <w:r w:rsidR="00896403" w:rsidRPr="007F23D7">
        <w:rPr>
          <w:rFonts w:ascii="Times New Roman" w:hAnsi="Times New Roman" w:cs="Times New Roman"/>
          <w:sz w:val="22"/>
          <w:szCs w:val="22"/>
        </w:rPr>
        <w:t>Тюменского УФАС России</w:t>
      </w:r>
      <w:r w:rsidR="00857F71" w:rsidRPr="007F23D7">
        <w:rPr>
          <w:rFonts w:ascii="Times New Roman" w:hAnsi="Times New Roman" w:cs="Times New Roman"/>
          <w:sz w:val="22"/>
          <w:szCs w:val="22"/>
        </w:rPr>
        <w:t xml:space="preserve"> </w:t>
      </w:r>
      <w:r w:rsidRPr="007F23D7">
        <w:rPr>
          <w:rFonts w:ascii="Times New Roman" w:hAnsi="Times New Roman" w:cs="Times New Roman"/>
          <w:sz w:val="22"/>
          <w:szCs w:val="22"/>
        </w:rPr>
        <w:t xml:space="preserve">о проведении проверки от </w:t>
      </w:r>
      <w:r w:rsidR="00E63B87">
        <w:rPr>
          <w:rFonts w:ascii="Times New Roman" w:hAnsi="Times New Roman" w:cs="Times New Roman"/>
          <w:color w:val="000000"/>
          <w:sz w:val="22"/>
          <w:szCs w:val="22"/>
        </w:rPr>
        <w:t>13</w:t>
      </w:r>
      <w:r w:rsidR="00857F71" w:rsidRPr="007F23D7">
        <w:rPr>
          <w:rFonts w:ascii="Times New Roman" w:hAnsi="Times New Roman" w:cs="Times New Roman"/>
          <w:color w:val="000000"/>
          <w:sz w:val="22"/>
          <w:szCs w:val="22"/>
        </w:rPr>
        <w:t>.</w:t>
      </w:r>
      <w:r w:rsidR="00612239" w:rsidRPr="007F23D7">
        <w:rPr>
          <w:rFonts w:ascii="Times New Roman" w:hAnsi="Times New Roman" w:cs="Times New Roman"/>
          <w:color w:val="000000"/>
          <w:sz w:val="22"/>
          <w:szCs w:val="22"/>
        </w:rPr>
        <w:t>0</w:t>
      </w:r>
      <w:r w:rsidR="00E63B87">
        <w:rPr>
          <w:rFonts w:ascii="Times New Roman" w:hAnsi="Times New Roman" w:cs="Times New Roman"/>
          <w:color w:val="000000"/>
          <w:sz w:val="22"/>
          <w:szCs w:val="22"/>
        </w:rPr>
        <w:t>3</w:t>
      </w:r>
      <w:r w:rsidR="00857F71" w:rsidRPr="007F23D7">
        <w:rPr>
          <w:rFonts w:ascii="Times New Roman" w:hAnsi="Times New Roman" w:cs="Times New Roman"/>
          <w:color w:val="000000"/>
          <w:sz w:val="22"/>
          <w:szCs w:val="22"/>
        </w:rPr>
        <w:t>.201</w:t>
      </w:r>
      <w:r w:rsidR="00E63B87">
        <w:rPr>
          <w:rFonts w:ascii="Times New Roman" w:hAnsi="Times New Roman" w:cs="Times New Roman"/>
          <w:color w:val="000000"/>
          <w:sz w:val="22"/>
          <w:szCs w:val="22"/>
        </w:rPr>
        <w:t>3</w:t>
      </w:r>
      <w:r w:rsidR="00857F71" w:rsidRPr="007F23D7">
        <w:rPr>
          <w:rFonts w:ascii="Times New Roman" w:hAnsi="Times New Roman" w:cs="Times New Roman"/>
          <w:color w:val="000000"/>
          <w:sz w:val="22"/>
          <w:szCs w:val="22"/>
        </w:rPr>
        <w:t xml:space="preserve"> </w:t>
      </w:r>
      <w:r w:rsidRPr="007F23D7">
        <w:rPr>
          <w:rFonts w:ascii="Times New Roman" w:hAnsi="Times New Roman" w:cs="Times New Roman"/>
          <w:sz w:val="22"/>
          <w:szCs w:val="22"/>
        </w:rPr>
        <w:t>№</w:t>
      </w:r>
      <w:r w:rsidR="00E63B87">
        <w:rPr>
          <w:rFonts w:ascii="Times New Roman" w:hAnsi="Times New Roman" w:cs="Times New Roman"/>
          <w:sz w:val="22"/>
          <w:szCs w:val="22"/>
        </w:rPr>
        <w:t>ДШ</w:t>
      </w:r>
      <w:r w:rsidRPr="007F23D7">
        <w:rPr>
          <w:rFonts w:ascii="Times New Roman" w:hAnsi="Times New Roman" w:cs="Times New Roman"/>
          <w:sz w:val="22"/>
          <w:szCs w:val="22"/>
        </w:rPr>
        <w:t>/</w:t>
      </w:r>
      <w:r w:rsidR="00E63B87">
        <w:rPr>
          <w:rFonts w:ascii="Times New Roman" w:hAnsi="Times New Roman" w:cs="Times New Roman"/>
          <w:sz w:val="22"/>
          <w:szCs w:val="22"/>
        </w:rPr>
        <w:t>1502</w:t>
      </w:r>
      <w:r w:rsidR="000236D5" w:rsidRPr="007F23D7">
        <w:rPr>
          <w:rFonts w:ascii="Times New Roman" w:hAnsi="Times New Roman" w:cs="Times New Roman"/>
          <w:sz w:val="22"/>
          <w:szCs w:val="22"/>
        </w:rPr>
        <w:t xml:space="preserve">, о продлении проверки от </w:t>
      </w:r>
      <w:r w:rsidR="00E63B87">
        <w:rPr>
          <w:rFonts w:ascii="Times New Roman" w:hAnsi="Times New Roman" w:cs="Times New Roman"/>
          <w:sz w:val="22"/>
          <w:szCs w:val="22"/>
        </w:rPr>
        <w:t>11</w:t>
      </w:r>
      <w:r w:rsidR="000236D5" w:rsidRPr="007F23D7">
        <w:rPr>
          <w:rFonts w:ascii="Times New Roman" w:hAnsi="Times New Roman" w:cs="Times New Roman"/>
          <w:sz w:val="22"/>
          <w:szCs w:val="22"/>
        </w:rPr>
        <w:t>.0</w:t>
      </w:r>
      <w:r w:rsidR="00E63B87">
        <w:rPr>
          <w:rFonts w:ascii="Times New Roman" w:hAnsi="Times New Roman" w:cs="Times New Roman"/>
          <w:sz w:val="22"/>
          <w:szCs w:val="22"/>
        </w:rPr>
        <w:t>4</w:t>
      </w:r>
      <w:r w:rsidR="000236D5" w:rsidRPr="007F23D7">
        <w:rPr>
          <w:rFonts w:ascii="Times New Roman" w:hAnsi="Times New Roman" w:cs="Times New Roman"/>
          <w:sz w:val="22"/>
          <w:szCs w:val="22"/>
        </w:rPr>
        <w:t>.201</w:t>
      </w:r>
      <w:r w:rsidR="00E63B87">
        <w:rPr>
          <w:rFonts w:ascii="Times New Roman" w:hAnsi="Times New Roman" w:cs="Times New Roman"/>
          <w:sz w:val="22"/>
          <w:szCs w:val="22"/>
        </w:rPr>
        <w:t>3</w:t>
      </w:r>
      <w:r w:rsidR="000236D5" w:rsidRPr="007F23D7">
        <w:rPr>
          <w:rFonts w:ascii="Times New Roman" w:hAnsi="Times New Roman" w:cs="Times New Roman"/>
          <w:sz w:val="22"/>
          <w:szCs w:val="22"/>
        </w:rPr>
        <w:t xml:space="preserve"> № ОМ/</w:t>
      </w:r>
      <w:r w:rsidR="00E63B87">
        <w:rPr>
          <w:rFonts w:ascii="Times New Roman" w:hAnsi="Times New Roman" w:cs="Times New Roman"/>
          <w:sz w:val="22"/>
          <w:szCs w:val="22"/>
        </w:rPr>
        <w:t>2256</w:t>
      </w:r>
      <w:r w:rsidRPr="007F23D7">
        <w:rPr>
          <w:rFonts w:ascii="Times New Roman" w:hAnsi="Times New Roman" w:cs="Times New Roman"/>
          <w:sz w:val="22"/>
          <w:szCs w:val="22"/>
        </w:rPr>
        <w:t>;</w:t>
      </w:r>
    </w:p>
    <w:p w:rsidR="000236D5" w:rsidRPr="007F23D7" w:rsidRDefault="000236D5"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sz w:val="22"/>
          <w:szCs w:val="22"/>
        </w:rPr>
        <w:t xml:space="preserve">- постановления </w:t>
      </w:r>
      <w:r w:rsidR="007F23D7" w:rsidRPr="007F23D7">
        <w:rPr>
          <w:rFonts w:ascii="Times New Roman" w:hAnsi="Times New Roman" w:cs="Times New Roman"/>
          <w:sz w:val="22"/>
          <w:szCs w:val="22"/>
        </w:rPr>
        <w:t xml:space="preserve">и распоряжения </w:t>
      </w:r>
      <w:r w:rsidRPr="007F23D7">
        <w:rPr>
          <w:rFonts w:ascii="Times New Roman" w:hAnsi="Times New Roman" w:cs="Times New Roman"/>
          <w:sz w:val="22"/>
          <w:szCs w:val="22"/>
        </w:rPr>
        <w:t>Администрации;</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sz w:val="22"/>
          <w:szCs w:val="22"/>
        </w:rPr>
        <w:t xml:space="preserve">- </w:t>
      </w:r>
      <w:r w:rsidR="000236D5" w:rsidRPr="007F23D7">
        <w:rPr>
          <w:rFonts w:ascii="Times New Roman" w:hAnsi="Times New Roman" w:cs="Times New Roman"/>
          <w:sz w:val="22"/>
          <w:szCs w:val="22"/>
        </w:rPr>
        <w:t>договоры</w:t>
      </w:r>
      <w:r w:rsidR="00DC2F99" w:rsidRPr="007F23D7">
        <w:rPr>
          <w:rFonts w:ascii="Times New Roman" w:hAnsi="Times New Roman" w:cs="Times New Roman"/>
          <w:sz w:val="22"/>
          <w:szCs w:val="22"/>
        </w:rPr>
        <w:t>, в том числе</w:t>
      </w:r>
      <w:r w:rsidR="000236D5" w:rsidRPr="007F23D7">
        <w:rPr>
          <w:rFonts w:ascii="Times New Roman" w:hAnsi="Times New Roman" w:cs="Times New Roman"/>
          <w:sz w:val="22"/>
          <w:szCs w:val="22"/>
        </w:rPr>
        <w:t xml:space="preserve"> по распоряжению муниципальным имуществом</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сведения о торгах, документация по торгам</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уставы подведомст</w:t>
      </w:r>
      <w:r w:rsidR="00B875DA" w:rsidRPr="007F23D7">
        <w:rPr>
          <w:rFonts w:ascii="Times New Roman" w:hAnsi="Times New Roman" w:cs="Times New Roman"/>
          <w:color w:val="000000"/>
          <w:spacing w:val="-8"/>
          <w:sz w:val="22"/>
          <w:szCs w:val="22"/>
        </w:rPr>
        <w:t>венных Администрации учреждений</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информация о </w:t>
      </w:r>
      <w:r w:rsidR="000236D5" w:rsidRPr="007F23D7">
        <w:rPr>
          <w:rFonts w:ascii="Times New Roman" w:hAnsi="Times New Roman" w:cs="Times New Roman"/>
          <w:color w:val="000000"/>
          <w:spacing w:val="-8"/>
          <w:sz w:val="22"/>
          <w:szCs w:val="22"/>
        </w:rPr>
        <w:t>реализации мероприятий в рамках ПНП</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муниципальные контракты</w:t>
      </w:r>
      <w:r w:rsidR="007F23D7" w:rsidRPr="007F23D7">
        <w:rPr>
          <w:rFonts w:ascii="Times New Roman" w:hAnsi="Times New Roman" w:cs="Times New Roman"/>
          <w:color w:val="000000"/>
          <w:spacing w:val="-8"/>
          <w:sz w:val="22"/>
          <w:szCs w:val="22"/>
        </w:rPr>
        <w:t xml:space="preserve"> и договоры, заключенные подведомственными Администрации учре</w:t>
      </w:r>
      <w:r w:rsidR="007F23D7" w:rsidRPr="007F23D7">
        <w:rPr>
          <w:rFonts w:ascii="Times New Roman" w:hAnsi="Times New Roman" w:cs="Times New Roman"/>
          <w:color w:val="000000"/>
          <w:spacing w:val="-8"/>
          <w:sz w:val="22"/>
          <w:szCs w:val="22"/>
        </w:rPr>
        <w:t>ж</w:t>
      </w:r>
      <w:r w:rsidR="007F23D7" w:rsidRPr="007F23D7">
        <w:rPr>
          <w:rFonts w:ascii="Times New Roman" w:hAnsi="Times New Roman" w:cs="Times New Roman"/>
          <w:color w:val="000000"/>
          <w:spacing w:val="-8"/>
          <w:sz w:val="22"/>
          <w:szCs w:val="22"/>
        </w:rPr>
        <w:t>дениями</w:t>
      </w:r>
      <w:r w:rsidRPr="007F23D7">
        <w:rPr>
          <w:rFonts w:ascii="Times New Roman" w:hAnsi="Times New Roman" w:cs="Times New Roman"/>
          <w:color w:val="000000"/>
          <w:spacing w:val="-8"/>
          <w:sz w:val="22"/>
          <w:szCs w:val="22"/>
        </w:rPr>
        <w:t>.</w:t>
      </w:r>
    </w:p>
    <w:p w:rsidR="00FB4385" w:rsidRPr="005F54AC" w:rsidRDefault="00FB4385" w:rsidP="00277584">
      <w:pPr>
        <w:pStyle w:val="ConsPlusNonformat"/>
        <w:ind w:firstLine="851"/>
        <w:jc w:val="both"/>
        <w:rPr>
          <w:rFonts w:ascii="Times New Roman" w:hAnsi="Times New Roman" w:cs="Times New Roman"/>
          <w:sz w:val="24"/>
          <w:szCs w:val="24"/>
        </w:rPr>
      </w:pPr>
    </w:p>
    <w:p w:rsidR="00896403" w:rsidRDefault="00FB4385" w:rsidP="008802A2">
      <w:pPr>
        <w:pStyle w:val="ConsPlusNonformat"/>
        <w:rPr>
          <w:rFonts w:ascii="Times New Roman" w:hAnsi="Times New Roman" w:cs="Times New Roman"/>
          <w:sz w:val="26"/>
          <w:szCs w:val="26"/>
        </w:rPr>
      </w:pPr>
      <w:r w:rsidRPr="006E5776">
        <w:rPr>
          <w:rFonts w:ascii="Times New Roman" w:hAnsi="Times New Roman" w:cs="Times New Roman"/>
          <w:sz w:val="26"/>
          <w:szCs w:val="26"/>
        </w:rPr>
        <w:t>Подписи лиц, проводивших проверку</w:t>
      </w:r>
    </w:p>
    <w:p w:rsidR="00C42689" w:rsidRDefault="00C42689" w:rsidP="00C42689">
      <w:pPr>
        <w:pStyle w:val="ConsPlusNonformat"/>
        <w:ind w:left="7797"/>
        <w:rPr>
          <w:rFonts w:ascii="Times New Roman" w:hAnsi="Times New Roman" w:cs="Times New Roman"/>
          <w:sz w:val="26"/>
          <w:szCs w:val="26"/>
        </w:rPr>
      </w:pPr>
      <w:r>
        <w:rPr>
          <w:rFonts w:ascii="Times New Roman" w:hAnsi="Times New Roman" w:cs="Times New Roman"/>
          <w:sz w:val="26"/>
          <w:szCs w:val="26"/>
        </w:rPr>
        <w:t>Н.С. Щеткова</w:t>
      </w:r>
    </w:p>
    <w:p w:rsidR="00C42689" w:rsidRDefault="00C42689" w:rsidP="00277584">
      <w:pPr>
        <w:pStyle w:val="ConsPlusNonformat"/>
        <w:ind w:left="7797"/>
        <w:rPr>
          <w:rFonts w:ascii="Times New Roman" w:hAnsi="Times New Roman" w:cs="Times New Roman"/>
          <w:sz w:val="26"/>
          <w:szCs w:val="26"/>
        </w:rPr>
      </w:pPr>
    </w:p>
    <w:p w:rsidR="00896403" w:rsidRDefault="00896403" w:rsidP="00277584">
      <w:pPr>
        <w:pStyle w:val="ConsPlusNonformat"/>
        <w:ind w:left="7797"/>
        <w:rPr>
          <w:rFonts w:ascii="Times New Roman" w:hAnsi="Times New Roman" w:cs="Times New Roman"/>
          <w:sz w:val="26"/>
          <w:szCs w:val="26"/>
        </w:rPr>
      </w:pPr>
      <w:r>
        <w:rPr>
          <w:rFonts w:ascii="Times New Roman" w:hAnsi="Times New Roman" w:cs="Times New Roman"/>
          <w:sz w:val="26"/>
          <w:szCs w:val="26"/>
        </w:rPr>
        <w:t>А.В. Ершова</w:t>
      </w:r>
    </w:p>
    <w:p w:rsidR="007D0BF4" w:rsidRDefault="007D0BF4" w:rsidP="00277584">
      <w:pPr>
        <w:pStyle w:val="ConsPlusNonformat"/>
        <w:ind w:left="7797"/>
        <w:rPr>
          <w:rFonts w:ascii="Times New Roman" w:hAnsi="Times New Roman" w:cs="Times New Roman"/>
          <w:sz w:val="26"/>
          <w:szCs w:val="26"/>
        </w:rPr>
      </w:pPr>
    </w:p>
    <w:p w:rsidR="007D0BF4" w:rsidRDefault="007D0BF4" w:rsidP="00277584">
      <w:pPr>
        <w:pStyle w:val="ConsPlusNonformat"/>
        <w:ind w:left="7797"/>
        <w:rPr>
          <w:rFonts w:ascii="Times New Roman" w:hAnsi="Times New Roman" w:cs="Times New Roman"/>
          <w:sz w:val="26"/>
          <w:szCs w:val="26"/>
        </w:rPr>
      </w:pPr>
      <w:r>
        <w:rPr>
          <w:rFonts w:ascii="Times New Roman" w:hAnsi="Times New Roman" w:cs="Times New Roman"/>
          <w:sz w:val="26"/>
          <w:szCs w:val="26"/>
        </w:rPr>
        <w:t>А.Л. Самко</w:t>
      </w:r>
    </w:p>
    <w:p w:rsidR="0030125F" w:rsidRDefault="0030125F" w:rsidP="00277584">
      <w:pPr>
        <w:pStyle w:val="ConsPlusNonformat"/>
        <w:ind w:left="7797"/>
        <w:rPr>
          <w:rFonts w:ascii="Times New Roman" w:hAnsi="Times New Roman" w:cs="Times New Roman"/>
          <w:sz w:val="26"/>
          <w:szCs w:val="26"/>
        </w:rPr>
      </w:pPr>
    </w:p>
    <w:p w:rsidR="00896403" w:rsidRPr="006E5776" w:rsidRDefault="00896403" w:rsidP="00277584">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FB4385" w:rsidRPr="006E5776" w:rsidRDefault="00FB4385" w:rsidP="00277584">
      <w:pPr>
        <w:pStyle w:val="ConsPlusNonformat"/>
        <w:jc w:val="both"/>
        <w:rPr>
          <w:rFonts w:ascii="Times New Roman" w:hAnsi="Times New Roman" w:cs="Times New Roman"/>
          <w:sz w:val="26"/>
          <w:szCs w:val="26"/>
        </w:rPr>
      </w:pPr>
      <w:r w:rsidRPr="006E5776">
        <w:rPr>
          <w:rFonts w:ascii="Times New Roman" w:hAnsi="Times New Roman" w:cs="Times New Roman"/>
          <w:sz w:val="26"/>
          <w:szCs w:val="26"/>
        </w:rPr>
        <w:t>С актом проверки ознакомлен, копию акта получил:</w:t>
      </w:r>
    </w:p>
    <w:p w:rsidR="00FB4385" w:rsidRPr="006E5776" w:rsidRDefault="00FB4385" w:rsidP="00277584">
      <w:pPr>
        <w:pStyle w:val="ConsPlusNonformat"/>
        <w:rPr>
          <w:rFonts w:ascii="Times New Roman" w:hAnsi="Times New Roman" w:cs="Times New Roman"/>
          <w:sz w:val="26"/>
          <w:szCs w:val="26"/>
        </w:rPr>
      </w:pPr>
    </w:p>
    <w:p w:rsidR="00AD5C70" w:rsidRDefault="00896403" w:rsidP="00277584">
      <w:pPr>
        <w:pStyle w:val="ConsPlusNonformat"/>
        <w:rPr>
          <w:rFonts w:ascii="Times New Roman" w:hAnsi="Times New Roman" w:cs="Times New Roman"/>
          <w:sz w:val="26"/>
          <w:szCs w:val="26"/>
        </w:rPr>
      </w:pPr>
      <w:r w:rsidRPr="005F54AC">
        <w:rPr>
          <w:rFonts w:ascii="Times New Roman" w:hAnsi="Times New Roman" w:cs="Times New Roman"/>
          <w:sz w:val="26"/>
          <w:szCs w:val="26"/>
        </w:rPr>
        <w:t xml:space="preserve">Глава администрации </w:t>
      </w:r>
    </w:p>
    <w:p w:rsidR="00857F71" w:rsidRPr="005F54AC" w:rsidRDefault="00C42689" w:rsidP="00277584">
      <w:pPr>
        <w:pStyle w:val="ConsPlusNonformat"/>
        <w:rPr>
          <w:rFonts w:ascii="Times New Roman" w:hAnsi="Times New Roman" w:cs="Times New Roman"/>
          <w:sz w:val="26"/>
          <w:szCs w:val="26"/>
        </w:rPr>
      </w:pPr>
      <w:r>
        <w:rPr>
          <w:rFonts w:ascii="Times New Roman" w:hAnsi="Times New Roman" w:cs="Times New Roman"/>
          <w:sz w:val="26"/>
          <w:szCs w:val="26"/>
        </w:rPr>
        <w:t>Тобольского</w:t>
      </w:r>
      <w:r w:rsidR="005F54AC" w:rsidRPr="005F54AC">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r w:rsidR="00857F71" w:rsidRPr="005F54AC">
        <w:rPr>
          <w:rFonts w:ascii="Times New Roman" w:hAnsi="Times New Roman" w:cs="Times New Roman"/>
          <w:sz w:val="26"/>
          <w:szCs w:val="26"/>
        </w:rPr>
        <w:t>________</w:t>
      </w:r>
      <w:r w:rsidR="00705C5D" w:rsidRPr="005F54AC">
        <w:rPr>
          <w:rFonts w:ascii="Times New Roman" w:hAnsi="Times New Roman" w:cs="Times New Roman"/>
          <w:sz w:val="26"/>
          <w:szCs w:val="26"/>
        </w:rPr>
        <w:t>__</w:t>
      </w:r>
      <w:r w:rsidR="00AD5C70">
        <w:rPr>
          <w:rFonts w:ascii="Times New Roman" w:hAnsi="Times New Roman" w:cs="Times New Roman"/>
          <w:sz w:val="26"/>
          <w:szCs w:val="26"/>
        </w:rPr>
        <w:t>________</w:t>
      </w:r>
      <w:r w:rsidR="007535DE" w:rsidRPr="005F54AC">
        <w:rPr>
          <w:rFonts w:ascii="Times New Roman" w:hAnsi="Times New Roman" w:cs="Times New Roman"/>
          <w:sz w:val="26"/>
          <w:szCs w:val="26"/>
        </w:rPr>
        <w:t xml:space="preserve"> </w:t>
      </w:r>
      <w:r>
        <w:rPr>
          <w:rFonts w:ascii="Times New Roman" w:hAnsi="Times New Roman" w:cs="Times New Roman"/>
          <w:sz w:val="26"/>
          <w:szCs w:val="26"/>
        </w:rPr>
        <w:t xml:space="preserve">  Ю.А. Батт</w:t>
      </w:r>
    </w:p>
    <w:p w:rsidR="00857F71" w:rsidRPr="006E5776" w:rsidRDefault="00857F71" w:rsidP="00277584">
      <w:pPr>
        <w:pStyle w:val="ConsPlusNonformat"/>
        <w:rPr>
          <w:rFonts w:ascii="Times New Roman" w:hAnsi="Times New Roman" w:cs="Times New Roman"/>
          <w:sz w:val="26"/>
          <w:szCs w:val="26"/>
        </w:rPr>
      </w:pP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«____»_________</w:t>
      </w:r>
      <w:r w:rsidR="00857F71" w:rsidRPr="006E5776">
        <w:rPr>
          <w:rFonts w:ascii="Times New Roman" w:hAnsi="Times New Roman" w:cs="Times New Roman"/>
          <w:sz w:val="26"/>
          <w:szCs w:val="26"/>
        </w:rPr>
        <w:t>___</w:t>
      </w:r>
      <w:r w:rsidRPr="006E5776">
        <w:rPr>
          <w:rFonts w:ascii="Times New Roman" w:hAnsi="Times New Roman" w:cs="Times New Roman"/>
          <w:sz w:val="26"/>
          <w:szCs w:val="26"/>
        </w:rPr>
        <w:t xml:space="preserve"> 201</w:t>
      </w:r>
      <w:r w:rsidR="00C42689">
        <w:rPr>
          <w:rFonts w:ascii="Times New Roman" w:hAnsi="Times New Roman" w:cs="Times New Roman"/>
          <w:sz w:val="26"/>
          <w:szCs w:val="26"/>
        </w:rPr>
        <w:t>3</w:t>
      </w:r>
      <w:r w:rsidRPr="006E5776">
        <w:rPr>
          <w:rFonts w:ascii="Times New Roman" w:hAnsi="Times New Roman" w:cs="Times New Roman"/>
          <w:sz w:val="26"/>
          <w:szCs w:val="26"/>
        </w:rPr>
        <w:t xml:space="preserve"> г.        </w:t>
      </w: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 xml:space="preserve">                                                                                   </w:t>
      </w:r>
    </w:p>
    <w:p w:rsidR="00FB4385" w:rsidRPr="006E5776" w:rsidRDefault="00FB4385" w:rsidP="00277584">
      <w:pPr>
        <w:pStyle w:val="ConsPlusNonformat"/>
        <w:rPr>
          <w:rFonts w:ascii="Times New Roman" w:hAnsi="Times New Roman" w:cs="Times New Roman"/>
          <w:sz w:val="26"/>
          <w:szCs w:val="26"/>
        </w:rPr>
      </w:pPr>
    </w:p>
    <w:p w:rsidR="008802A2" w:rsidRPr="006E5776" w:rsidRDefault="008802A2" w:rsidP="00277584">
      <w:pPr>
        <w:pStyle w:val="ConsPlusNonformat"/>
        <w:rPr>
          <w:rFonts w:ascii="Times New Roman" w:hAnsi="Times New Roman" w:cs="Times New Roman"/>
          <w:sz w:val="26"/>
          <w:szCs w:val="26"/>
        </w:rPr>
      </w:pPr>
    </w:p>
    <w:p w:rsidR="005B3DE7" w:rsidRPr="00E04409" w:rsidRDefault="00FB4385" w:rsidP="00E4382D">
      <w:pPr>
        <w:pStyle w:val="ConsPlusNonformat"/>
        <w:rPr>
          <w:sz w:val="28"/>
          <w:szCs w:val="28"/>
        </w:rPr>
      </w:pPr>
      <w:r w:rsidRPr="006E5776">
        <w:rPr>
          <w:rFonts w:ascii="Times New Roman" w:hAnsi="Times New Roman" w:cs="Times New Roman"/>
          <w:sz w:val="26"/>
          <w:szCs w:val="26"/>
        </w:rPr>
        <w:t xml:space="preserve">Руководитель инспекции                                                      </w:t>
      </w:r>
      <w:r w:rsidR="00857F71" w:rsidRPr="006E5776">
        <w:rPr>
          <w:rFonts w:ascii="Times New Roman" w:hAnsi="Times New Roman" w:cs="Times New Roman"/>
          <w:sz w:val="26"/>
          <w:szCs w:val="26"/>
        </w:rPr>
        <w:t xml:space="preserve">   </w:t>
      </w:r>
      <w:r w:rsidR="00C559DE" w:rsidRPr="006E5776">
        <w:rPr>
          <w:rFonts w:ascii="Times New Roman" w:hAnsi="Times New Roman" w:cs="Times New Roman"/>
          <w:sz w:val="26"/>
          <w:szCs w:val="26"/>
        </w:rPr>
        <w:t xml:space="preserve">       </w:t>
      </w:r>
      <w:r w:rsidR="00857F71" w:rsidRPr="006E5776">
        <w:rPr>
          <w:rFonts w:ascii="Times New Roman" w:hAnsi="Times New Roman" w:cs="Times New Roman"/>
          <w:sz w:val="26"/>
          <w:szCs w:val="26"/>
        </w:rPr>
        <w:t xml:space="preserve">     </w:t>
      </w:r>
      <w:r w:rsidR="00C42689">
        <w:rPr>
          <w:rFonts w:ascii="Times New Roman" w:hAnsi="Times New Roman" w:cs="Times New Roman"/>
          <w:sz w:val="26"/>
          <w:szCs w:val="26"/>
        </w:rPr>
        <w:t xml:space="preserve">     </w:t>
      </w:r>
      <w:r w:rsidR="00857F71" w:rsidRPr="006E5776">
        <w:rPr>
          <w:rFonts w:ascii="Times New Roman" w:hAnsi="Times New Roman" w:cs="Times New Roman"/>
          <w:sz w:val="26"/>
          <w:szCs w:val="26"/>
        </w:rPr>
        <w:t xml:space="preserve"> О.Н. Москвичева</w:t>
      </w:r>
    </w:p>
    <w:sectPr w:rsidR="005B3DE7" w:rsidRPr="00E04409" w:rsidSect="00212A26">
      <w:footerReference w:type="default" r:id="rId16"/>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ACB" w:rsidRDefault="005C1ACB" w:rsidP="00DE34FD">
      <w:r>
        <w:separator/>
      </w:r>
    </w:p>
  </w:endnote>
  <w:endnote w:type="continuationSeparator" w:id="1">
    <w:p w:rsidR="005C1ACB" w:rsidRDefault="005C1ACB"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6576C6" w:rsidRDefault="007D0AA9">
        <w:pPr>
          <w:pStyle w:val="a3"/>
          <w:jc w:val="center"/>
        </w:pPr>
        <w:fldSimple w:instr=" PAGE   \* MERGEFORMAT ">
          <w:r w:rsidR="008D5396">
            <w:rPr>
              <w:noProof/>
            </w:rPr>
            <w:t>19</w:t>
          </w:r>
        </w:fldSimple>
      </w:p>
    </w:sdtContent>
  </w:sdt>
  <w:p w:rsidR="006576C6" w:rsidRDefault="006576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ACB" w:rsidRDefault="005C1ACB" w:rsidP="00DE34FD">
      <w:r>
        <w:separator/>
      </w:r>
    </w:p>
  </w:footnote>
  <w:footnote w:type="continuationSeparator" w:id="1">
    <w:p w:rsidR="005C1ACB" w:rsidRDefault="005C1ACB"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55C5BA9"/>
    <w:multiLevelType w:val="multilevel"/>
    <w:tmpl w:val="43BAAD4A"/>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505B77D5"/>
    <w:multiLevelType w:val="hybridMultilevel"/>
    <w:tmpl w:val="AE1AA870"/>
    <w:lvl w:ilvl="0" w:tplc="BBAC38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5A11AF3"/>
    <w:multiLevelType w:val="multilevel"/>
    <w:tmpl w:val="E32A79DE"/>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FB4385"/>
    <w:rsid w:val="00001DFA"/>
    <w:rsid w:val="0000275B"/>
    <w:rsid w:val="00007DFF"/>
    <w:rsid w:val="0001132C"/>
    <w:rsid w:val="00013327"/>
    <w:rsid w:val="00013F41"/>
    <w:rsid w:val="000143E0"/>
    <w:rsid w:val="00014AAB"/>
    <w:rsid w:val="00014BD7"/>
    <w:rsid w:val="000178C2"/>
    <w:rsid w:val="00017CD3"/>
    <w:rsid w:val="0002116E"/>
    <w:rsid w:val="000234A3"/>
    <w:rsid w:val="000236D5"/>
    <w:rsid w:val="00024BB6"/>
    <w:rsid w:val="000322F5"/>
    <w:rsid w:val="000341AC"/>
    <w:rsid w:val="000351FD"/>
    <w:rsid w:val="000360DE"/>
    <w:rsid w:val="00037E3D"/>
    <w:rsid w:val="000419DD"/>
    <w:rsid w:val="000426D4"/>
    <w:rsid w:val="00044F9F"/>
    <w:rsid w:val="00045982"/>
    <w:rsid w:val="00047EBD"/>
    <w:rsid w:val="00051CE1"/>
    <w:rsid w:val="00051EA5"/>
    <w:rsid w:val="00051FF2"/>
    <w:rsid w:val="000548E5"/>
    <w:rsid w:val="000550E1"/>
    <w:rsid w:val="00055A92"/>
    <w:rsid w:val="000574F7"/>
    <w:rsid w:val="00061933"/>
    <w:rsid w:val="0006195F"/>
    <w:rsid w:val="00063CA7"/>
    <w:rsid w:val="00065957"/>
    <w:rsid w:val="00065C13"/>
    <w:rsid w:val="00070C34"/>
    <w:rsid w:val="0007298D"/>
    <w:rsid w:val="000804BB"/>
    <w:rsid w:val="0008480D"/>
    <w:rsid w:val="00084851"/>
    <w:rsid w:val="00090F44"/>
    <w:rsid w:val="00094B6A"/>
    <w:rsid w:val="00095306"/>
    <w:rsid w:val="0009642B"/>
    <w:rsid w:val="000A10FC"/>
    <w:rsid w:val="000A43E0"/>
    <w:rsid w:val="000A761E"/>
    <w:rsid w:val="000A79EA"/>
    <w:rsid w:val="000A7B76"/>
    <w:rsid w:val="000B3A76"/>
    <w:rsid w:val="000B5C9B"/>
    <w:rsid w:val="000C309D"/>
    <w:rsid w:val="000C3353"/>
    <w:rsid w:val="000C350A"/>
    <w:rsid w:val="000C3ABD"/>
    <w:rsid w:val="000C40D2"/>
    <w:rsid w:val="000C7463"/>
    <w:rsid w:val="000D6AB3"/>
    <w:rsid w:val="000D6CB4"/>
    <w:rsid w:val="000E1A43"/>
    <w:rsid w:val="000E37F1"/>
    <w:rsid w:val="000E4CAB"/>
    <w:rsid w:val="000E5462"/>
    <w:rsid w:val="000E626A"/>
    <w:rsid w:val="000E7115"/>
    <w:rsid w:val="000F1B53"/>
    <w:rsid w:val="000F1EAD"/>
    <w:rsid w:val="000F2B6E"/>
    <w:rsid w:val="001034BB"/>
    <w:rsid w:val="00104468"/>
    <w:rsid w:val="00105546"/>
    <w:rsid w:val="00105700"/>
    <w:rsid w:val="001101AE"/>
    <w:rsid w:val="001104AC"/>
    <w:rsid w:val="001108E9"/>
    <w:rsid w:val="00111252"/>
    <w:rsid w:val="0011133D"/>
    <w:rsid w:val="001113F8"/>
    <w:rsid w:val="00114568"/>
    <w:rsid w:val="001149C9"/>
    <w:rsid w:val="001155D2"/>
    <w:rsid w:val="00117157"/>
    <w:rsid w:val="00122B3B"/>
    <w:rsid w:val="00125EFB"/>
    <w:rsid w:val="001265C4"/>
    <w:rsid w:val="00132188"/>
    <w:rsid w:val="0013289C"/>
    <w:rsid w:val="00134347"/>
    <w:rsid w:val="001361C2"/>
    <w:rsid w:val="00136B0D"/>
    <w:rsid w:val="0013710E"/>
    <w:rsid w:val="00141BB5"/>
    <w:rsid w:val="00143429"/>
    <w:rsid w:val="00153670"/>
    <w:rsid w:val="00153DDF"/>
    <w:rsid w:val="0015451C"/>
    <w:rsid w:val="00155074"/>
    <w:rsid w:val="0015565E"/>
    <w:rsid w:val="001558C5"/>
    <w:rsid w:val="001563C3"/>
    <w:rsid w:val="00156782"/>
    <w:rsid w:val="0015784D"/>
    <w:rsid w:val="00161550"/>
    <w:rsid w:val="001617C8"/>
    <w:rsid w:val="00163D40"/>
    <w:rsid w:val="00164C8F"/>
    <w:rsid w:val="00164D1E"/>
    <w:rsid w:val="00171534"/>
    <w:rsid w:val="0017405A"/>
    <w:rsid w:val="00174885"/>
    <w:rsid w:val="00181791"/>
    <w:rsid w:val="00181B60"/>
    <w:rsid w:val="001825F3"/>
    <w:rsid w:val="00182BDF"/>
    <w:rsid w:val="00185F6A"/>
    <w:rsid w:val="0018794F"/>
    <w:rsid w:val="001937EC"/>
    <w:rsid w:val="00195899"/>
    <w:rsid w:val="001960EC"/>
    <w:rsid w:val="001A1665"/>
    <w:rsid w:val="001A3A36"/>
    <w:rsid w:val="001A5ABD"/>
    <w:rsid w:val="001A6913"/>
    <w:rsid w:val="001A7E30"/>
    <w:rsid w:val="001B2AFD"/>
    <w:rsid w:val="001B4051"/>
    <w:rsid w:val="001B4829"/>
    <w:rsid w:val="001B4C8C"/>
    <w:rsid w:val="001B514F"/>
    <w:rsid w:val="001B582A"/>
    <w:rsid w:val="001B7371"/>
    <w:rsid w:val="001C155B"/>
    <w:rsid w:val="001C1FC9"/>
    <w:rsid w:val="001C2E49"/>
    <w:rsid w:val="001C3284"/>
    <w:rsid w:val="001C7E34"/>
    <w:rsid w:val="001C7E6A"/>
    <w:rsid w:val="001D07C0"/>
    <w:rsid w:val="001D0A80"/>
    <w:rsid w:val="001D2A42"/>
    <w:rsid w:val="001D3268"/>
    <w:rsid w:val="001D3EE9"/>
    <w:rsid w:val="001D5CC7"/>
    <w:rsid w:val="001E061A"/>
    <w:rsid w:val="001E0BEE"/>
    <w:rsid w:val="001E254B"/>
    <w:rsid w:val="001E3EC3"/>
    <w:rsid w:val="001E53A0"/>
    <w:rsid w:val="001E573D"/>
    <w:rsid w:val="001E5A96"/>
    <w:rsid w:val="001E6431"/>
    <w:rsid w:val="001E6F7A"/>
    <w:rsid w:val="001E7380"/>
    <w:rsid w:val="001F094F"/>
    <w:rsid w:val="001F142E"/>
    <w:rsid w:val="001F1CED"/>
    <w:rsid w:val="001F1FC1"/>
    <w:rsid w:val="001F2C9E"/>
    <w:rsid w:val="001F3A36"/>
    <w:rsid w:val="001F5800"/>
    <w:rsid w:val="001F5A3F"/>
    <w:rsid w:val="001F6B83"/>
    <w:rsid w:val="001F76FF"/>
    <w:rsid w:val="00202471"/>
    <w:rsid w:val="0020414F"/>
    <w:rsid w:val="0020484D"/>
    <w:rsid w:val="00205167"/>
    <w:rsid w:val="002052CE"/>
    <w:rsid w:val="002077C3"/>
    <w:rsid w:val="00212544"/>
    <w:rsid w:val="00212A26"/>
    <w:rsid w:val="00213BBB"/>
    <w:rsid w:val="00215AA8"/>
    <w:rsid w:val="00216149"/>
    <w:rsid w:val="00216ED0"/>
    <w:rsid w:val="00217D64"/>
    <w:rsid w:val="00220759"/>
    <w:rsid w:val="002227AC"/>
    <w:rsid w:val="00224C5E"/>
    <w:rsid w:val="002257FB"/>
    <w:rsid w:val="002316D2"/>
    <w:rsid w:val="002319EA"/>
    <w:rsid w:val="00231B56"/>
    <w:rsid w:val="00234A98"/>
    <w:rsid w:val="002354C6"/>
    <w:rsid w:val="00236556"/>
    <w:rsid w:val="00236983"/>
    <w:rsid w:val="0024518A"/>
    <w:rsid w:val="00250707"/>
    <w:rsid w:val="00250E3F"/>
    <w:rsid w:val="002534C4"/>
    <w:rsid w:val="002550B4"/>
    <w:rsid w:val="00257589"/>
    <w:rsid w:val="002652FC"/>
    <w:rsid w:val="00266511"/>
    <w:rsid w:val="00267412"/>
    <w:rsid w:val="0026748A"/>
    <w:rsid w:val="002674B7"/>
    <w:rsid w:val="00271DB1"/>
    <w:rsid w:val="00274C6B"/>
    <w:rsid w:val="00277221"/>
    <w:rsid w:val="00277584"/>
    <w:rsid w:val="00280351"/>
    <w:rsid w:val="00281D62"/>
    <w:rsid w:val="00282603"/>
    <w:rsid w:val="0028367B"/>
    <w:rsid w:val="00283C0E"/>
    <w:rsid w:val="002858DC"/>
    <w:rsid w:val="00285EB6"/>
    <w:rsid w:val="002863EB"/>
    <w:rsid w:val="00287EEB"/>
    <w:rsid w:val="00291E96"/>
    <w:rsid w:val="00297E1F"/>
    <w:rsid w:val="002A134B"/>
    <w:rsid w:val="002A21D6"/>
    <w:rsid w:val="002A277C"/>
    <w:rsid w:val="002A3AEC"/>
    <w:rsid w:val="002A6076"/>
    <w:rsid w:val="002A70C7"/>
    <w:rsid w:val="002B118D"/>
    <w:rsid w:val="002B1F05"/>
    <w:rsid w:val="002B3120"/>
    <w:rsid w:val="002B6834"/>
    <w:rsid w:val="002B6FFA"/>
    <w:rsid w:val="002B71E6"/>
    <w:rsid w:val="002B7B8A"/>
    <w:rsid w:val="002C0AE1"/>
    <w:rsid w:val="002C33ED"/>
    <w:rsid w:val="002D0602"/>
    <w:rsid w:val="002D09F3"/>
    <w:rsid w:val="002D2369"/>
    <w:rsid w:val="002D4BD3"/>
    <w:rsid w:val="002E18BC"/>
    <w:rsid w:val="002E2109"/>
    <w:rsid w:val="002E4117"/>
    <w:rsid w:val="002E71D0"/>
    <w:rsid w:val="002F19F7"/>
    <w:rsid w:val="002F2972"/>
    <w:rsid w:val="002F4A96"/>
    <w:rsid w:val="002F673C"/>
    <w:rsid w:val="0030125F"/>
    <w:rsid w:val="00301FBB"/>
    <w:rsid w:val="00307A8B"/>
    <w:rsid w:val="00310122"/>
    <w:rsid w:val="00310562"/>
    <w:rsid w:val="003106DB"/>
    <w:rsid w:val="003135A9"/>
    <w:rsid w:val="00313C9F"/>
    <w:rsid w:val="00315A37"/>
    <w:rsid w:val="00322D40"/>
    <w:rsid w:val="00323E1F"/>
    <w:rsid w:val="003257E4"/>
    <w:rsid w:val="00325CBB"/>
    <w:rsid w:val="00327964"/>
    <w:rsid w:val="00330CE7"/>
    <w:rsid w:val="003319B1"/>
    <w:rsid w:val="00332EBD"/>
    <w:rsid w:val="00333918"/>
    <w:rsid w:val="00333C59"/>
    <w:rsid w:val="00334FDA"/>
    <w:rsid w:val="0033533D"/>
    <w:rsid w:val="00335CDF"/>
    <w:rsid w:val="00337BEE"/>
    <w:rsid w:val="00343746"/>
    <w:rsid w:val="00343DCA"/>
    <w:rsid w:val="00345A40"/>
    <w:rsid w:val="00351D8D"/>
    <w:rsid w:val="00353BAD"/>
    <w:rsid w:val="00354748"/>
    <w:rsid w:val="00355172"/>
    <w:rsid w:val="0035573F"/>
    <w:rsid w:val="003573C4"/>
    <w:rsid w:val="00357D01"/>
    <w:rsid w:val="00360B10"/>
    <w:rsid w:val="003621C7"/>
    <w:rsid w:val="00362F53"/>
    <w:rsid w:val="003633B2"/>
    <w:rsid w:val="003661C0"/>
    <w:rsid w:val="00366958"/>
    <w:rsid w:val="003671F7"/>
    <w:rsid w:val="00367C38"/>
    <w:rsid w:val="00371F02"/>
    <w:rsid w:val="00372F5A"/>
    <w:rsid w:val="0037341A"/>
    <w:rsid w:val="00373D44"/>
    <w:rsid w:val="00373DE3"/>
    <w:rsid w:val="003779FC"/>
    <w:rsid w:val="00381D57"/>
    <w:rsid w:val="00384ACE"/>
    <w:rsid w:val="00385551"/>
    <w:rsid w:val="00386C07"/>
    <w:rsid w:val="00391667"/>
    <w:rsid w:val="00391D21"/>
    <w:rsid w:val="003923A9"/>
    <w:rsid w:val="0039449B"/>
    <w:rsid w:val="003950BE"/>
    <w:rsid w:val="003A0517"/>
    <w:rsid w:val="003A0A39"/>
    <w:rsid w:val="003A0C20"/>
    <w:rsid w:val="003A41A2"/>
    <w:rsid w:val="003A601B"/>
    <w:rsid w:val="003A7AEE"/>
    <w:rsid w:val="003B11E5"/>
    <w:rsid w:val="003B2EBF"/>
    <w:rsid w:val="003B6940"/>
    <w:rsid w:val="003C0910"/>
    <w:rsid w:val="003C1EDF"/>
    <w:rsid w:val="003C21DF"/>
    <w:rsid w:val="003C2A50"/>
    <w:rsid w:val="003C32F9"/>
    <w:rsid w:val="003C3AAE"/>
    <w:rsid w:val="003D0DD4"/>
    <w:rsid w:val="003D229F"/>
    <w:rsid w:val="003D4050"/>
    <w:rsid w:val="003D484F"/>
    <w:rsid w:val="003D4DE8"/>
    <w:rsid w:val="003E01D4"/>
    <w:rsid w:val="003E2F1A"/>
    <w:rsid w:val="003F02A6"/>
    <w:rsid w:val="003F1441"/>
    <w:rsid w:val="004007FD"/>
    <w:rsid w:val="0040112E"/>
    <w:rsid w:val="004012C2"/>
    <w:rsid w:val="00401AA5"/>
    <w:rsid w:val="00404012"/>
    <w:rsid w:val="004127F0"/>
    <w:rsid w:val="00413784"/>
    <w:rsid w:val="004147DB"/>
    <w:rsid w:val="00420707"/>
    <w:rsid w:val="00422584"/>
    <w:rsid w:val="0042492D"/>
    <w:rsid w:val="00425FCD"/>
    <w:rsid w:val="004268FF"/>
    <w:rsid w:val="00434871"/>
    <w:rsid w:val="00435F4D"/>
    <w:rsid w:val="004364D3"/>
    <w:rsid w:val="00440A60"/>
    <w:rsid w:val="00440C28"/>
    <w:rsid w:val="00442738"/>
    <w:rsid w:val="00442DCD"/>
    <w:rsid w:val="00442E7D"/>
    <w:rsid w:val="00445319"/>
    <w:rsid w:val="0045129F"/>
    <w:rsid w:val="004512A9"/>
    <w:rsid w:val="0045180E"/>
    <w:rsid w:val="00453C53"/>
    <w:rsid w:val="0045406B"/>
    <w:rsid w:val="0045479B"/>
    <w:rsid w:val="004567E1"/>
    <w:rsid w:val="00460401"/>
    <w:rsid w:val="00461F42"/>
    <w:rsid w:val="00462B50"/>
    <w:rsid w:val="00464E32"/>
    <w:rsid w:val="00465833"/>
    <w:rsid w:val="004736E8"/>
    <w:rsid w:val="004742A6"/>
    <w:rsid w:val="00474A66"/>
    <w:rsid w:val="00475671"/>
    <w:rsid w:val="0047743A"/>
    <w:rsid w:val="0047758B"/>
    <w:rsid w:val="0048161A"/>
    <w:rsid w:val="004818FD"/>
    <w:rsid w:val="004822FE"/>
    <w:rsid w:val="004847D8"/>
    <w:rsid w:val="004865BE"/>
    <w:rsid w:val="00490747"/>
    <w:rsid w:val="00490F64"/>
    <w:rsid w:val="00491249"/>
    <w:rsid w:val="00491318"/>
    <w:rsid w:val="0049208F"/>
    <w:rsid w:val="00492DEE"/>
    <w:rsid w:val="004955C2"/>
    <w:rsid w:val="004A5949"/>
    <w:rsid w:val="004A699D"/>
    <w:rsid w:val="004A7EF8"/>
    <w:rsid w:val="004B28F6"/>
    <w:rsid w:val="004B2E50"/>
    <w:rsid w:val="004B3760"/>
    <w:rsid w:val="004B467B"/>
    <w:rsid w:val="004B4E77"/>
    <w:rsid w:val="004B6F74"/>
    <w:rsid w:val="004B7444"/>
    <w:rsid w:val="004C0342"/>
    <w:rsid w:val="004D20EF"/>
    <w:rsid w:val="004D2CE6"/>
    <w:rsid w:val="004D2ED9"/>
    <w:rsid w:val="004D341C"/>
    <w:rsid w:val="004D3BD2"/>
    <w:rsid w:val="004D4550"/>
    <w:rsid w:val="004E692A"/>
    <w:rsid w:val="004E6E1E"/>
    <w:rsid w:val="004E78C1"/>
    <w:rsid w:val="004F005E"/>
    <w:rsid w:val="004F0364"/>
    <w:rsid w:val="004F039F"/>
    <w:rsid w:val="004F0B10"/>
    <w:rsid w:val="004F2229"/>
    <w:rsid w:val="004F3D5F"/>
    <w:rsid w:val="004F5DF2"/>
    <w:rsid w:val="005013D6"/>
    <w:rsid w:val="005033E7"/>
    <w:rsid w:val="00504B0C"/>
    <w:rsid w:val="005055F8"/>
    <w:rsid w:val="0051036C"/>
    <w:rsid w:val="005160DE"/>
    <w:rsid w:val="00517C13"/>
    <w:rsid w:val="00520595"/>
    <w:rsid w:val="00521C96"/>
    <w:rsid w:val="00522C1F"/>
    <w:rsid w:val="005234D3"/>
    <w:rsid w:val="005241D7"/>
    <w:rsid w:val="00524B36"/>
    <w:rsid w:val="005305D2"/>
    <w:rsid w:val="00537EFB"/>
    <w:rsid w:val="00541751"/>
    <w:rsid w:val="005428BC"/>
    <w:rsid w:val="00542A2C"/>
    <w:rsid w:val="00543B38"/>
    <w:rsid w:val="00544427"/>
    <w:rsid w:val="00546209"/>
    <w:rsid w:val="005513DA"/>
    <w:rsid w:val="00554E5D"/>
    <w:rsid w:val="00556E14"/>
    <w:rsid w:val="00561220"/>
    <w:rsid w:val="005628C7"/>
    <w:rsid w:val="00563661"/>
    <w:rsid w:val="00564A3C"/>
    <w:rsid w:val="00564D29"/>
    <w:rsid w:val="00565748"/>
    <w:rsid w:val="00565D14"/>
    <w:rsid w:val="00573B5A"/>
    <w:rsid w:val="00573FB4"/>
    <w:rsid w:val="0057418B"/>
    <w:rsid w:val="005755E1"/>
    <w:rsid w:val="00575671"/>
    <w:rsid w:val="00575A7E"/>
    <w:rsid w:val="00577543"/>
    <w:rsid w:val="00577D26"/>
    <w:rsid w:val="00580DC7"/>
    <w:rsid w:val="00584697"/>
    <w:rsid w:val="00585541"/>
    <w:rsid w:val="00586351"/>
    <w:rsid w:val="0058718F"/>
    <w:rsid w:val="0059083A"/>
    <w:rsid w:val="00592358"/>
    <w:rsid w:val="00593F09"/>
    <w:rsid w:val="005A09F2"/>
    <w:rsid w:val="005A39E4"/>
    <w:rsid w:val="005A6077"/>
    <w:rsid w:val="005A6617"/>
    <w:rsid w:val="005A6E3E"/>
    <w:rsid w:val="005B0750"/>
    <w:rsid w:val="005B2E99"/>
    <w:rsid w:val="005B3DE7"/>
    <w:rsid w:val="005B4525"/>
    <w:rsid w:val="005B619A"/>
    <w:rsid w:val="005B7619"/>
    <w:rsid w:val="005B7FFA"/>
    <w:rsid w:val="005C1ACB"/>
    <w:rsid w:val="005C3C8B"/>
    <w:rsid w:val="005C52C1"/>
    <w:rsid w:val="005C639B"/>
    <w:rsid w:val="005C7887"/>
    <w:rsid w:val="005E1363"/>
    <w:rsid w:val="005E2E9A"/>
    <w:rsid w:val="005E38BA"/>
    <w:rsid w:val="005E39E6"/>
    <w:rsid w:val="005E3B23"/>
    <w:rsid w:val="005E3C71"/>
    <w:rsid w:val="005E4B2C"/>
    <w:rsid w:val="005E4BF1"/>
    <w:rsid w:val="005E5BCC"/>
    <w:rsid w:val="005E70C4"/>
    <w:rsid w:val="005F29DA"/>
    <w:rsid w:val="005F470B"/>
    <w:rsid w:val="005F54AC"/>
    <w:rsid w:val="006014D0"/>
    <w:rsid w:val="006021C1"/>
    <w:rsid w:val="0060527B"/>
    <w:rsid w:val="006114C4"/>
    <w:rsid w:val="00612239"/>
    <w:rsid w:val="00612815"/>
    <w:rsid w:val="00620CE7"/>
    <w:rsid w:val="00622503"/>
    <w:rsid w:val="006227B1"/>
    <w:rsid w:val="00624E1E"/>
    <w:rsid w:val="00625FE4"/>
    <w:rsid w:val="00627C3A"/>
    <w:rsid w:val="00631208"/>
    <w:rsid w:val="006328E4"/>
    <w:rsid w:val="006339ED"/>
    <w:rsid w:val="0063445E"/>
    <w:rsid w:val="00636253"/>
    <w:rsid w:val="00637B3B"/>
    <w:rsid w:val="00640438"/>
    <w:rsid w:val="006406DC"/>
    <w:rsid w:val="00641A20"/>
    <w:rsid w:val="006438CD"/>
    <w:rsid w:val="006478F8"/>
    <w:rsid w:val="006506F2"/>
    <w:rsid w:val="00651763"/>
    <w:rsid w:val="00651E41"/>
    <w:rsid w:val="00655D1D"/>
    <w:rsid w:val="006576C6"/>
    <w:rsid w:val="00657CA1"/>
    <w:rsid w:val="00661D9D"/>
    <w:rsid w:val="00665508"/>
    <w:rsid w:val="00665892"/>
    <w:rsid w:val="00673B2A"/>
    <w:rsid w:val="00675F02"/>
    <w:rsid w:val="006776A6"/>
    <w:rsid w:val="00680C5B"/>
    <w:rsid w:val="006825AA"/>
    <w:rsid w:val="00684C9B"/>
    <w:rsid w:val="00684E81"/>
    <w:rsid w:val="0068518F"/>
    <w:rsid w:val="00685C82"/>
    <w:rsid w:val="00693AF6"/>
    <w:rsid w:val="00693C7B"/>
    <w:rsid w:val="00697BDC"/>
    <w:rsid w:val="006A0C87"/>
    <w:rsid w:val="006A2FEA"/>
    <w:rsid w:val="006A34CA"/>
    <w:rsid w:val="006A78E1"/>
    <w:rsid w:val="006B0C4F"/>
    <w:rsid w:val="006B1ECE"/>
    <w:rsid w:val="006B2EBE"/>
    <w:rsid w:val="006B3D5C"/>
    <w:rsid w:val="006B49B6"/>
    <w:rsid w:val="006B74EA"/>
    <w:rsid w:val="006C182C"/>
    <w:rsid w:val="006C3035"/>
    <w:rsid w:val="006C7A12"/>
    <w:rsid w:val="006D1953"/>
    <w:rsid w:val="006D2677"/>
    <w:rsid w:val="006D46A8"/>
    <w:rsid w:val="006D4C20"/>
    <w:rsid w:val="006E0534"/>
    <w:rsid w:val="006E143A"/>
    <w:rsid w:val="006E2157"/>
    <w:rsid w:val="006E2A05"/>
    <w:rsid w:val="006E4546"/>
    <w:rsid w:val="006E5776"/>
    <w:rsid w:val="006E63C9"/>
    <w:rsid w:val="006F1BE2"/>
    <w:rsid w:val="006F72C1"/>
    <w:rsid w:val="007001A7"/>
    <w:rsid w:val="00700816"/>
    <w:rsid w:val="00701B19"/>
    <w:rsid w:val="00702B55"/>
    <w:rsid w:val="00703204"/>
    <w:rsid w:val="00705C5D"/>
    <w:rsid w:val="00712936"/>
    <w:rsid w:val="00722A68"/>
    <w:rsid w:val="00722E55"/>
    <w:rsid w:val="00723BF7"/>
    <w:rsid w:val="00725A98"/>
    <w:rsid w:val="00730338"/>
    <w:rsid w:val="00731F4B"/>
    <w:rsid w:val="00732663"/>
    <w:rsid w:val="00732703"/>
    <w:rsid w:val="0073366B"/>
    <w:rsid w:val="00733DAD"/>
    <w:rsid w:val="00734341"/>
    <w:rsid w:val="0073694D"/>
    <w:rsid w:val="00736ACE"/>
    <w:rsid w:val="00740F87"/>
    <w:rsid w:val="00744E5C"/>
    <w:rsid w:val="00745B29"/>
    <w:rsid w:val="00746978"/>
    <w:rsid w:val="00750B6B"/>
    <w:rsid w:val="007534DE"/>
    <w:rsid w:val="007535DE"/>
    <w:rsid w:val="00753748"/>
    <w:rsid w:val="00753D05"/>
    <w:rsid w:val="00755805"/>
    <w:rsid w:val="00756996"/>
    <w:rsid w:val="00760101"/>
    <w:rsid w:val="00760A02"/>
    <w:rsid w:val="00760BD3"/>
    <w:rsid w:val="00763432"/>
    <w:rsid w:val="007709F3"/>
    <w:rsid w:val="00770EE7"/>
    <w:rsid w:val="007723CE"/>
    <w:rsid w:val="00783D89"/>
    <w:rsid w:val="00784447"/>
    <w:rsid w:val="007854AC"/>
    <w:rsid w:val="007856CA"/>
    <w:rsid w:val="00792581"/>
    <w:rsid w:val="0079308E"/>
    <w:rsid w:val="007A02B3"/>
    <w:rsid w:val="007A60BB"/>
    <w:rsid w:val="007A6F6D"/>
    <w:rsid w:val="007B1FD9"/>
    <w:rsid w:val="007B21B5"/>
    <w:rsid w:val="007B2A60"/>
    <w:rsid w:val="007B79E0"/>
    <w:rsid w:val="007C067B"/>
    <w:rsid w:val="007C2726"/>
    <w:rsid w:val="007C52B9"/>
    <w:rsid w:val="007C6BD7"/>
    <w:rsid w:val="007D0AA9"/>
    <w:rsid w:val="007D0BF4"/>
    <w:rsid w:val="007D0D1A"/>
    <w:rsid w:val="007D210F"/>
    <w:rsid w:val="007D6DF5"/>
    <w:rsid w:val="007E0155"/>
    <w:rsid w:val="007E0EDF"/>
    <w:rsid w:val="007E37C7"/>
    <w:rsid w:val="007E3DBD"/>
    <w:rsid w:val="007E586A"/>
    <w:rsid w:val="007E5F52"/>
    <w:rsid w:val="007F23D7"/>
    <w:rsid w:val="007F2637"/>
    <w:rsid w:val="007F2A18"/>
    <w:rsid w:val="007F3FF9"/>
    <w:rsid w:val="007F418E"/>
    <w:rsid w:val="007F7CDA"/>
    <w:rsid w:val="00800AC2"/>
    <w:rsid w:val="00801F8D"/>
    <w:rsid w:val="00804447"/>
    <w:rsid w:val="00805EE9"/>
    <w:rsid w:val="00811746"/>
    <w:rsid w:val="00812534"/>
    <w:rsid w:val="00813A67"/>
    <w:rsid w:val="0081697B"/>
    <w:rsid w:val="008200BC"/>
    <w:rsid w:val="008206A1"/>
    <w:rsid w:val="00820812"/>
    <w:rsid w:val="008211C3"/>
    <w:rsid w:val="00821774"/>
    <w:rsid w:val="0082570D"/>
    <w:rsid w:val="00826D01"/>
    <w:rsid w:val="00830149"/>
    <w:rsid w:val="00830697"/>
    <w:rsid w:val="00830901"/>
    <w:rsid w:val="00831D89"/>
    <w:rsid w:val="008337FF"/>
    <w:rsid w:val="00833E98"/>
    <w:rsid w:val="00834C9E"/>
    <w:rsid w:val="00835CC6"/>
    <w:rsid w:val="008405E3"/>
    <w:rsid w:val="00840E0F"/>
    <w:rsid w:val="00840F0C"/>
    <w:rsid w:val="0084103D"/>
    <w:rsid w:val="00841334"/>
    <w:rsid w:val="008453B2"/>
    <w:rsid w:val="00845786"/>
    <w:rsid w:val="0085099D"/>
    <w:rsid w:val="00851881"/>
    <w:rsid w:val="008545C8"/>
    <w:rsid w:val="00854DAC"/>
    <w:rsid w:val="00855394"/>
    <w:rsid w:val="008575A4"/>
    <w:rsid w:val="00857F71"/>
    <w:rsid w:val="00860CC8"/>
    <w:rsid w:val="00860D8C"/>
    <w:rsid w:val="008633E6"/>
    <w:rsid w:val="0086670A"/>
    <w:rsid w:val="0086797F"/>
    <w:rsid w:val="00867CD6"/>
    <w:rsid w:val="00871F06"/>
    <w:rsid w:val="00874B10"/>
    <w:rsid w:val="00874CB4"/>
    <w:rsid w:val="00875F1A"/>
    <w:rsid w:val="00876603"/>
    <w:rsid w:val="008773A0"/>
    <w:rsid w:val="008802A2"/>
    <w:rsid w:val="0088098B"/>
    <w:rsid w:val="00884E99"/>
    <w:rsid w:val="00886BBB"/>
    <w:rsid w:val="00886E0D"/>
    <w:rsid w:val="00890005"/>
    <w:rsid w:val="00891C45"/>
    <w:rsid w:val="00892E98"/>
    <w:rsid w:val="008947EC"/>
    <w:rsid w:val="008960A0"/>
    <w:rsid w:val="00896403"/>
    <w:rsid w:val="0089675E"/>
    <w:rsid w:val="008970D9"/>
    <w:rsid w:val="00897172"/>
    <w:rsid w:val="008972A4"/>
    <w:rsid w:val="008A1E73"/>
    <w:rsid w:val="008A2DA7"/>
    <w:rsid w:val="008A72CA"/>
    <w:rsid w:val="008A776A"/>
    <w:rsid w:val="008B13DF"/>
    <w:rsid w:val="008B2CDC"/>
    <w:rsid w:val="008B3964"/>
    <w:rsid w:val="008C2268"/>
    <w:rsid w:val="008C3E21"/>
    <w:rsid w:val="008C692B"/>
    <w:rsid w:val="008C6B33"/>
    <w:rsid w:val="008C786C"/>
    <w:rsid w:val="008D08EE"/>
    <w:rsid w:val="008D289C"/>
    <w:rsid w:val="008D3193"/>
    <w:rsid w:val="008D3436"/>
    <w:rsid w:val="008D5396"/>
    <w:rsid w:val="008D5EF4"/>
    <w:rsid w:val="008D769C"/>
    <w:rsid w:val="008D7DD0"/>
    <w:rsid w:val="008E335D"/>
    <w:rsid w:val="008E6F44"/>
    <w:rsid w:val="008F07D8"/>
    <w:rsid w:val="008F1E98"/>
    <w:rsid w:val="008F22C4"/>
    <w:rsid w:val="008F2944"/>
    <w:rsid w:val="008F3367"/>
    <w:rsid w:val="008F435C"/>
    <w:rsid w:val="0090133E"/>
    <w:rsid w:val="009068AC"/>
    <w:rsid w:val="00906CFB"/>
    <w:rsid w:val="00907FB5"/>
    <w:rsid w:val="00910CBD"/>
    <w:rsid w:val="0091207B"/>
    <w:rsid w:val="0091394E"/>
    <w:rsid w:val="00913DAD"/>
    <w:rsid w:val="00913E69"/>
    <w:rsid w:val="00914F43"/>
    <w:rsid w:val="009159DD"/>
    <w:rsid w:val="0092135B"/>
    <w:rsid w:val="00923F20"/>
    <w:rsid w:val="009248F3"/>
    <w:rsid w:val="00927AC9"/>
    <w:rsid w:val="00927F84"/>
    <w:rsid w:val="00930731"/>
    <w:rsid w:val="009312BA"/>
    <w:rsid w:val="00931FED"/>
    <w:rsid w:val="009323CE"/>
    <w:rsid w:val="00935528"/>
    <w:rsid w:val="00947A18"/>
    <w:rsid w:val="0095089F"/>
    <w:rsid w:val="009517A3"/>
    <w:rsid w:val="00953903"/>
    <w:rsid w:val="00954A00"/>
    <w:rsid w:val="009556BE"/>
    <w:rsid w:val="00956C74"/>
    <w:rsid w:val="009577A0"/>
    <w:rsid w:val="00957A53"/>
    <w:rsid w:val="00957E58"/>
    <w:rsid w:val="0096090D"/>
    <w:rsid w:val="00961440"/>
    <w:rsid w:val="009632CA"/>
    <w:rsid w:val="009632DB"/>
    <w:rsid w:val="00967EC3"/>
    <w:rsid w:val="00970642"/>
    <w:rsid w:val="00974D77"/>
    <w:rsid w:val="0097670B"/>
    <w:rsid w:val="009768A4"/>
    <w:rsid w:val="00983BA4"/>
    <w:rsid w:val="00984FF4"/>
    <w:rsid w:val="00985C3F"/>
    <w:rsid w:val="00991C0B"/>
    <w:rsid w:val="00991DE0"/>
    <w:rsid w:val="00991E72"/>
    <w:rsid w:val="009927E4"/>
    <w:rsid w:val="00993043"/>
    <w:rsid w:val="009930E4"/>
    <w:rsid w:val="00993BE0"/>
    <w:rsid w:val="009971E5"/>
    <w:rsid w:val="009A0943"/>
    <w:rsid w:val="009A11B5"/>
    <w:rsid w:val="009A3E7A"/>
    <w:rsid w:val="009A3FA4"/>
    <w:rsid w:val="009A4E43"/>
    <w:rsid w:val="009A777F"/>
    <w:rsid w:val="009A7E75"/>
    <w:rsid w:val="009B28F8"/>
    <w:rsid w:val="009B7745"/>
    <w:rsid w:val="009C08B8"/>
    <w:rsid w:val="009C1831"/>
    <w:rsid w:val="009C2041"/>
    <w:rsid w:val="009C2256"/>
    <w:rsid w:val="009C2AF5"/>
    <w:rsid w:val="009C4C40"/>
    <w:rsid w:val="009C6A34"/>
    <w:rsid w:val="009C70C4"/>
    <w:rsid w:val="009D4747"/>
    <w:rsid w:val="009D658F"/>
    <w:rsid w:val="009D7C50"/>
    <w:rsid w:val="009E03BF"/>
    <w:rsid w:val="009E2272"/>
    <w:rsid w:val="009E2508"/>
    <w:rsid w:val="009E3692"/>
    <w:rsid w:val="009F17B1"/>
    <w:rsid w:val="009F3D48"/>
    <w:rsid w:val="00A0128B"/>
    <w:rsid w:val="00A03BC3"/>
    <w:rsid w:val="00A11D84"/>
    <w:rsid w:val="00A13045"/>
    <w:rsid w:val="00A139A3"/>
    <w:rsid w:val="00A166CA"/>
    <w:rsid w:val="00A2088F"/>
    <w:rsid w:val="00A2305E"/>
    <w:rsid w:val="00A25BFE"/>
    <w:rsid w:val="00A26B72"/>
    <w:rsid w:val="00A3172B"/>
    <w:rsid w:val="00A31CAF"/>
    <w:rsid w:val="00A32B63"/>
    <w:rsid w:val="00A34B1F"/>
    <w:rsid w:val="00A36489"/>
    <w:rsid w:val="00A43356"/>
    <w:rsid w:val="00A45453"/>
    <w:rsid w:val="00A46962"/>
    <w:rsid w:val="00A46982"/>
    <w:rsid w:val="00A502B5"/>
    <w:rsid w:val="00A5410C"/>
    <w:rsid w:val="00A54EC0"/>
    <w:rsid w:val="00A5566B"/>
    <w:rsid w:val="00A56B12"/>
    <w:rsid w:val="00A570C3"/>
    <w:rsid w:val="00A57463"/>
    <w:rsid w:val="00A57BC6"/>
    <w:rsid w:val="00A57DCE"/>
    <w:rsid w:val="00A608C4"/>
    <w:rsid w:val="00A6101E"/>
    <w:rsid w:val="00A65C74"/>
    <w:rsid w:val="00A67092"/>
    <w:rsid w:val="00A7019F"/>
    <w:rsid w:val="00A72AA2"/>
    <w:rsid w:val="00A77083"/>
    <w:rsid w:val="00A82113"/>
    <w:rsid w:val="00A827D6"/>
    <w:rsid w:val="00A830E4"/>
    <w:rsid w:val="00A86087"/>
    <w:rsid w:val="00A86C26"/>
    <w:rsid w:val="00A87B04"/>
    <w:rsid w:val="00A87FA8"/>
    <w:rsid w:val="00A9069D"/>
    <w:rsid w:val="00A9263D"/>
    <w:rsid w:val="00A94EFE"/>
    <w:rsid w:val="00A9676D"/>
    <w:rsid w:val="00AA263B"/>
    <w:rsid w:val="00AA4AD6"/>
    <w:rsid w:val="00AA4B50"/>
    <w:rsid w:val="00AB0422"/>
    <w:rsid w:val="00AB2777"/>
    <w:rsid w:val="00AB3EAB"/>
    <w:rsid w:val="00AB4BEB"/>
    <w:rsid w:val="00AB60F0"/>
    <w:rsid w:val="00AC1B58"/>
    <w:rsid w:val="00AC2AF5"/>
    <w:rsid w:val="00AC43EC"/>
    <w:rsid w:val="00AC5ED6"/>
    <w:rsid w:val="00AC7B10"/>
    <w:rsid w:val="00AD01EF"/>
    <w:rsid w:val="00AD0312"/>
    <w:rsid w:val="00AD078B"/>
    <w:rsid w:val="00AD21DE"/>
    <w:rsid w:val="00AD2F8B"/>
    <w:rsid w:val="00AD33E0"/>
    <w:rsid w:val="00AD3497"/>
    <w:rsid w:val="00AD3CB8"/>
    <w:rsid w:val="00AD439C"/>
    <w:rsid w:val="00AD47BF"/>
    <w:rsid w:val="00AD5C70"/>
    <w:rsid w:val="00AD7660"/>
    <w:rsid w:val="00AD798E"/>
    <w:rsid w:val="00AF1427"/>
    <w:rsid w:val="00AF1AFF"/>
    <w:rsid w:val="00AF5779"/>
    <w:rsid w:val="00AF6F13"/>
    <w:rsid w:val="00AF7F29"/>
    <w:rsid w:val="00B03117"/>
    <w:rsid w:val="00B0660A"/>
    <w:rsid w:val="00B07D57"/>
    <w:rsid w:val="00B104CF"/>
    <w:rsid w:val="00B105A1"/>
    <w:rsid w:val="00B10E57"/>
    <w:rsid w:val="00B11045"/>
    <w:rsid w:val="00B16F86"/>
    <w:rsid w:val="00B1763B"/>
    <w:rsid w:val="00B308DD"/>
    <w:rsid w:val="00B3124E"/>
    <w:rsid w:val="00B337D5"/>
    <w:rsid w:val="00B355AC"/>
    <w:rsid w:val="00B3599E"/>
    <w:rsid w:val="00B376C5"/>
    <w:rsid w:val="00B40E06"/>
    <w:rsid w:val="00B42ED8"/>
    <w:rsid w:val="00B43EF9"/>
    <w:rsid w:val="00B46E51"/>
    <w:rsid w:val="00B52A01"/>
    <w:rsid w:val="00B6079B"/>
    <w:rsid w:val="00B60957"/>
    <w:rsid w:val="00B60A65"/>
    <w:rsid w:val="00B622CD"/>
    <w:rsid w:val="00B6301F"/>
    <w:rsid w:val="00B67971"/>
    <w:rsid w:val="00B703D0"/>
    <w:rsid w:val="00B71828"/>
    <w:rsid w:val="00B718F9"/>
    <w:rsid w:val="00B77752"/>
    <w:rsid w:val="00B80811"/>
    <w:rsid w:val="00B82092"/>
    <w:rsid w:val="00B83296"/>
    <w:rsid w:val="00B83830"/>
    <w:rsid w:val="00B840B6"/>
    <w:rsid w:val="00B847CC"/>
    <w:rsid w:val="00B85221"/>
    <w:rsid w:val="00B85250"/>
    <w:rsid w:val="00B86314"/>
    <w:rsid w:val="00B875DA"/>
    <w:rsid w:val="00B9294A"/>
    <w:rsid w:val="00B92F6C"/>
    <w:rsid w:val="00B9341B"/>
    <w:rsid w:val="00B95359"/>
    <w:rsid w:val="00B95907"/>
    <w:rsid w:val="00B97D59"/>
    <w:rsid w:val="00BA008D"/>
    <w:rsid w:val="00BA263B"/>
    <w:rsid w:val="00BA2CF2"/>
    <w:rsid w:val="00BA3DEC"/>
    <w:rsid w:val="00BB118A"/>
    <w:rsid w:val="00BB373F"/>
    <w:rsid w:val="00BB3A8F"/>
    <w:rsid w:val="00BB65A4"/>
    <w:rsid w:val="00BB6A7A"/>
    <w:rsid w:val="00BB795F"/>
    <w:rsid w:val="00BC31A7"/>
    <w:rsid w:val="00BC5384"/>
    <w:rsid w:val="00BC5A63"/>
    <w:rsid w:val="00BC6878"/>
    <w:rsid w:val="00BD5319"/>
    <w:rsid w:val="00BD5A23"/>
    <w:rsid w:val="00BE1CE9"/>
    <w:rsid w:val="00BE2223"/>
    <w:rsid w:val="00BE32D2"/>
    <w:rsid w:val="00BF151A"/>
    <w:rsid w:val="00BF2895"/>
    <w:rsid w:val="00BF3458"/>
    <w:rsid w:val="00BF38BC"/>
    <w:rsid w:val="00BF50CF"/>
    <w:rsid w:val="00BF5422"/>
    <w:rsid w:val="00BF64BC"/>
    <w:rsid w:val="00C00610"/>
    <w:rsid w:val="00C0131D"/>
    <w:rsid w:val="00C0417D"/>
    <w:rsid w:val="00C100F0"/>
    <w:rsid w:val="00C11D38"/>
    <w:rsid w:val="00C16B40"/>
    <w:rsid w:val="00C16DBF"/>
    <w:rsid w:val="00C2350F"/>
    <w:rsid w:val="00C23811"/>
    <w:rsid w:val="00C24AC5"/>
    <w:rsid w:val="00C24F04"/>
    <w:rsid w:val="00C25A66"/>
    <w:rsid w:val="00C25B4C"/>
    <w:rsid w:val="00C267CD"/>
    <w:rsid w:val="00C27199"/>
    <w:rsid w:val="00C32095"/>
    <w:rsid w:val="00C32C76"/>
    <w:rsid w:val="00C342BF"/>
    <w:rsid w:val="00C34754"/>
    <w:rsid w:val="00C36195"/>
    <w:rsid w:val="00C37872"/>
    <w:rsid w:val="00C40053"/>
    <w:rsid w:val="00C415C3"/>
    <w:rsid w:val="00C42689"/>
    <w:rsid w:val="00C46241"/>
    <w:rsid w:val="00C51782"/>
    <w:rsid w:val="00C5508A"/>
    <w:rsid w:val="00C559DE"/>
    <w:rsid w:val="00C573D3"/>
    <w:rsid w:val="00C60B60"/>
    <w:rsid w:val="00C60CF5"/>
    <w:rsid w:val="00C62A07"/>
    <w:rsid w:val="00C6370D"/>
    <w:rsid w:val="00C63A57"/>
    <w:rsid w:val="00C65732"/>
    <w:rsid w:val="00C66662"/>
    <w:rsid w:val="00C66A9F"/>
    <w:rsid w:val="00C66E1C"/>
    <w:rsid w:val="00C67137"/>
    <w:rsid w:val="00C70BB8"/>
    <w:rsid w:val="00C72C0E"/>
    <w:rsid w:val="00C73117"/>
    <w:rsid w:val="00C73416"/>
    <w:rsid w:val="00C75607"/>
    <w:rsid w:val="00C769FC"/>
    <w:rsid w:val="00C80962"/>
    <w:rsid w:val="00C8157E"/>
    <w:rsid w:val="00C826E5"/>
    <w:rsid w:val="00C828C5"/>
    <w:rsid w:val="00C82E6A"/>
    <w:rsid w:val="00C85117"/>
    <w:rsid w:val="00C85811"/>
    <w:rsid w:val="00C8636A"/>
    <w:rsid w:val="00C900D3"/>
    <w:rsid w:val="00C901FE"/>
    <w:rsid w:val="00C90ED6"/>
    <w:rsid w:val="00C96F5F"/>
    <w:rsid w:val="00C97773"/>
    <w:rsid w:val="00CA0993"/>
    <w:rsid w:val="00CA0C9F"/>
    <w:rsid w:val="00CA175B"/>
    <w:rsid w:val="00CA4DBF"/>
    <w:rsid w:val="00CA6ABE"/>
    <w:rsid w:val="00CA6F9B"/>
    <w:rsid w:val="00CB023D"/>
    <w:rsid w:val="00CB0462"/>
    <w:rsid w:val="00CB2315"/>
    <w:rsid w:val="00CB468E"/>
    <w:rsid w:val="00CB6EC0"/>
    <w:rsid w:val="00CB776F"/>
    <w:rsid w:val="00CC6350"/>
    <w:rsid w:val="00CC6A41"/>
    <w:rsid w:val="00CD0BA5"/>
    <w:rsid w:val="00CD19F1"/>
    <w:rsid w:val="00CD34BF"/>
    <w:rsid w:val="00CD498D"/>
    <w:rsid w:val="00CD553A"/>
    <w:rsid w:val="00CE3472"/>
    <w:rsid w:val="00CE3AC8"/>
    <w:rsid w:val="00CE4206"/>
    <w:rsid w:val="00CE4476"/>
    <w:rsid w:val="00CE759E"/>
    <w:rsid w:val="00CF00E7"/>
    <w:rsid w:val="00CF0D88"/>
    <w:rsid w:val="00CF1D29"/>
    <w:rsid w:val="00CF3452"/>
    <w:rsid w:val="00CF5F4D"/>
    <w:rsid w:val="00CF64DE"/>
    <w:rsid w:val="00D002B9"/>
    <w:rsid w:val="00D004DE"/>
    <w:rsid w:val="00D01343"/>
    <w:rsid w:val="00D01BC6"/>
    <w:rsid w:val="00D0241D"/>
    <w:rsid w:val="00D03346"/>
    <w:rsid w:val="00D105AB"/>
    <w:rsid w:val="00D11416"/>
    <w:rsid w:val="00D12329"/>
    <w:rsid w:val="00D13A32"/>
    <w:rsid w:val="00D17176"/>
    <w:rsid w:val="00D2099C"/>
    <w:rsid w:val="00D22EB6"/>
    <w:rsid w:val="00D242D6"/>
    <w:rsid w:val="00D24DE9"/>
    <w:rsid w:val="00D26E22"/>
    <w:rsid w:val="00D324D0"/>
    <w:rsid w:val="00D335B5"/>
    <w:rsid w:val="00D34436"/>
    <w:rsid w:val="00D36230"/>
    <w:rsid w:val="00D374E7"/>
    <w:rsid w:val="00D403FA"/>
    <w:rsid w:val="00D4213B"/>
    <w:rsid w:val="00D429FA"/>
    <w:rsid w:val="00D445F6"/>
    <w:rsid w:val="00D44A45"/>
    <w:rsid w:val="00D467F8"/>
    <w:rsid w:val="00D46AC5"/>
    <w:rsid w:val="00D47341"/>
    <w:rsid w:val="00D50CB4"/>
    <w:rsid w:val="00D5190E"/>
    <w:rsid w:val="00D520EE"/>
    <w:rsid w:val="00D532E2"/>
    <w:rsid w:val="00D606A2"/>
    <w:rsid w:val="00D61098"/>
    <w:rsid w:val="00D6158E"/>
    <w:rsid w:val="00D63869"/>
    <w:rsid w:val="00D64446"/>
    <w:rsid w:val="00D7082D"/>
    <w:rsid w:val="00D80E31"/>
    <w:rsid w:val="00D818FA"/>
    <w:rsid w:val="00D83F04"/>
    <w:rsid w:val="00D85565"/>
    <w:rsid w:val="00D86149"/>
    <w:rsid w:val="00D9247D"/>
    <w:rsid w:val="00D92F14"/>
    <w:rsid w:val="00D94EA8"/>
    <w:rsid w:val="00DA083B"/>
    <w:rsid w:val="00DA3670"/>
    <w:rsid w:val="00DA7E3A"/>
    <w:rsid w:val="00DB07C8"/>
    <w:rsid w:val="00DB412F"/>
    <w:rsid w:val="00DB4478"/>
    <w:rsid w:val="00DB5954"/>
    <w:rsid w:val="00DB733D"/>
    <w:rsid w:val="00DB7C3C"/>
    <w:rsid w:val="00DC1B72"/>
    <w:rsid w:val="00DC21F9"/>
    <w:rsid w:val="00DC2F99"/>
    <w:rsid w:val="00DC3D52"/>
    <w:rsid w:val="00DC49A4"/>
    <w:rsid w:val="00DC4E52"/>
    <w:rsid w:val="00DD182E"/>
    <w:rsid w:val="00DD5432"/>
    <w:rsid w:val="00DD6029"/>
    <w:rsid w:val="00DD70CD"/>
    <w:rsid w:val="00DD7BC4"/>
    <w:rsid w:val="00DE34FD"/>
    <w:rsid w:val="00DE4D1C"/>
    <w:rsid w:val="00DE5071"/>
    <w:rsid w:val="00DE7E8B"/>
    <w:rsid w:val="00DF0ABE"/>
    <w:rsid w:val="00DF59A4"/>
    <w:rsid w:val="00DF5CE9"/>
    <w:rsid w:val="00DF664F"/>
    <w:rsid w:val="00E04409"/>
    <w:rsid w:val="00E05B09"/>
    <w:rsid w:val="00E062E2"/>
    <w:rsid w:val="00E064C9"/>
    <w:rsid w:val="00E06753"/>
    <w:rsid w:val="00E068FF"/>
    <w:rsid w:val="00E06F68"/>
    <w:rsid w:val="00E12C3C"/>
    <w:rsid w:val="00E13F35"/>
    <w:rsid w:val="00E15631"/>
    <w:rsid w:val="00E16092"/>
    <w:rsid w:val="00E16D3F"/>
    <w:rsid w:val="00E172D0"/>
    <w:rsid w:val="00E218A2"/>
    <w:rsid w:val="00E2403A"/>
    <w:rsid w:val="00E255BB"/>
    <w:rsid w:val="00E260A0"/>
    <w:rsid w:val="00E262F2"/>
    <w:rsid w:val="00E31AB8"/>
    <w:rsid w:val="00E326A5"/>
    <w:rsid w:val="00E330B4"/>
    <w:rsid w:val="00E410E3"/>
    <w:rsid w:val="00E429FC"/>
    <w:rsid w:val="00E4382D"/>
    <w:rsid w:val="00E4605E"/>
    <w:rsid w:val="00E46DBD"/>
    <w:rsid w:val="00E47110"/>
    <w:rsid w:val="00E4770D"/>
    <w:rsid w:val="00E575B0"/>
    <w:rsid w:val="00E57BD5"/>
    <w:rsid w:val="00E6217E"/>
    <w:rsid w:val="00E63B87"/>
    <w:rsid w:val="00E63F48"/>
    <w:rsid w:val="00E641CC"/>
    <w:rsid w:val="00E66900"/>
    <w:rsid w:val="00E66FE1"/>
    <w:rsid w:val="00E7263C"/>
    <w:rsid w:val="00E7370A"/>
    <w:rsid w:val="00E73E17"/>
    <w:rsid w:val="00E73EA0"/>
    <w:rsid w:val="00E773D0"/>
    <w:rsid w:val="00E8207C"/>
    <w:rsid w:val="00E82F4E"/>
    <w:rsid w:val="00E83D85"/>
    <w:rsid w:val="00E84553"/>
    <w:rsid w:val="00E8537B"/>
    <w:rsid w:val="00E867B1"/>
    <w:rsid w:val="00E91B2C"/>
    <w:rsid w:val="00E91DF6"/>
    <w:rsid w:val="00E928CE"/>
    <w:rsid w:val="00E9677F"/>
    <w:rsid w:val="00EA1523"/>
    <w:rsid w:val="00EA4C24"/>
    <w:rsid w:val="00EB28CC"/>
    <w:rsid w:val="00EB7B39"/>
    <w:rsid w:val="00EC62A4"/>
    <w:rsid w:val="00EC7519"/>
    <w:rsid w:val="00ED0DB5"/>
    <w:rsid w:val="00ED2014"/>
    <w:rsid w:val="00EE0F24"/>
    <w:rsid w:val="00EE12F6"/>
    <w:rsid w:val="00EE1436"/>
    <w:rsid w:val="00EE2081"/>
    <w:rsid w:val="00EF42EE"/>
    <w:rsid w:val="00EF6E87"/>
    <w:rsid w:val="00EF7BF0"/>
    <w:rsid w:val="00F01BAB"/>
    <w:rsid w:val="00F0356B"/>
    <w:rsid w:val="00F03676"/>
    <w:rsid w:val="00F048B2"/>
    <w:rsid w:val="00F06D59"/>
    <w:rsid w:val="00F07288"/>
    <w:rsid w:val="00F07A05"/>
    <w:rsid w:val="00F11090"/>
    <w:rsid w:val="00F13900"/>
    <w:rsid w:val="00F14526"/>
    <w:rsid w:val="00F16B01"/>
    <w:rsid w:val="00F2069E"/>
    <w:rsid w:val="00F20E2D"/>
    <w:rsid w:val="00F24777"/>
    <w:rsid w:val="00F25ABC"/>
    <w:rsid w:val="00F2653F"/>
    <w:rsid w:val="00F26D68"/>
    <w:rsid w:val="00F2743B"/>
    <w:rsid w:val="00F27E13"/>
    <w:rsid w:val="00F31526"/>
    <w:rsid w:val="00F42850"/>
    <w:rsid w:val="00F43A85"/>
    <w:rsid w:val="00F44507"/>
    <w:rsid w:val="00F61F68"/>
    <w:rsid w:val="00F64B6B"/>
    <w:rsid w:val="00F66389"/>
    <w:rsid w:val="00F670F7"/>
    <w:rsid w:val="00F71D20"/>
    <w:rsid w:val="00F73E7C"/>
    <w:rsid w:val="00F7614B"/>
    <w:rsid w:val="00F76DEC"/>
    <w:rsid w:val="00F800BE"/>
    <w:rsid w:val="00F81225"/>
    <w:rsid w:val="00F8127A"/>
    <w:rsid w:val="00F8177C"/>
    <w:rsid w:val="00F824DB"/>
    <w:rsid w:val="00F9006E"/>
    <w:rsid w:val="00F91661"/>
    <w:rsid w:val="00F920C7"/>
    <w:rsid w:val="00F932F3"/>
    <w:rsid w:val="00F93F52"/>
    <w:rsid w:val="00F945AE"/>
    <w:rsid w:val="00F949BF"/>
    <w:rsid w:val="00F949C1"/>
    <w:rsid w:val="00F9556D"/>
    <w:rsid w:val="00F95A0D"/>
    <w:rsid w:val="00F960B6"/>
    <w:rsid w:val="00F96231"/>
    <w:rsid w:val="00F96428"/>
    <w:rsid w:val="00FA00EC"/>
    <w:rsid w:val="00FA047E"/>
    <w:rsid w:val="00FA1976"/>
    <w:rsid w:val="00FA5DF2"/>
    <w:rsid w:val="00FA6E36"/>
    <w:rsid w:val="00FB087C"/>
    <w:rsid w:val="00FB2F9D"/>
    <w:rsid w:val="00FB4385"/>
    <w:rsid w:val="00FB7AC7"/>
    <w:rsid w:val="00FC154F"/>
    <w:rsid w:val="00FC17FE"/>
    <w:rsid w:val="00FC240A"/>
    <w:rsid w:val="00FC277B"/>
    <w:rsid w:val="00FC4401"/>
    <w:rsid w:val="00FD1135"/>
    <w:rsid w:val="00FD1438"/>
    <w:rsid w:val="00FD382B"/>
    <w:rsid w:val="00FD5EE1"/>
    <w:rsid w:val="00FD7B5A"/>
    <w:rsid w:val="00FD7C08"/>
    <w:rsid w:val="00FE1D36"/>
    <w:rsid w:val="00FE26BD"/>
    <w:rsid w:val="00FE2CFF"/>
    <w:rsid w:val="00FE31E7"/>
    <w:rsid w:val="00FE32E6"/>
    <w:rsid w:val="00FE3BD8"/>
    <w:rsid w:val="00FE73D7"/>
    <w:rsid w:val="00FF08FB"/>
    <w:rsid w:val="00FF12E5"/>
    <w:rsid w:val="00FF1372"/>
    <w:rsid w:val="00FF30A6"/>
    <w:rsid w:val="00FF3F68"/>
    <w:rsid w:val="00FF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uiPriority w:val="99"/>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00BE"/>
    <w:pPr>
      <w:widowControl/>
      <w:autoSpaceDE/>
      <w:autoSpaceDN/>
      <w:adjustRightInd/>
      <w:spacing w:before="100" w:beforeAutospacing="1" w:after="100" w:afterAutospacing="1"/>
    </w:pPr>
    <w:rPr>
      <w:rFonts w:ascii="Tahoma" w:hAnsi="Tahom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1B72"/>
    <w:pPr>
      <w:widowControl/>
      <w:autoSpaceDE/>
      <w:autoSpaceDN/>
      <w:adjustRightInd/>
      <w:spacing w:before="100" w:beforeAutospacing="1" w:after="100" w:afterAutospacing="1"/>
    </w:pPr>
    <w:rPr>
      <w:rFonts w:ascii="Tahoma" w:hAnsi="Tahoma"/>
      <w:lang w:val="en-US" w:eastAsia="en-US"/>
    </w:rPr>
  </w:style>
  <w:style w:type="character" w:customStyle="1" w:styleId="b-serp-urlitem1">
    <w:name w:val="b-serp-url__item1"/>
    <w:basedOn w:val="a0"/>
    <w:rsid w:val="00867CD6"/>
  </w:style>
  <w:style w:type="paragraph" w:customStyle="1" w:styleId="10">
    <w:name w:val="Без интервала1"/>
    <w:basedOn w:val="a"/>
    <w:rsid w:val="00C5508A"/>
    <w:pPr>
      <w:widowControl/>
      <w:autoSpaceDE/>
      <w:autoSpaceDN/>
      <w:adjustRightInd/>
    </w:pPr>
    <w:rPr>
      <w:rFonts w:ascii="Calibri" w:eastAsia="Calibri" w:hAnsi="Calibri"/>
      <w:sz w:val="24"/>
      <w:szCs w:val="32"/>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4697"/>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2815D85B7A772548AF755FAC824AC14A24ED7A2637B70DA13B781374F6F2ADBEFB2BFDi5Y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2815D85B7A772548AF755FAC824AC14A24ED7A2637B70DA13B781374F6F2ADBEFB2BF85B3057EFiFYA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B058706611442F37D80B6DE38DD4B418346D4AC8EA87FCC7BC7B9732F54E25DABE57AE51651D024FBEHAG" TargetMode="External"/><Relationship Id="rId10" Type="http://schemas.openxmlformats.org/officeDocument/2006/relationships/hyperlink" Target="consultantplus://offline/ref=37634F5B69938A0B9C2EEEB9D7A1C74B13710AB542A77AA2101F425410D2F89720101DD923BFB994j8a9K" TargetMode="External"/><Relationship Id="rId4" Type="http://schemas.openxmlformats.org/officeDocument/2006/relationships/settings" Target="settings.xml"/><Relationship Id="rId9" Type="http://schemas.openxmlformats.org/officeDocument/2006/relationships/hyperlink" Target="consultantplus://offline/ref=8ABF74AD5DE25AED9F88D4B3B91F7CF3BC779A56DB4864CDCD298321F7F2015523F22791d9zBG"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2F76-6BE6-4263-862B-F26CD4E2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9486</TotalTime>
  <Pages>21</Pages>
  <Words>9717</Words>
  <Characters>55387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64975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Moskvicheva</cp:lastModifiedBy>
  <cp:revision>1091</cp:revision>
  <cp:lastPrinted>2012-11-23T10:24:00Z</cp:lastPrinted>
  <dcterms:created xsi:type="dcterms:W3CDTF">2011-11-22T06:59:00Z</dcterms:created>
  <dcterms:modified xsi:type="dcterms:W3CDTF">2013-07-05T07:54:00Z</dcterms:modified>
</cp:coreProperties>
</file>