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65" w:rsidRDefault="005C4665" w:rsidP="005C4665">
      <w:pPr>
        <w:pStyle w:val="1"/>
        <w:ind w:right="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F976C0" wp14:editId="5C4D97BD">
            <wp:simplePos x="0" y="0"/>
            <wp:positionH relativeFrom="column">
              <wp:posOffset>2718435</wp:posOffset>
            </wp:positionH>
            <wp:positionV relativeFrom="paragraph">
              <wp:posOffset>-144780</wp:posOffset>
            </wp:positionV>
            <wp:extent cx="609600" cy="685800"/>
            <wp:effectExtent l="0" t="0" r="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65" w:rsidRDefault="005C4665" w:rsidP="005C4665">
      <w:pPr>
        <w:pStyle w:val="1"/>
        <w:ind w:right="0" w:firstLine="720"/>
      </w:pPr>
      <w:r>
        <w:t>УПРАВЛЕНИЕ ФЕДЕРАЛЬНОЙ АНТИМОНОПОЛЬНОЙ СЛУЖБЫ</w:t>
      </w:r>
    </w:p>
    <w:p w:rsidR="005C4665" w:rsidRDefault="005C4665" w:rsidP="005C4665">
      <w:pPr>
        <w:pStyle w:val="1"/>
        <w:ind w:right="0" w:firstLine="720"/>
        <w:rPr>
          <w:b w:val="0"/>
        </w:rPr>
      </w:pPr>
      <w:r>
        <w:t>ПО ТЮМЕНСКОЙ ОБЛАСТИ</w:t>
      </w:r>
    </w:p>
    <w:p w:rsidR="005C4665" w:rsidRDefault="005C4665" w:rsidP="005C4665">
      <w:pPr>
        <w:ind w:right="170" w:firstLine="720"/>
        <w:jc w:val="center"/>
        <w:rPr>
          <w:b/>
          <w:sz w:val="28"/>
          <w:szCs w:val="28"/>
        </w:rPr>
      </w:pPr>
    </w:p>
    <w:p w:rsidR="005C4665" w:rsidRPr="00BD4E2B" w:rsidRDefault="005C4665" w:rsidP="005C4665">
      <w:pPr>
        <w:pBdr>
          <w:bottom w:val="double" w:sz="18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625048, г. Тюмень,  ул. Холодильная, 58а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тел. 50-31-55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812"/>
      </w:tblGrid>
      <w:tr w:rsidR="005C4665" w:rsidTr="004B3C8B">
        <w:trPr>
          <w:trHeight w:val="382"/>
        </w:trPr>
        <w:tc>
          <w:tcPr>
            <w:tcW w:w="3572" w:type="dxa"/>
            <w:tcBorders>
              <w:left w:val="nil"/>
              <w:right w:val="nil"/>
            </w:tcBorders>
            <w:vAlign w:val="bottom"/>
          </w:tcPr>
          <w:p w:rsidR="005C4665" w:rsidRDefault="005C4665" w:rsidP="004B3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:rsidR="005C4665" w:rsidRDefault="005C4665" w:rsidP="004B3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13.06.2013 г.</w:t>
            </w:r>
          </w:p>
        </w:tc>
      </w:tr>
    </w:tbl>
    <w:p w:rsidR="005C4665" w:rsidRDefault="005C4665" w:rsidP="005C4665">
      <w:pPr>
        <w:spacing w:before="720"/>
        <w:jc w:val="center"/>
        <w:rPr>
          <w:b/>
          <w:bCs/>
          <w:sz w:val="26"/>
          <w:szCs w:val="26"/>
        </w:rPr>
      </w:pPr>
    </w:p>
    <w:p w:rsidR="005C4665" w:rsidRPr="00772427" w:rsidRDefault="005C4665" w:rsidP="005C4665">
      <w:pPr>
        <w:spacing w:before="36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АКТ ПРОВЕРКИ № </w:t>
      </w:r>
      <w:r w:rsidR="00DE6753">
        <w:rPr>
          <w:b/>
          <w:bCs/>
          <w:sz w:val="26"/>
          <w:szCs w:val="26"/>
        </w:rPr>
        <w:t>19</w:t>
      </w:r>
      <w:bookmarkStart w:id="0" w:name="_GoBack"/>
      <w:bookmarkEnd w:id="0"/>
    </w:p>
    <w:p w:rsidR="005C4665" w:rsidRDefault="005C4665" w:rsidP="005C4665">
      <w:pPr>
        <w:ind w:firstLine="720"/>
        <w:jc w:val="both"/>
        <w:rPr>
          <w:b/>
          <w:bCs/>
          <w:sz w:val="26"/>
          <w:szCs w:val="26"/>
        </w:rPr>
      </w:pPr>
    </w:p>
    <w:p w:rsidR="005C4665" w:rsidRDefault="005C4665" w:rsidP="005C4665">
      <w:pPr>
        <w:ind w:firstLine="720"/>
        <w:jc w:val="both"/>
        <w:rPr>
          <w:b/>
          <w:bCs/>
          <w:sz w:val="26"/>
          <w:szCs w:val="26"/>
        </w:rPr>
      </w:pPr>
    </w:p>
    <w:p w:rsidR="005C4665" w:rsidRPr="000104B5" w:rsidRDefault="005C4665" w:rsidP="005C4665">
      <w:pPr>
        <w:ind w:firstLine="720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На основании  приказа Тюменского УФАС России от 30.04.2013 № 1</w:t>
      </w:r>
      <w:r w:rsidR="00202F23" w:rsidRPr="000104B5">
        <w:rPr>
          <w:sz w:val="27"/>
          <w:szCs w:val="27"/>
        </w:rPr>
        <w:t>89</w:t>
      </w:r>
      <w:r w:rsidRPr="000104B5">
        <w:rPr>
          <w:sz w:val="27"/>
          <w:szCs w:val="27"/>
        </w:rPr>
        <w:t xml:space="preserve">  была проведена внеплановая проверка в отношении: </w:t>
      </w:r>
      <w:r w:rsidR="00202F23" w:rsidRPr="000104B5">
        <w:rPr>
          <w:sz w:val="27"/>
          <w:szCs w:val="27"/>
        </w:rPr>
        <w:t>Общества с ограниченной ответственностью</w:t>
      </w:r>
      <w:r w:rsidRPr="000104B5">
        <w:rPr>
          <w:sz w:val="27"/>
          <w:szCs w:val="27"/>
        </w:rPr>
        <w:t xml:space="preserve"> «</w:t>
      </w:r>
      <w:proofErr w:type="spellStart"/>
      <w:r w:rsidRPr="000104B5">
        <w:rPr>
          <w:sz w:val="27"/>
          <w:szCs w:val="27"/>
        </w:rPr>
        <w:t>Фарма</w:t>
      </w:r>
      <w:proofErr w:type="spellEnd"/>
      <w:r w:rsidRPr="000104B5">
        <w:rPr>
          <w:sz w:val="27"/>
          <w:szCs w:val="27"/>
        </w:rPr>
        <w:t xml:space="preserve">», расположенного по адресу </w:t>
      </w:r>
      <w:r w:rsidR="00202F23" w:rsidRPr="000104B5">
        <w:rPr>
          <w:sz w:val="27"/>
          <w:szCs w:val="27"/>
        </w:rPr>
        <w:t xml:space="preserve">Тюменская обл., </w:t>
      </w:r>
      <w:proofErr w:type="spellStart"/>
      <w:r w:rsidRPr="000104B5">
        <w:rPr>
          <w:sz w:val="27"/>
          <w:szCs w:val="27"/>
        </w:rPr>
        <w:t>г</w:t>
      </w:r>
      <w:proofErr w:type="gramStart"/>
      <w:r w:rsidRPr="000104B5">
        <w:rPr>
          <w:sz w:val="27"/>
          <w:szCs w:val="27"/>
        </w:rPr>
        <w:t>.Т</w:t>
      </w:r>
      <w:proofErr w:type="gramEnd"/>
      <w:r w:rsidR="00202F23" w:rsidRPr="000104B5">
        <w:rPr>
          <w:sz w:val="27"/>
          <w:szCs w:val="27"/>
        </w:rPr>
        <w:t>обольск</w:t>
      </w:r>
      <w:proofErr w:type="spellEnd"/>
      <w:r w:rsidRPr="000104B5">
        <w:rPr>
          <w:sz w:val="27"/>
          <w:szCs w:val="27"/>
        </w:rPr>
        <w:t xml:space="preserve">, </w:t>
      </w:r>
      <w:r w:rsidR="00202F23" w:rsidRPr="000104B5">
        <w:rPr>
          <w:sz w:val="27"/>
          <w:szCs w:val="27"/>
        </w:rPr>
        <w:t>7микрорайон</w:t>
      </w:r>
      <w:r w:rsidRPr="000104B5">
        <w:rPr>
          <w:sz w:val="27"/>
          <w:szCs w:val="27"/>
        </w:rPr>
        <w:t>, д.</w:t>
      </w:r>
      <w:r w:rsidR="00202F23" w:rsidRPr="000104B5">
        <w:rPr>
          <w:sz w:val="27"/>
          <w:szCs w:val="27"/>
        </w:rPr>
        <w:t>10б</w:t>
      </w:r>
    </w:p>
    <w:p w:rsidR="005C4665" w:rsidRPr="000104B5" w:rsidRDefault="005C4665" w:rsidP="005C4665">
      <w:pPr>
        <w:spacing w:before="120"/>
        <w:jc w:val="both"/>
        <w:rPr>
          <w:sz w:val="27"/>
          <w:szCs w:val="27"/>
        </w:rPr>
      </w:pPr>
      <w:r w:rsidRPr="000104B5">
        <w:rPr>
          <w:sz w:val="27"/>
          <w:szCs w:val="27"/>
        </w:rPr>
        <w:t xml:space="preserve">Продолжительность проверки:  30 дней. </w:t>
      </w:r>
    </w:p>
    <w:p w:rsidR="005C4665" w:rsidRPr="000104B5" w:rsidRDefault="005C4665" w:rsidP="005C4665">
      <w:pPr>
        <w:spacing w:before="120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Акт составлен: Ивановой Л.В.</w:t>
      </w:r>
    </w:p>
    <w:p w:rsidR="005C4665" w:rsidRPr="000104B5" w:rsidRDefault="005C4665" w:rsidP="005C4665">
      <w:pPr>
        <w:spacing w:before="120" w:after="120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С копией приказа о проведении проверки ознакомлено должностное лицо проверяемого хозяйствующего субъекта посредством направления копии приказа по факсимильной связи 07.05.2013 в 1</w:t>
      </w:r>
      <w:r w:rsidR="00202F23" w:rsidRPr="000104B5">
        <w:rPr>
          <w:sz w:val="27"/>
          <w:szCs w:val="27"/>
        </w:rPr>
        <w:t>0</w:t>
      </w:r>
      <w:r w:rsidRPr="000104B5">
        <w:rPr>
          <w:sz w:val="27"/>
          <w:szCs w:val="27"/>
        </w:rPr>
        <w:t xml:space="preserve"> часов </w:t>
      </w:r>
      <w:r w:rsidR="00202F23" w:rsidRPr="000104B5">
        <w:rPr>
          <w:sz w:val="27"/>
          <w:szCs w:val="27"/>
        </w:rPr>
        <w:t>40</w:t>
      </w:r>
      <w:r w:rsidRPr="000104B5">
        <w:rPr>
          <w:sz w:val="27"/>
          <w:szCs w:val="27"/>
        </w:rPr>
        <w:t xml:space="preserve"> минут.</w:t>
      </w:r>
    </w:p>
    <w:p w:rsidR="005C4665" w:rsidRPr="000104B5" w:rsidRDefault="005C4665" w:rsidP="005C4665">
      <w:pPr>
        <w:tabs>
          <w:tab w:val="num" w:pos="0"/>
        </w:tabs>
        <w:jc w:val="both"/>
        <w:rPr>
          <w:sz w:val="27"/>
          <w:szCs w:val="27"/>
        </w:rPr>
      </w:pPr>
      <w:r w:rsidRPr="000104B5">
        <w:rPr>
          <w:sz w:val="27"/>
          <w:szCs w:val="27"/>
        </w:rPr>
        <w:t xml:space="preserve">Лица, проводившие проверку: Руководитель инспекции: Иванова Л.В. – заместитель начальника отдела </w:t>
      </w:r>
      <w:proofErr w:type="gramStart"/>
      <w:r w:rsidRPr="000104B5">
        <w:rPr>
          <w:sz w:val="27"/>
          <w:szCs w:val="27"/>
        </w:rPr>
        <w:t>контроля за</w:t>
      </w:r>
      <w:proofErr w:type="gramEnd"/>
      <w:r w:rsidRPr="000104B5">
        <w:rPr>
          <w:sz w:val="27"/>
          <w:szCs w:val="27"/>
        </w:rPr>
        <w:t xml:space="preserve"> монополистической деятельностью; Члены инспекции: Журбенко А.П. – ведущий специалист-эксперт отдела </w:t>
      </w:r>
      <w:proofErr w:type="gramStart"/>
      <w:r w:rsidRPr="000104B5">
        <w:rPr>
          <w:sz w:val="27"/>
          <w:szCs w:val="27"/>
        </w:rPr>
        <w:t>контроля за</w:t>
      </w:r>
      <w:proofErr w:type="gramEnd"/>
      <w:r w:rsidRPr="000104B5">
        <w:rPr>
          <w:sz w:val="27"/>
          <w:szCs w:val="27"/>
        </w:rPr>
        <w:t xml:space="preserve"> монополистической деятельностью, </w:t>
      </w:r>
      <w:proofErr w:type="spellStart"/>
      <w:r w:rsidRPr="000104B5">
        <w:rPr>
          <w:sz w:val="27"/>
          <w:szCs w:val="27"/>
        </w:rPr>
        <w:t>Пашнина</w:t>
      </w:r>
      <w:proofErr w:type="spellEnd"/>
      <w:r w:rsidRPr="000104B5">
        <w:rPr>
          <w:sz w:val="27"/>
          <w:szCs w:val="27"/>
        </w:rPr>
        <w:t xml:space="preserve"> Н.А. – специалист-эксперт отдела контроля за монополистической деятельностью. </w:t>
      </w:r>
    </w:p>
    <w:p w:rsidR="005C4665" w:rsidRPr="000104B5" w:rsidRDefault="005C4665" w:rsidP="005C4665">
      <w:pPr>
        <w:spacing w:before="120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Руководителем проверяемого лица в период проведения проверки являлся:</w:t>
      </w:r>
    </w:p>
    <w:p w:rsidR="005C4665" w:rsidRPr="000104B5" w:rsidRDefault="00202F23" w:rsidP="005C4665">
      <w:pPr>
        <w:jc w:val="both"/>
        <w:rPr>
          <w:sz w:val="27"/>
          <w:szCs w:val="27"/>
        </w:rPr>
      </w:pPr>
      <w:proofErr w:type="spellStart"/>
      <w:r w:rsidRPr="000104B5">
        <w:rPr>
          <w:sz w:val="27"/>
          <w:szCs w:val="27"/>
        </w:rPr>
        <w:t>Мирюгин</w:t>
      </w:r>
      <w:proofErr w:type="spellEnd"/>
      <w:r w:rsidRPr="000104B5">
        <w:rPr>
          <w:sz w:val="27"/>
          <w:szCs w:val="27"/>
        </w:rPr>
        <w:t xml:space="preserve"> Юрий Андреевич</w:t>
      </w:r>
      <w:r w:rsidR="005C4665" w:rsidRPr="000104B5">
        <w:rPr>
          <w:sz w:val="27"/>
          <w:szCs w:val="27"/>
        </w:rPr>
        <w:t xml:space="preserve"> – генеральный директор организации.</w:t>
      </w:r>
    </w:p>
    <w:p w:rsidR="005C4665" w:rsidRPr="000104B5" w:rsidRDefault="005C4665" w:rsidP="005C4665">
      <w:pPr>
        <w:jc w:val="both"/>
        <w:rPr>
          <w:sz w:val="27"/>
          <w:szCs w:val="27"/>
        </w:rPr>
      </w:pPr>
    </w:p>
    <w:p w:rsidR="005C4665" w:rsidRPr="000104B5" w:rsidRDefault="005C4665" w:rsidP="005C4665">
      <w:pPr>
        <w:autoSpaceDE/>
        <w:autoSpaceDN/>
        <w:jc w:val="both"/>
        <w:rPr>
          <w:sz w:val="27"/>
          <w:szCs w:val="27"/>
        </w:rPr>
      </w:pPr>
      <w:r w:rsidRPr="000104B5">
        <w:rPr>
          <w:sz w:val="27"/>
          <w:szCs w:val="27"/>
          <w:u w:val="single"/>
        </w:rPr>
        <w:t>Предметом проводимой проверки является</w:t>
      </w:r>
      <w:r w:rsidRPr="000104B5">
        <w:rPr>
          <w:sz w:val="27"/>
          <w:szCs w:val="27"/>
        </w:rPr>
        <w:t xml:space="preserve">: соблюдение требований антимонопольного законодательства. </w:t>
      </w:r>
    </w:p>
    <w:p w:rsidR="005C4665" w:rsidRPr="000104B5" w:rsidRDefault="005C4665" w:rsidP="005C4665">
      <w:pPr>
        <w:autoSpaceDE/>
        <w:autoSpaceDN/>
        <w:jc w:val="both"/>
        <w:rPr>
          <w:sz w:val="27"/>
          <w:szCs w:val="27"/>
        </w:rPr>
      </w:pPr>
    </w:p>
    <w:p w:rsidR="005C4665" w:rsidRPr="000104B5" w:rsidRDefault="005C4665" w:rsidP="005C4665">
      <w:pPr>
        <w:autoSpaceDE/>
        <w:autoSpaceDN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Период, за который проведена проверка соблюдения антимонопольного законодательства Российской Федерации: по состоянию на отчетную дату (01.04.2013)</w:t>
      </w:r>
    </w:p>
    <w:p w:rsidR="005C4665" w:rsidRPr="000104B5" w:rsidRDefault="005C4665" w:rsidP="005C4665">
      <w:pPr>
        <w:jc w:val="both"/>
        <w:rPr>
          <w:sz w:val="27"/>
          <w:szCs w:val="27"/>
        </w:rPr>
      </w:pPr>
    </w:p>
    <w:p w:rsidR="005C4665" w:rsidRPr="000104B5" w:rsidRDefault="005C4665" w:rsidP="005C4665">
      <w:pPr>
        <w:jc w:val="both"/>
        <w:rPr>
          <w:sz w:val="27"/>
          <w:szCs w:val="27"/>
        </w:rPr>
      </w:pPr>
      <w:r w:rsidRPr="000104B5">
        <w:rPr>
          <w:sz w:val="27"/>
          <w:szCs w:val="27"/>
        </w:rPr>
        <w:t>Срок проведения проверки: 13.05.2013 – 13.06.2013. Место проведения проверки – по месту нахождения антимонопольного органа (г. Тюмень,  ул. Холодильная, 58а)</w:t>
      </w:r>
    </w:p>
    <w:p w:rsidR="005C4665" w:rsidRPr="000104B5" w:rsidRDefault="005C4665" w:rsidP="005C4665">
      <w:pPr>
        <w:jc w:val="both"/>
        <w:rPr>
          <w:sz w:val="27"/>
          <w:szCs w:val="27"/>
        </w:rPr>
      </w:pPr>
    </w:p>
    <w:p w:rsidR="005C4665" w:rsidRPr="000104B5" w:rsidRDefault="005C4665" w:rsidP="005C4665">
      <w:pPr>
        <w:ind w:firstLine="708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В ходе проведения проверки:</w:t>
      </w:r>
    </w:p>
    <w:p w:rsidR="005C4665" w:rsidRPr="000104B5" w:rsidRDefault="005C4665" w:rsidP="005C4665">
      <w:pPr>
        <w:ind w:firstLine="708"/>
        <w:jc w:val="both"/>
        <w:rPr>
          <w:sz w:val="27"/>
          <w:szCs w:val="27"/>
        </w:rPr>
      </w:pPr>
    </w:p>
    <w:p w:rsidR="005C4665" w:rsidRPr="000104B5" w:rsidRDefault="005C4665" w:rsidP="005C4665">
      <w:pPr>
        <w:ind w:firstLine="708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От О</w:t>
      </w:r>
      <w:r w:rsidR="00202F23" w:rsidRPr="000104B5">
        <w:rPr>
          <w:sz w:val="27"/>
          <w:szCs w:val="27"/>
        </w:rPr>
        <w:t>О</w:t>
      </w:r>
      <w:r w:rsidRPr="000104B5">
        <w:rPr>
          <w:sz w:val="27"/>
          <w:szCs w:val="27"/>
        </w:rPr>
        <w:t>О «</w:t>
      </w:r>
      <w:proofErr w:type="spellStart"/>
      <w:r w:rsidRPr="000104B5">
        <w:rPr>
          <w:sz w:val="27"/>
          <w:szCs w:val="27"/>
        </w:rPr>
        <w:t>Фарма</w:t>
      </w:r>
      <w:proofErr w:type="spellEnd"/>
      <w:r w:rsidRPr="000104B5">
        <w:rPr>
          <w:sz w:val="27"/>
          <w:szCs w:val="27"/>
        </w:rPr>
        <w:t>» получены следующая информация и документы:</w:t>
      </w:r>
    </w:p>
    <w:p w:rsidR="005C4665" w:rsidRPr="000104B5" w:rsidRDefault="00202F23" w:rsidP="005C4665">
      <w:pPr>
        <w:numPr>
          <w:ilvl w:val="0"/>
          <w:numId w:val="1"/>
        </w:numPr>
        <w:autoSpaceDE/>
        <w:autoSpaceDN/>
        <w:jc w:val="both"/>
        <w:rPr>
          <w:sz w:val="27"/>
          <w:szCs w:val="27"/>
        </w:rPr>
      </w:pPr>
      <w:r w:rsidRPr="000104B5">
        <w:rPr>
          <w:sz w:val="27"/>
          <w:szCs w:val="27"/>
        </w:rPr>
        <w:t>Учредительные документ</w:t>
      </w:r>
      <w:proofErr w:type="gramStart"/>
      <w:r w:rsidRPr="000104B5">
        <w:rPr>
          <w:sz w:val="27"/>
          <w:szCs w:val="27"/>
        </w:rPr>
        <w:t>ы ООО</w:t>
      </w:r>
      <w:proofErr w:type="gramEnd"/>
      <w:r w:rsidRPr="000104B5">
        <w:rPr>
          <w:sz w:val="27"/>
          <w:szCs w:val="27"/>
        </w:rPr>
        <w:t xml:space="preserve"> «</w:t>
      </w:r>
      <w:proofErr w:type="spellStart"/>
      <w:r w:rsidRPr="000104B5">
        <w:rPr>
          <w:sz w:val="27"/>
          <w:szCs w:val="27"/>
        </w:rPr>
        <w:t>Фарма</w:t>
      </w:r>
      <w:proofErr w:type="spellEnd"/>
      <w:r w:rsidRPr="000104B5">
        <w:rPr>
          <w:sz w:val="27"/>
          <w:szCs w:val="27"/>
        </w:rPr>
        <w:t>» (копия устава, копия ИНН, копия ОГРН)</w:t>
      </w:r>
      <w:r w:rsidR="005C4665" w:rsidRPr="000104B5">
        <w:rPr>
          <w:sz w:val="27"/>
          <w:szCs w:val="27"/>
        </w:rPr>
        <w:t>;</w:t>
      </w:r>
    </w:p>
    <w:p w:rsidR="005C4665" w:rsidRPr="000104B5" w:rsidRDefault="005C4665" w:rsidP="005C4665">
      <w:pPr>
        <w:numPr>
          <w:ilvl w:val="0"/>
          <w:numId w:val="1"/>
        </w:numPr>
        <w:autoSpaceDE/>
        <w:autoSpaceDN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Информация о количестве аптечных учреждений О</w:t>
      </w:r>
      <w:r w:rsidR="00202F23" w:rsidRPr="000104B5">
        <w:rPr>
          <w:sz w:val="27"/>
          <w:szCs w:val="27"/>
        </w:rPr>
        <w:t>О</w:t>
      </w:r>
      <w:r w:rsidRPr="000104B5">
        <w:rPr>
          <w:sz w:val="27"/>
          <w:szCs w:val="27"/>
        </w:rPr>
        <w:t>О «</w:t>
      </w:r>
      <w:proofErr w:type="spellStart"/>
      <w:r w:rsidRPr="000104B5">
        <w:rPr>
          <w:sz w:val="27"/>
          <w:szCs w:val="27"/>
        </w:rPr>
        <w:t>Фарма</w:t>
      </w:r>
      <w:proofErr w:type="spellEnd"/>
      <w:r w:rsidRPr="000104B5">
        <w:rPr>
          <w:sz w:val="27"/>
          <w:szCs w:val="27"/>
        </w:rPr>
        <w:t>»;</w:t>
      </w:r>
    </w:p>
    <w:p w:rsidR="005C4665" w:rsidRPr="000104B5" w:rsidRDefault="005C4665" w:rsidP="005C4665">
      <w:pPr>
        <w:numPr>
          <w:ilvl w:val="0"/>
          <w:numId w:val="1"/>
        </w:numPr>
        <w:autoSpaceDE/>
        <w:autoSpaceDN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Информация о фактических закупочных ценах, фактических ценах реализации на лекарственные препараты, включенные/не включенные в перечень ЖНВЛП, согласно предложенным формам, по состоянию на 01.04.2013;</w:t>
      </w:r>
    </w:p>
    <w:p w:rsidR="00202F23" w:rsidRPr="000104B5" w:rsidRDefault="005C4665" w:rsidP="000104B5">
      <w:pPr>
        <w:numPr>
          <w:ilvl w:val="0"/>
          <w:numId w:val="1"/>
        </w:numPr>
        <w:autoSpaceDE/>
        <w:autoSpaceDN/>
        <w:jc w:val="both"/>
        <w:rPr>
          <w:sz w:val="27"/>
          <w:szCs w:val="27"/>
        </w:rPr>
      </w:pPr>
      <w:proofErr w:type="gramStart"/>
      <w:r w:rsidRPr="000104B5">
        <w:rPr>
          <w:sz w:val="27"/>
          <w:szCs w:val="27"/>
        </w:rPr>
        <w:t>Копии документов, подтверждающие соблюдение О</w:t>
      </w:r>
      <w:r w:rsidR="00202F23" w:rsidRPr="000104B5">
        <w:rPr>
          <w:sz w:val="27"/>
          <w:szCs w:val="27"/>
        </w:rPr>
        <w:t>О</w:t>
      </w:r>
      <w:r w:rsidRPr="000104B5">
        <w:rPr>
          <w:sz w:val="27"/>
          <w:szCs w:val="27"/>
        </w:rPr>
        <w:t>О «</w:t>
      </w:r>
      <w:proofErr w:type="spellStart"/>
      <w:r w:rsidRPr="000104B5">
        <w:rPr>
          <w:sz w:val="27"/>
          <w:szCs w:val="27"/>
        </w:rPr>
        <w:t>Фарма</w:t>
      </w:r>
      <w:proofErr w:type="spellEnd"/>
      <w:r w:rsidRPr="000104B5">
        <w:rPr>
          <w:sz w:val="27"/>
          <w:szCs w:val="27"/>
        </w:rPr>
        <w:t>» установленного нормативными правовыми актами порядка ценообразования, по предложенным согласно запросу информации препаратам (копии товарных накладных поставщиков, реестр</w:t>
      </w:r>
      <w:r w:rsidR="00483037">
        <w:rPr>
          <w:sz w:val="27"/>
          <w:szCs w:val="27"/>
        </w:rPr>
        <w:t>ов</w:t>
      </w:r>
      <w:r w:rsidRPr="000104B5">
        <w:rPr>
          <w:sz w:val="27"/>
          <w:szCs w:val="27"/>
        </w:rPr>
        <w:t xml:space="preserve"> образования свободных розничных цен на лекарственные средства и изделия медицинского назначения);</w:t>
      </w:r>
      <w:proofErr w:type="gramEnd"/>
    </w:p>
    <w:p w:rsidR="005C4665" w:rsidRPr="000104B5" w:rsidRDefault="005C4665" w:rsidP="005C4665">
      <w:pPr>
        <w:ind w:firstLine="708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О</w:t>
      </w:r>
      <w:r w:rsidR="00202F23" w:rsidRPr="000104B5">
        <w:rPr>
          <w:sz w:val="27"/>
          <w:szCs w:val="27"/>
        </w:rPr>
        <w:t>О</w:t>
      </w:r>
      <w:r w:rsidRPr="000104B5">
        <w:rPr>
          <w:sz w:val="27"/>
          <w:szCs w:val="27"/>
        </w:rPr>
        <w:t>О «</w:t>
      </w:r>
      <w:proofErr w:type="spellStart"/>
      <w:r w:rsidRPr="000104B5">
        <w:rPr>
          <w:sz w:val="27"/>
          <w:szCs w:val="27"/>
        </w:rPr>
        <w:t>Фарма</w:t>
      </w:r>
      <w:proofErr w:type="spellEnd"/>
      <w:r w:rsidRPr="000104B5">
        <w:rPr>
          <w:sz w:val="27"/>
          <w:szCs w:val="27"/>
        </w:rPr>
        <w:t xml:space="preserve">» зарегистрировано </w:t>
      </w:r>
      <w:r w:rsidR="0017471C" w:rsidRPr="000104B5">
        <w:rPr>
          <w:sz w:val="27"/>
          <w:szCs w:val="27"/>
        </w:rPr>
        <w:t>30</w:t>
      </w:r>
      <w:r w:rsidRPr="000104B5">
        <w:rPr>
          <w:sz w:val="27"/>
          <w:szCs w:val="27"/>
        </w:rPr>
        <w:t>.0</w:t>
      </w:r>
      <w:r w:rsidR="0017471C" w:rsidRPr="000104B5">
        <w:rPr>
          <w:sz w:val="27"/>
          <w:szCs w:val="27"/>
        </w:rPr>
        <w:t>8</w:t>
      </w:r>
      <w:r w:rsidRPr="000104B5">
        <w:rPr>
          <w:sz w:val="27"/>
          <w:szCs w:val="27"/>
        </w:rPr>
        <w:t>.</w:t>
      </w:r>
      <w:r w:rsidR="0017471C" w:rsidRPr="000104B5">
        <w:rPr>
          <w:sz w:val="27"/>
          <w:szCs w:val="27"/>
        </w:rPr>
        <w:t>1996</w:t>
      </w:r>
      <w:r w:rsidRPr="000104B5">
        <w:rPr>
          <w:sz w:val="27"/>
          <w:szCs w:val="27"/>
        </w:rPr>
        <w:t xml:space="preserve"> </w:t>
      </w:r>
      <w:r w:rsidR="0017471C" w:rsidRPr="000104B5">
        <w:rPr>
          <w:sz w:val="27"/>
          <w:szCs w:val="27"/>
        </w:rPr>
        <w:t>(запись внесена Межрайонной инспекцией МНС России №7 по Тюменской области 07.10.2002, ОГРН 1027201291633)</w:t>
      </w:r>
      <w:r w:rsidRPr="000104B5">
        <w:rPr>
          <w:sz w:val="27"/>
          <w:szCs w:val="27"/>
        </w:rPr>
        <w:t xml:space="preserve"> и осуществляет свою деятельность в соответствии с уставом, утвержденным </w:t>
      </w:r>
      <w:r w:rsidR="0017471C" w:rsidRPr="000104B5">
        <w:rPr>
          <w:sz w:val="27"/>
          <w:szCs w:val="27"/>
        </w:rPr>
        <w:t xml:space="preserve">единственным учредителем </w:t>
      </w:r>
      <w:r w:rsidRPr="000104B5">
        <w:rPr>
          <w:sz w:val="27"/>
          <w:szCs w:val="27"/>
        </w:rPr>
        <w:t xml:space="preserve"> (</w:t>
      </w:r>
      <w:r w:rsidR="0017471C" w:rsidRPr="000104B5">
        <w:rPr>
          <w:sz w:val="27"/>
          <w:szCs w:val="27"/>
        </w:rPr>
        <w:t>ООО «</w:t>
      </w:r>
      <w:proofErr w:type="spellStart"/>
      <w:r w:rsidR="0017471C" w:rsidRPr="000104B5">
        <w:rPr>
          <w:sz w:val="27"/>
          <w:szCs w:val="27"/>
        </w:rPr>
        <w:t>Фарма</w:t>
      </w:r>
      <w:proofErr w:type="spellEnd"/>
      <w:r w:rsidR="0017471C" w:rsidRPr="000104B5">
        <w:rPr>
          <w:sz w:val="27"/>
          <w:szCs w:val="27"/>
        </w:rPr>
        <w:t>», Решение №1 от 25.11.</w:t>
      </w:r>
      <w:r w:rsidR="000104B5" w:rsidRPr="000104B5">
        <w:rPr>
          <w:sz w:val="27"/>
          <w:szCs w:val="27"/>
        </w:rPr>
        <w:t>2009</w:t>
      </w:r>
      <w:r w:rsidRPr="000104B5">
        <w:rPr>
          <w:sz w:val="27"/>
          <w:szCs w:val="27"/>
        </w:rPr>
        <w:t xml:space="preserve">). </w:t>
      </w:r>
    </w:p>
    <w:p w:rsidR="005C4665" w:rsidRPr="000104B5" w:rsidRDefault="005C4665" w:rsidP="005C4665">
      <w:pPr>
        <w:ind w:firstLine="720"/>
        <w:jc w:val="both"/>
        <w:rPr>
          <w:sz w:val="27"/>
          <w:szCs w:val="27"/>
        </w:rPr>
      </w:pPr>
      <w:r w:rsidRPr="000104B5">
        <w:rPr>
          <w:sz w:val="27"/>
          <w:szCs w:val="27"/>
        </w:rPr>
        <w:t xml:space="preserve">Местонахождение общества: </w:t>
      </w:r>
      <w:r w:rsidR="000104B5" w:rsidRPr="000104B5">
        <w:rPr>
          <w:sz w:val="27"/>
          <w:szCs w:val="27"/>
        </w:rPr>
        <w:t>Тюменская область, г. Тобольск, 7 микрорайон д.10б</w:t>
      </w:r>
      <w:r w:rsidRPr="000104B5">
        <w:rPr>
          <w:sz w:val="27"/>
          <w:szCs w:val="27"/>
        </w:rPr>
        <w:t>.</w:t>
      </w:r>
    </w:p>
    <w:p w:rsidR="005C4665" w:rsidRPr="000104B5" w:rsidRDefault="000104B5" w:rsidP="005C4665">
      <w:pPr>
        <w:ind w:firstLine="708"/>
        <w:jc w:val="both"/>
        <w:rPr>
          <w:sz w:val="27"/>
          <w:szCs w:val="27"/>
        </w:rPr>
      </w:pPr>
      <w:r w:rsidRPr="000104B5">
        <w:rPr>
          <w:sz w:val="27"/>
          <w:szCs w:val="27"/>
        </w:rPr>
        <w:t xml:space="preserve">Предметом деятельности общества являются: торгово-закупочная деятельность, в </w:t>
      </w:r>
      <w:proofErr w:type="spellStart"/>
      <w:r w:rsidRPr="000104B5">
        <w:rPr>
          <w:sz w:val="27"/>
          <w:szCs w:val="27"/>
        </w:rPr>
        <w:t>т.ч</w:t>
      </w:r>
      <w:proofErr w:type="spellEnd"/>
      <w:r w:rsidRPr="000104B5">
        <w:rPr>
          <w:sz w:val="27"/>
          <w:szCs w:val="27"/>
        </w:rPr>
        <w:t>. розничная и оптовая торговля медикаментами и изделиями медицинского назначения, маркетинговая деятельность, посредническая деятельность и др.</w:t>
      </w:r>
    </w:p>
    <w:p w:rsidR="005C4665" w:rsidRPr="000104B5" w:rsidRDefault="005C4665" w:rsidP="005C4665">
      <w:pPr>
        <w:ind w:firstLine="709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В рамках проводимой внеплановой проверки были осуществлены следующие мероприятия:</w:t>
      </w:r>
    </w:p>
    <w:p w:rsidR="005C4665" w:rsidRPr="000104B5" w:rsidRDefault="005C4665" w:rsidP="005C466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4B5">
        <w:rPr>
          <w:rFonts w:ascii="Times New Roman" w:hAnsi="Times New Roman" w:cs="Times New Roman"/>
          <w:sz w:val="27"/>
          <w:szCs w:val="27"/>
        </w:rPr>
        <w:t>Зафиксированы фактические розничные цены в рублях (с учетом НДС) на лекарственные препараты (по состоянию на 01.04.2013), входящие/не входящие в перечень ЖНВЛП;</w:t>
      </w:r>
    </w:p>
    <w:p w:rsidR="005C4665" w:rsidRPr="000104B5" w:rsidRDefault="005C4665" w:rsidP="005C466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04B5">
        <w:rPr>
          <w:rFonts w:ascii="Times New Roman" w:hAnsi="Times New Roman" w:cs="Times New Roman"/>
          <w:sz w:val="27"/>
          <w:szCs w:val="27"/>
        </w:rPr>
        <w:t>Осуществлена проверка соблюдения хозяйствующим субъектом  установленного нормативными правовыми актами порядка ценообразования на лекарственные препараты, включенные в перечень ЖНВЛП.</w:t>
      </w:r>
    </w:p>
    <w:p w:rsidR="005C4665" w:rsidRPr="000104B5" w:rsidRDefault="005C4665" w:rsidP="000104B5">
      <w:pPr>
        <w:ind w:firstLine="708"/>
        <w:jc w:val="both"/>
        <w:rPr>
          <w:sz w:val="27"/>
          <w:szCs w:val="27"/>
        </w:rPr>
      </w:pPr>
      <w:r w:rsidRPr="000104B5">
        <w:rPr>
          <w:sz w:val="27"/>
          <w:szCs w:val="27"/>
        </w:rPr>
        <w:t>В целях контроля соблюдения О</w:t>
      </w:r>
      <w:r w:rsidR="000104B5" w:rsidRPr="000104B5">
        <w:rPr>
          <w:sz w:val="27"/>
          <w:szCs w:val="27"/>
        </w:rPr>
        <w:t>О</w:t>
      </w:r>
      <w:r w:rsidRPr="000104B5">
        <w:rPr>
          <w:sz w:val="27"/>
          <w:szCs w:val="27"/>
        </w:rPr>
        <w:t>О «</w:t>
      </w:r>
      <w:proofErr w:type="spellStart"/>
      <w:r w:rsidRPr="000104B5">
        <w:rPr>
          <w:sz w:val="27"/>
          <w:szCs w:val="27"/>
        </w:rPr>
        <w:t>Фарма</w:t>
      </w:r>
      <w:proofErr w:type="spellEnd"/>
      <w:r w:rsidRPr="000104B5">
        <w:rPr>
          <w:sz w:val="27"/>
          <w:szCs w:val="27"/>
        </w:rPr>
        <w:t>» установленного нормативными правовыми актами порядка ценообразования Тюменским УФАС России произведена выборка препаратов для проведения репрезентативного исследования. В их число вошли следующие препараты: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816"/>
        <w:gridCol w:w="2247"/>
        <w:gridCol w:w="1810"/>
        <w:gridCol w:w="2419"/>
        <w:gridCol w:w="2208"/>
      </w:tblGrid>
      <w:tr w:rsidR="005C4665" w:rsidRPr="00E04F38" w:rsidTr="004B3C8B">
        <w:trPr>
          <w:trHeight w:val="87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Торговое наименование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Упаковка (</w:t>
            </w:r>
            <w:proofErr w:type="spellStart"/>
            <w:r w:rsidRPr="00E04F38">
              <w:rPr>
                <w:b/>
                <w:bCs/>
                <w:color w:val="000000"/>
                <w:sz w:val="18"/>
                <w:szCs w:val="18"/>
              </w:rPr>
              <w:t>лек</w:t>
            </w:r>
            <w:proofErr w:type="gramStart"/>
            <w:r w:rsidRPr="00E04F38">
              <w:rPr>
                <w:b/>
                <w:bCs/>
                <w:color w:val="000000"/>
                <w:sz w:val="18"/>
                <w:szCs w:val="18"/>
              </w:rPr>
              <w:t>.ф</w:t>
            </w:r>
            <w:proofErr w:type="gramEnd"/>
            <w:r w:rsidRPr="00E04F38">
              <w:rPr>
                <w:b/>
                <w:bCs/>
                <w:color w:val="000000"/>
                <w:sz w:val="18"/>
                <w:szCs w:val="18"/>
              </w:rPr>
              <w:t>орма</w:t>
            </w:r>
            <w:proofErr w:type="spellEnd"/>
            <w:r w:rsidRPr="00E04F38">
              <w:rPr>
                <w:b/>
                <w:bCs/>
                <w:color w:val="000000"/>
                <w:sz w:val="18"/>
                <w:szCs w:val="18"/>
              </w:rPr>
              <w:t>, форма выпуска, дозировка)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F38">
              <w:rPr>
                <w:b/>
                <w:bCs/>
                <w:color w:val="000000"/>
                <w:sz w:val="18"/>
                <w:szCs w:val="18"/>
              </w:rPr>
              <w:t>Владелец РУ</w:t>
            </w:r>
          </w:p>
        </w:tc>
      </w:tr>
      <w:tr w:rsidR="005C4665" w:rsidRPr="00E04F38" w:rsidTr="000104B5">
        <w:trPr>
          <w:trHeight w:val="87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Ипратропия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бромид+Фенотерол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Беродуал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аэрозоль для ингаляций дозированный 20 мкг+50 мкг/доза, 200 доз, 10 мл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Берингер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Ингельхайм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Фарма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ГмбХ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Ко</w:t>
            </w:r>
            <w:proofErr w:type="gramStart"/>
            <w:r w:rsidRPr="00E04F3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04F38">
              <w:rPr>
                <w:color w:val="000000"/>
                <w:sz w:val="18"/>
                <w:szCs w:val="18"/>
              </w:rPr>
              <w:t>Г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>, Германия</w:t>
            </w:r>
          </w:p>
        </w:tc>
      </w:tr>
      <w:tr w:rsidR="005C4665" w:rsidRPr="00E04F38" w:rsidTr="000104B5">
        <w:trPr>
          <w:trHeight w:val="699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Адеметионин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ГЕПТРАЛ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04F38">
              <w:rPr>
                <w:color w:val="000000"/>
                <w:sz w:val="18"/>
                <w:szCs w:val="18"/>
              </w:rPr>
              <w:t>таблетки</w:t>
            </w:r>
            <w:proofErr w:type="gramEnd"/>
            <w:r w:rsidRPr="00E04F38">
              <w:rPr>
                <w:color w:val="000000"/>
                <w:sz w:val="18"/>
                <w:szCs w:val="18"/>
              </w:rPr>
              <w:t xml:space="preserve"> покрытые кишечнорастворимой оболочкой 400 мг, 10 шт. - блистеры (2)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Эбботт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С.р</w:t>
            </w:r>
            <w:proofErr w:type="gramStart"/>
            <w:r w:rsidRPr="00E04F38">
              <w:rPr>
                <w:color w:val="000000"/>
                <w:sz w:val="18"/>
                <w:szCs w:val="18"/>
              </w:rPr>
              <w:t>.Л</w:t>
            </w:r>
            <w:proofErr w:type="spellEnd"/>
            <w:proofErr w:type="gramEnd"/>
            <w:r w:rsidRPr="00E04F38">
              <w:rPr>
                <w:color w:val="000000"/>
                <w:sz w:val="18"/>
                <w:szCs w:val="18"/>
              </w:rPr>
              <w:t xml:space="preserve"> - Италия</w:t>
            </w:r>
          </w:p>
        </w:tc>
      </w:tr>
      <w:tr w:rsidR="005C4665" w:rsidRPr="00E04F38" w:rsidTr="004B3C8B">
        <w:trPr>
          <w:trHeight w:val="712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Имидазолилэтанамид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пентандиовой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кислоты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Ингавирин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капсулы 90 мг, 7 шт.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Валента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Фармацевтика" - Россия</w:t>
            </w:r>
          </w:p>
        </w:tc>
      </w:tr>
      <w:tr w:rsidR="005C4665" w:rsidRPr="00E04F38" w:rsidTr="004B3C8B">
        <w:trPr>
          <w:trHeight w:val="561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Кеторолак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КЕТОРОЛ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04F38">
              <w:rPr>
                <w:color w:val="000000"/>
                <w:sz w:val="18"/>
                <w:szCs w:val="18"/>
              </w:rPr>
              <w:t>таблетки</w:t>
            </w:r>
            <w:proofErr w:type="gramEnd"/>
            <w:r w:rsidRPr="00E04F38">
              <w:rPr>
                <w:color w:val="000000"/>
                <w:sz w:val="18"/>
                <w:szCs w:val="18"/>
              </w:rPr>
              <w:t xml:space="preserve"> покрытые пленочной оболочкой 10 мг, 10 шт. - упаковки ячейковые контурные (2)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 xml:space="preserve">Д-р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Редди'с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Лабораторис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Лтд - Индия</w:t>
            </w:r>
          </w:p>
        </w:tc>
      </w:tr>
      <w:tr w:rsidR="005C4665" w:rsidRPr="00E04F38" w:rsidTr="004B3C8B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Фенспирид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Эреспал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сироп 2 мг/мл, 150 мл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 xml:space="preserve">Вл. - Лаборатории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Сервье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- Франция</w:t>
            </w:r>
          </w:p>
        </w:tc>
      </w:tr>
      <w:tr w:rsidR="005C4665" w:rsidRPr="00E04F38" w:rsidTr="004B3C8B">
        <w:trPr>
          <w:trHeight w:val="3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Триметазидин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Предуктал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МВ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4F38">
              <w:rPr>
                <w:color w:val="000000"/>
                <w:sz w:val="18"/>
                <w:szCs w:val="18"/>
              </w:rPr>
              <w:t>тбл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04F3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04F38">
              <w:rPr>
                <w:color w:val="000000"/>
                <w:sz w:val="18"/>
                <w:szCs w:val="18"/>
              </w:rPr>
              <w:t>/о 35мг №60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 xml:space="preserve">Лаборатории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Сервье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>, Франция</w:t>
            </w:r>
          </w:p>
        </w:tc>
      </w:tr>
      <w:tr w:rsidR="005C4665" w:rsidRPr="00E04F38" w:rsidTr="004B3C8B">
        <w:trPr>
          <w:trHeight w:val="72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04F38">
              <w:rPr>
                <w:sz w:val="18"/>
                <w:szCs w:val="18"/>
              </w:rPr>
              <w:t>КОНЦЕНТРАТ ИЗ МОРСКИХ РЫБ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t>АЛФЛУТОП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04F38">
              <w:rPr>
                <w:sz w:val="18"/>
                <w:szCs w:val="18"/>
              </w:rPr>
              <w:t>раствор для инъекций 10МГ 1МЛ №10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665" w:rsidRPr="00E04F38" w:rsidRDefault="005C4665" w:rsidP="004B3C8B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04F38">
              <w:rPr>
                <w:color w:val="000000"/>
                <w:sz w:val="18"/>
                <w:szCs w:val="18"/>
              </w:rPr>
              <w:br/>
              <w:t xml:space="preserve">К.О. </w:t>
            </w:r>
            <w:proofErr w:type="spellStart"/>
            <w:r w:rsidRPr="00E04F38">
              <w:rPr>
                <w:color w:val="000000"/>
                <w:sz w:val="18"/>
                <w:szCs w:val="18"/>
              </w:rPr>
              <w:t>Биотехнос</w:t>
            </w:r>
            <w:proofErr w:type="spellEnd"/>
            <w:r w:rsidRPr="00E04F38">
              <w:rPr>
                <w:color w:val="000000"/>
                <w:sz w:val="18"/>
                <w:szCs w:val="18"/>
              </w:rPr>
              <w:t xml:space="preserve"> С.А. , Румыния</w:t>
            </w:r>
          </w:p>
        </w:tc>
      </w:tr>
    </w:tbl>
    <w:p w:rsidR="005C4665" w:rsidRPr="000104B5" w:rsidRDefault="005C4665" w:rsidP="005C4665">
      <w:pPr>
        <w:autoSpaceDE/>
        <w:autoSpaceDN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104B5">
        <w:rPr>
          <w:rFonts w:eastAsiaTheme="minorHAnsi"/>
          <w:sz w:val="27"/>
          <w:szCs w:val="27"/>
          <w:lang w:eastAsia="en-US"/>
        </w:rPr>
        <w:t xml:space="preserve">Предельные размеры оптовых и предельные размеры розничных надбавок к фактическим отпускным ценам производителей на лекарственные препараты устанавливаются органами исполнительной власти субъектов Российской Федерации. </w:t>
      </w:r>
      <w:proofErr w:type="gramStart"/>
      <w:r w:rsidRPr="000104B5">
        <w:rPr>
          <w:rFonts w:eastAsiaTheme="minorHAnsi"/>
          <w:sz w:val="27"/>
          <w:szCs w:val="27"/>
          <w:lang w:eastAsia="en-US"/>
        </w:rPr>
        <w:t xml:space="preserve">В Тюменской области размеры предельных розничных надбавок на лекарственные средства установлены Постановлением Правительства Тюменской области от 27 февраля </w:t>
      </w:r>
      <w:smartTag w:uri="urn:schemas-microsoft-com:office:smarttags" w:element="metricconverter">
        <w:smartTagPr>
          <w:attr w:name="ProductID" w:val="2010 г"/>
        </w:smartTagPr>
        <w:r w:rsidRPr="000104B5">
          <w:rPr>
            <w:rFonts w:eastAsiaTheme="minorHAnsi"/>
            <w:sz w:val="27"/>
            <w:szCs w:val="27"/>
            <w:lang w:eastAsia="en-US"/>
          </w:rPr>
          <w:t>2010 г</w:t>
        </w:r>
      </w:smartTag>
      <w:r w:rsidRPr="000104B5">
        <w:rPr>
          <w:rFonts w:eastAsiaTheme="minorHAnsi"/>
          <w:sz w:val="27"/>
          <w:szCs w:val="27"/>
          <w:lang w:eastAsia="en-US"/>
        </w:rPr>
        <w:t xml:space="preserve">. N 43-п «О предельных размерах оптовых и предельных размерах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препаратов», </w:t>
      </w:r>
      <w:r w:rsidRPr="000104B5">
        <w:rPr>
          <w:sz w:val="27"/>
          <w:szCs w:val="27"/>
        </w:rPr>
        <w:t>в ред. от 17.12.2010 N 358-п</w:t>
      </w:r>
      <w:r w:rsidRPr="000104B5">
        <w:rPr>
          <w:rFonts w:eastAsiaTheme="minorHAnsi"/>
          <w:sz w:val="27"/>
          <w:szCs w:val="27"/>
          <w:lang w:eastAsia="en-US"/>
        </w:rPr>
        <w:t xml:space="preserve"> (далее – Постановление).</w:t>
      </w:r>
      <w:proofErr w:type="gramEnd"/>
    </w:p>
    <w:p w:rsidR="005C4665" w:rsidRPr="000104B5" w:rsidRDefault="005C4665" w:rsidP="005C4665">
      <w:pPr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0104B5">
        <w:rPr>
          <w:rFonts w:eastAsiaTheme="minorHAnsi"/>
          <w:sz w:val="27"/>
          <w:szCs w:val="27"/>
          <w:lang w:eastAsia="en-US"/>
        </w:rPr>
        <w:t xml:space="preserve">Пункт 1 Постановления устанавливает в отношении организаций оптовой торговли, аптечных организаций, индивидуальных предпринимателей, имеющих лицензию на осуществление фармацевтической деятельности,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осуществляющих реализацию лекарственных препаратов, включенных в перечень ЖНВЛП, в Тюменской области предельные </w:t>
      </w:r>
      <w:hyperlink r:id="rId9" w:history="1">
        <w:r w:rsidRPr="000104B5">
          <w:rPr>
            <w:rFonts w:eastAsiaTheme="minorHAnsi"/>
            <w:sz w:val="27"/>
            <w:szCs w:val="27"/>
            <w:lang w:eastAsia="en-US"/>
          </w:rPr>
          <w:t>размеры</w:t>
        </w:r>
      </w:hyperlink>
      <w:r w:rsidRPr="000104B5">
        <w:rPr>
          <w:rFonts w:eastAsiaTheme="minorHAnsi"/>
          <w:sz w:val="27"/>
          <w:szCs w:val="27"/>
          <w:lang w:eastAsia="en-US"/>
        </w:rPr>
        <w:t xml:space="preserve"> оптовых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10" w:history="1">
        <w:r w:rsidRPr="000104B5">
          <w:rPr>
            <w:rFonts w:eastAsiaTheme="minorHAnsi"/>
            <w:sz w:val="27"/>
            <w:szCs w:val="27"/>
            <w:lang w:eastAsia="en-US"/>
          </w:rPr>
          <w:t>перечень</w:t>
        </w:r>
      </w:hyperlink>
      <w:r w:rsidRPr="000104B5">
        <w:rPr>
          <w:rFonts w:eastAsiaTheme="minorHAnsi"/>
          <w:sz w:val="27"/>
          <w:szCs w:val="27"/>
          <w:lang w:eastAsia="en-US"/>
        </w:rPr>
        <w:t xml:space="preserve"> жизненно необходимых и важнейших лекарственных препаратов в следующем размере: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2499"/>
        <w:gridCol w:w="2618"/>
      </w:tblGrid>
      <w:tr w:rsidR="005C4665" w:rsidRPr="0051745D" w:rsidTr="004B3C8B">
        <w:trPr>
          <w:trHeight w:val="12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outlineLvl w:val="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  Ценовые группы   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Предельный размер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оптовой надбавки в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 процентах к 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 фактической 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отпускной цене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производителя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Предельный размер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>розничной надбавки в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 процентах к  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 фактической  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отпускной цене   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   производителя    </w:t>
            </w:r>
          </w:p>
        </w:tc>
      </w:tr>
      <w:tr w:rsidR="005C4665" w:rsidRPr="0051745D" w:rsidTr="004B3C8B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до 50 руб. включительно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16     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 27         </w:t>
            </w:r>
          </w:p>
        </w:tc>
      </w:tr>
      <w:tr w:rsidR="005C4665" w:rsidRPr="0051745D" w:rsidTr="004B3C8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>свыше  50  руб.  до   500   руб.</w:t>
            </w:r>
            <w:r w:rsidRPr="0051745D">
              <w:rPr>
                <w:rFonts w:ascii="Courier New" w:eastAsiaTheme="minorHAnsi" w:hAnsi="Courier New" w:cs="Courier New"/>
                <w:lang w:eastAsia="en-US"/>
              </w:rPr>
              <w:br/>
              <w:t xml:space="preserve">включительно  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15     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 25         </w:t>
            </w:r>
          </w:p>
        </w:tc>
      </w:tr>
      <w:tr w:rsidR="005C4665" w:rsidRPr="0051745D" w:rsidTr="004B3C8B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свыше 500 руб.              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14,3     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5" w:rsidRPr="0051745D" w:rsidRDefault="005C4665" w:rsidP="004B3C8B">
            <w:pPr>
              <w:adjustRightInd w:val="0"/>
              <w:spacing w:before="60" w:after="60"/>
              <w:rPr>
                <w:rFonts w:ascii="Courier New" w:eastAsiaTheme="minorHAnsi" w:hAnsi="Courier New" w:cs="Courier New"/>
                <w:lang w:eastAsia="en-US"/>
              </w:rPr>
            </w:pPr>
            <w:r w:rsidRPr="0051745D">
              <w:rPr>
                <w:rFonts w:ascii="Courier New" w:eastAsiaTheme="minorHAnsi" w:hAnsi="Courier New" w:cs="Courier New"/>
                <w:lang w:eastAsia="en-US"/>
              </w:rPr>
              <w:t xml:space="preserve">        24,5        </w:t>
            </w:r>
          </w:p>
        </w:tc>
      </w:tr>
    </w:tbl>
    <w:p w:rsidR="005C4665" w:rsidRPr="00394C9C" w:rsidRDefault="005C4665" w:rsidP="005C4665">
      <w:pPr>
        <w:autoSpaceDE/>
        <w:autoSpaceDN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94C9C">
        <w:rPr>
          <w:rFonts w:eastAsiaTheme="minorHAnsi"/>
          <w:sz w:val="27"/>
          <w:szCs w:val="27"/>
          <w:lang w:eastAsia="en-US"/>
        </w:rPr>
        <w:lastRenderedPageBreak/>
        <w:t>Таким образом, для формирования цен на лекарственные препараты, включенные в перечень ЖНВЛП, к фактическим отпускным ценам производителей, не превышающим зарегистрированные цены, применяются надбавки, размер которых не превышает соответственно предельных размеров оптовых и (или) предельных размеров розничных надбавок, установленных Постановлением.</w:t>
      </w:r>
    </w:p>
    <w:p w:rsidR="005C4665" w:rsidRPr="00394C9C" w:rsidRDefault="005C4665" w:rsidP="005C4665">
      <w:pPr>
        <w:ind w:firstLine="709"/>
        <w:jc w:val="both"/>
        <w:rPr>
          <w:sz w:val="27"/>
          <w:szCs w:val="27"/>
        </w:rPr>
      </w:pPr>
      <w:r w:rsidRPr="00394C9C">
        <w:rPr>
          <w:sz w:val="27"/>
          <w:szCs w:val="27"/>
        </w:rPr>
        <w:t>В ходе проведения проверки нарушений антимонопольного законодательства (в части нарушения установленными нормативными правовыми актами порядка ценообразования</w:t>
      </w:r>
      <w:r w:rsidR="00394C9C">
        <w:rPr>
          <w:sz w:val="27"/>
          <w:szCs w:val="27"/>
        </w:rPr>
        <w:t>, п.10 ч.1 ст.10 Федерального закона от 26.07.2006 №135-ФЗ «О защите конкуренции»</w:t>
      </w:r>
      <w:r w:rsidRPr="00394C9C">
        <w:rPr>
          <w:sz w:val="27"/>
          <w:szCs w:val="27"/>
        </w:rPr>
        <w:t>) не выявлено.</w:t>
      </w:r>
    </w:p>
    <w:p w:rsidR="005C4665" w:rsidRPr="00394C9C" w:rsidRDefault="005C4665" w:rsidP="005C4665">
      <w:pPr>
        <w:spacing w:before="240" w:after="240"/>
        <w:jc w:val="both"/>
        <w:rPr>
          <w:sz w:val="27"/>
          <w:szCs w:val="27"/>
        </w:rPr>
      </w:pPr>
      <w:r w:rsidRPr="00394C9C">
        <w:rPr>
          <w:sz w:val="27"/>
          <w:szCs w:val="27"/>
        </w:rPr>
        <w:tab/>
        <w:t xml:space="preserve">Акт составлен в двух экземплярах на </w:t>
      </w:r>
      <w:r w:rsidR="000104B5" w:rsidRPr="00394C9C">
        <w:rPr>
          <w:sz w:val="27"/>
          <w:szCs w:val="27"/>
        </w:rPr>
        <w:t>четырех</w:t>
      </w:r>
      <w:r w:rsidRPr="00394C9C">
        <w:rPr>
          <w:sz w:val="27"/>
          <w:szCs w:val="27"/>
        </w:rPr>
        <w:t xml:space="preserve"> листах.</w:t>
      </w:r>
    </w:p>
    <w:p w:rsidR="005C4665" w:rsidRDefault="005C4665" w:rsidP="005C466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внесена: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3827"/>
      </w:tblGrid>
      <w:tr w:rsidR="005C4665" w:rsidTr="004B3C8B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65" w:rsidRDefault="005C4665" w:rsidP="004B3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65" w:rsidRDefault="005C4665" w:rsidP="004B3C8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65" w:rsidRDefault="005C4665" w:rsidP="004B3C8B">
            <w:pPr>
              <w:jc w:val="center"/>
              <w:rPr>
                <w:sz w:val="24"/>
                <w:szCs w:val="24"/>
              </w:rPr>
            </w:pPr>
          </w:p>
        </w:tc>
      </w:tr>
      <w:tr w:rsidR="005C4665" w:rsidTr="004B3C8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C4665" w:rsidRDefault="005C4665" w:rsidP="004B3C8B">
            <w:pPr>
              <w:jc w:val="center"/>
            </w:pPr>
            <w:r>
              <w:t>(подпись проверяющего)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4665" w:rsidRDefault="005C4665" w:rsidP="004B3C8B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C4665" w:rsidRDefault="005C4665" w:rsidP="004B3C8B">
            <w:pPr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C4665" w:rsidRDefault="005C4665" w:rsidP="005C466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</w:t>
      </w:r>
    </w:p>
    <w:p w:rsidR="005C4665" w:rsidRDefault="005C4665" w:rsidP="005C4665">
      <w:pPr>
        <w:jc w:val="both"/>
        <w:rPr>
          <w:sz w:val="24"/>
          <w:szCs w:val="24"/>
        </w:rPr>
      </w:pPr>
    </w:p>
    <w:p w:rsidR="005C4665" w:rsidRDefault="005C4665" w:rsidP="005C46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 </w:t>
      </w:r>
      <w:r w:rsidRPr="00EB2A86">
        <w:rPr>
          <w:sz w:val="26"/>
          <w:szCs w:val="26"/>
        </w:rPr>
        <w:t>Иванова Л.В.</w:t>
      </w:r>
      <w:r>
        <w:rPr>
          <w:sz w:val="26"/>
          <w:szCs w:val="26"/>
        </w:rPr>
        <w:t xml:space="preserve">       _______________________________________________________     Журбенко А.П.  </w:t>
      </w:r>
    </w:p>
    <w:p w:rsidR="005C4665" w:rsidRDefault="005C4665" w:rsidP="005C46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    </w:t>
      </w:r>
      <w:proofErr w:type="spellStart"/>
      <w:r>
        <w:rPr>
          <w:sz w:val="26"/>
          <w:szCs w:val="26"/>
        </w:rPr>
        <w:t>Пашнина</w:t>
      </w:r>
      <w:proofErr w:type="spellEnd"/>
      <w:r>
        <w:rPr>
          <w:sz w:val="26"/>
          <w:szCs w:val="26"/>
        </w:rPr>
        <w:t xml:space="preserve"> Н.А.  </w:t>
      </w:r>
    </w:p>
    <w:p w:rsidR="005C4665" w:rsidRPr="0095526F" w:rsidRDefault="005C4665" w:rsidP="005C4665">
      <w:pPr>
        <w:jc w:val="both"/>
        <w:rPr>
          <w:sz w:val="26"/>
          <w:szCs w:val="26"/>
        </w:rPr>
      </w:pPr>
    </w:p>
    <w:p w:rsidR="005C4665" w:rsidRDefault="005C4665" w:rsidP="005C466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С актом проверки ознакомлен(а), копию акта со всеми приложениями получил(а):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97"/>
        <w:gridCol w:w="340"/>
        <w:gridCol w:w="2382"/>
        <w:gridCol w:w="3969"/>
      </w:tblGrid>
      <w:tr w:rsidR="005C4665" w:rsidTr="004B3C8B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65" w:rsidRDefault="005C4665" w:rsidP="004B3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65" w:rsidRDefault="005C4665" w:rsidP="004B3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65" w:rsidRDefault="005C4665" w:rsidP="004B3C8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65" w:rsidRDefault="005C4665" w:rsidP="004B3C8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65" w:rsidRDefault="005C4665" w:rsidP="004B3C8B">
            <w:pPr>
              <w:rPr>
                <w:sz w:val="24"/>
                <w:szCs w:val="24"/>
              </w:rPr>
            </w:pPr>
          </w:p>
        </w:tc>
      </w:tr>
    </w:tbl>
    <w:p w:rsidR="005C4665" w:rsidRDefault="005C4665" w:rsidP="005C4665">
      <w:pPr>
        <w:ind w:left="5954"/>
        <w:rPr>
          <w:sz w:val="24"/>
          <w:szCs w:val="24"/>
        </w:rPr>
      </w:pPr>
    </w:p>
    <w:p w:rsidR="005C4665" w:rsidRDefault="005C4665" w:rsidP="005C4665">
      <w:pPr>
        <w:pBdr>
          <w:top w:val="single" w:sz="4" w:space="1" w:color="auto"/>
        </w:pBdr>
        <w:ind w:left="5954"/>
        <w:jc w:val="center"/>
      </w:pPr>
      <w:r>
        <w:t>(Ф.И.О., должность руководителя, иного должностного лица или уполномоченного представителя проверяемого лица)</w:t>
      </w:r>
    </w:p>
    <w:p w:rsidR="005C4665" w:rsidRDefault="005C4665" w:rsidP="005C466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об отказе руководителя проверяемого лица (его уполномоченного представителя, иного должностного лица) подписать акт  </w:t>
      </w:r>
    </w:p>
    <w:p w:rsidR="005C4665" w:rsidRDefault="005C4665" w:rsidP="005C4665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5C4665" w:rsidRDefault="005C4665" w:rsidP="005C4665">
      <w:pPr>
        <w:rPr>
          <w:sz w:val="24"/>
          <w:szCs w:val="24"/>
        </w:rPr>
      </w:pPr>
    </w:p>
    <w:p w:rsidR="005C4665" w:rsidRDefault="005C4665" w:rsidP="005C4665">
      <w:pPr>
        <w:pBdr>
          <w:top w:val="single" w:sz="4" w:space="1" w:color="auto"/>
        </w:pBdr>
        <w:rPr>
          <w:sz w:val="2"/>
          <w:szCs w:val="2"/>
        </w:rPr>
      </w:pPr>
    </w:p>
    <w:p w:rsidR="005C4665" w:rsidRDefault="005C4665" w:rsidP="005C4665">
      <w:pPr>
        <w:rPr>
          <w:sz w:val="24"/>
          <w:szCs w:val="24"/>
        </w:rPr>
      </w:pPr>
    </w:p>
    <w:p w:rsidR="005C4665" w:rsidRDefault="005C4665" w:rsidP="005C4665">
      <w:pPr>
        <w:pBdr>
          <w:top w:val="single" w:sz="4" w:space="1" w:color="auto"/>
        </w:pBdr>
        <w:rPr>
          <w:sz w:val="2"/>
          <w:szCs w:val="2"/>
        </w:rPr>
      </w:pPr>
    </w:p>
    <w:p w:rsidR="005C4665" w:rsidRDefault="005C4665" w:rsidP="005C4665">
      <w:pPr>
        <w:rPr>
          <w:sz w:val="24"/>
          <w:szCs w:val="24"/>
        </w:rPr>
      </w:pPr>
    </w:p>
    <w:p w:rsidR="005C4665" w:rsidRDefault="005C4665" w:rsidP="005C4665">
      <w:pPr>
        <w:pBdr>
          <w:top w:val="single" w:sz="4" w:space="1" w:color="auto"/>
        </w:pBdr>
        <w:rPr>
          <w:sz w:val="2"/>
          <w:szCs w:val="2"/>
        </w:rPr>
      </w:pPr>
    </w:p>
    <w:p w:rsidR="005C4665" w:rsidRDefault="005C4665" w:rsidP="005C4665">
      <w:pPr>
        <w:spacing w:before="600"/>
        <w:rPr>
          <w:sz w:val="24"/>
          <w:szCs w:val="24"/>
        </w:rPr>
      </w:pPr>
      <w:r>
        <w:rPr>
          <w:sz w:val="24"/>
          <w:szCs w:val="24"/>
        </w:rPr>
        <w:t xml:space="preserve">Руководитель инспекции                                                                      </w:t>
      </w:r>
    </w:p>
    <w:p w:rsidR="005C4665" w:rsidRDefault="005C4665" w:rsidP="005C4665">
      <w:pPr>
        <w:spacing w:before="240" w:after="240"/>
        <w:ind w:firstLine="708"/>
        <w:jc w:val="both"/>
      </w:pPr>
    </w:p>
    <w:p w:rsidR="00DC40E0" w:rsidRPr="005C4665" w:rsidRDefault="00DC40E0" w:rsidP="005C4665"/>
    <w:sectPr w:rsidR="00DC40E0" w:rsidRPr="005C466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C5" w:rsidRDefault="001660C5">
      <w:r>
        <w:separator/>
      </w:r>
    </w:p>
  </w:endnote>
  <w:endnote w:type="continuationSeparator" w:id="0">
    <w:p w:rsidR="001660C5" w:rsidRDefault="0016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19066"/>
      <w:docPartObj>
        <w:docPartGallery w:val="Page Numbers (Bottom of Page)"/>
        <w:docPartUnique/>
      </w:docPartObj>
    </w:sdtPr>
    <w:sdtEndPr/>
    <w:sdtContent>
      <w:p w:rsidR="00D83AE8" w:rsidRDefault="00F605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53">
          <w:rPr>
            <w:noProof/>
          </w:rPr>
          <w:t>1</w:t>
        </w:r>
        <w:r>
          <w:fldChar w:fldCharType="end"/>
        </w:r>
      </w:p>
    </w:sdtContent>
  </w:sdt>
  <w:p w:rsidR="00D83AE8" w:rsidRDefault="00DE67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C5" w:rsidRDefault="001660C5">
      <w:r>
        <w:separator/>
      </w:r>
    </w:p>
  </w:footnote>
  <w:footnote w:type="continuationSeparator" w:id="0">
    <w:p w:rsidR="001660C5" w:rsidRDefault="0016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FDE"/>
    <w:multiLevelType w:val="hybridMultilevel"/>
    <w:tmpl w:val="B9E654E0"/>
    <w:lvl w:ilvl="0" w:tplc="4640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82016"/>
    <w:multiLevelType w:val="hybridMultilevel"/>
    <w:tmpl w:val="38D6BC8C"/>
    <w:lvl w:ilvl="0" w:tplc="EB4A1204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57"/>
    <w:rsid w:val="000104B5"/>
    <w:rsid w:val="001660C5"/>
    <w:rsid w:val="0017471C"/>
    <w:rsid w:val="00202F23"/>
    <w:rsid w:val="00394C9C"/>
    <w:rsid w:val="003B4347"/>
    <w:rsid w:val="00407367"/>
    <w:rsid w:val="00483037"/>
    <w:rsid w:val="0056733F"/>
    <w:rsid w:val="005C4665"/>
    <w:rsid w:val="00932E8E"/>
    <w:rsid w:val="00B17AC7"/>
    <w:rsid w:val="00C524B4"/>
    <w:rsid w:val="00DC40E0"/>
    <w:rsid w:val="00DE6753"/>
    <w:rsid w:val="00E071F8"/>
    <w:rsid w:val="00E92E57"/>
    <w:rsid w:val="00F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71F8"/>
    <w:pPr>
      <w:keepNext/>
      <w:autoSpaceDE/>
      <w:autoSpaceDN/>
      <w:ind w:right="170"/>
      <w:jc w:val="center"/>
    </w:pPr>
    <w:rPr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E07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7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466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4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71F8"/>
    <w:pPr>
      <w:keepNext/>
      <w:autoSpaceDE/>
      <w:autoSpaceDN/>
      <w:ind w:right="170"/>
      <w:jc w:val="center"/>
    </w:pPr>
    <w:rPr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E07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7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466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4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D0C04C2F2380ABA2152AB91AE8913880E8029986306E0B307492B06B530A76D594A8DD916BCB1E2t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D0C04C2F2380ABA214CA687C2D71C8F07DF209D6604B3EF58127651BC3AF02A1613CF9D1BBDB12A8275E0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Окатьева Л.И.</dc:creator>
  <cp:keywords/>
  <dc:description/>
  <cp:lastModifiedBy>Ферофонтова В.В.</cp:lastModifiedBy>
  <cp:revision>8</cp:revision>
  <cp:lastPrinted>2013-06-10T08:37:00Z</cp:lastPrinted>
  <dcterms:created xsi:type="dcterms:W3CDTF">2013-06-07T09:21:00Z</dcterms:created>
  <dcterms:modified xsi:type="dcterms:W3CDTF">2013-07-12T03:33:00Z</dcterms:modified>
</cp:coreProperties>
</file>