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A7" w:rsidRPr="00F51E01" w:rsidRDefault="002002A7" w:rsidP="002002A7">
      <w:pPr>
        <w:pStyle w:val="1"/>
        <w:ind w:right="0"/>
        <w:rPr>
          <w:szCs w:val="28"/>
        </w:rPr>
      </w:pPr>
      <w:r w:rsidRPr="00F51E01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-434340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2A7" w:rsidRPr="00D02CBD" w:rsidRDefault="002002A7" w:rsidP="002002A7">
      <w:pPr>
        <w:pStyle w:val="1"/>
        <w:ind w:right="0"/>
        <w:rPr>
          <w:sz w:val="27"/>
          <w:szCs w:val="27"/>
        </w:rPr>
      </w:pPr>
      <w:r w:rsidRPr="00D02CBD">
        <w:rPr>
          <w:sz w:val="27"/>
          <w:szCs w:val="27"/>
        </w:rPr>
        <w:t>УПРАВЛЕНИЕ ФЕДЕРАЛЬНОЙ АНТИМОНОПОЛЬНОЙ СЛУЖБЫ</w:t>
      </w:r>
    </w:p>
    <w:p w:rsidR="002002A7" w:rsidRPr="00D02CBD" w:rsidRDefault="002002A7" w:rsidP="002002A7">
      <w:pPr>
        <w:pStyle w:val="1"/>
        <w:ind w:right="0" w:firstLine="720"/>
        <w:rPr>
          <w:sz w:val="27"/>
          <w:szCs w:val="27"/>
        </w:rPr>
      </w:pPr>
      <w:r w:rsidRPr="00D02CBD">
        <w:rPr>
          <w:sz w:val="27"/>
          <w:szCs w:val="27"/>
        </w:rPr>
        <w:t>ПО ТЮМЕНСКОЙ ОБЛАСТИ</w:t>
      </w:r>
    </w:p>
    <w:p w:rsidR="002002A7" w:rsidRPr="00F51E01" w:rsidRDefault="002002A7" w:rsidP="002002A7">
      <w:pPr>
        <w:rPr>
          <w:rFonts w:ascii="Times New Roman" w:hAnsi="Times New Roman" w:cs="Times New Roman"/>
          <w:sz w:val="28"/>
          <w:szCs w:val="28"/>
        </w:rPr>
      </w:pPr>
    </w:p>
    <w:p w:rsidR="002002A7" w:rsidRPr="00F51E01" w:rsidRDefault="002002A7" w:rsidP="002002A7">
      <w:pPr>
        <w:pBdr>
          <w:bottom w:val="double" w:sz="18" w:space="1" w:color="auto"/>
        </w:pBdr>
        <w:ind w:right="-2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F51E01">
          <w:rPr>
            <w:rFonts w:ascii="Times New Roman" w:hAnsi="Times New Roman" w:cs="Times New Roman"/>
            <w:sz w:val="24"/>
            <w:szCs w:val="24"/>
          </w:rPr>
          <w:t>625048, г</w:t>
        </w:r>
      </w:smartTag>
      <w:r w:rsidRPr="00F51E01">
        <w:rPr>
          <w:rFonts w:ascii="Times New Roman" w:hAnsi="Times New Roman" w:cs="Times New Roman"/>
          <w:sz w:val="24"/>
          <w:szCs w:val="24"/>
        </w:rPr>
        <w:t>. Тюмень,  ул. Холодильная, 58а                                                               тел. 50-31-55</w:t>
      </w:r>
    </w:p>
    <w:p w:rsidR="002002A7" w:rsidRPr="00D02CBD" w:rsidRDefault="002002A7" w:rsidP="002002A7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  <w:r w:rsidRPr="00D02CB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АКТ   ПРОВЕРКИ № </w:t>
      </w:r>
      <w:r w:rsidR="005201AC" w:rsidRPr="00D02CBD">
        <w:rPr>
          <w:rFonts w:ascii="Times New Roman" w:hAnsi="Times New Roman" w:cs="Times New Roman"/>
          <w:b/>
          <w:color w:val="000000"/>
          <w:sz w:val="27"/>
          <w:szCs w:val="27"/>
        </w:rPr>
        <w:t>0</w:t>
      </w:r>
      <w:r w:rsidR="00195661" w:rsidRPr="00D02CBD">
        <w:rPr>
          <w:rFonts w:ascii="Times New Roman" w:hAnsi="Times New Roman" w:cs="Times New Roman"/>
          <w:b/>
          <w:color w:val="000000"/>
          <w:sz w:val="27"/>
          <w:szCs w:val="27"/>
        </w:rPr>
        <w:t>4</w:t>
      </w:r>
    </w:p>
    <w:p w:rsidR="002002A7" w:rsidRPr="00D02CBD" w:rsidRDefault="00D62ED3" w:rsidP="00F51E0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апреля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201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</w:t>
      </w:r>
      <w:r w:rsidR="003137B3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</w:t>
      </w:r>
      <w:r w:rsidR="00D202F5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2002A7" w:rsidRPr="00D02CBD">
        <w:rPr>
          <w:rFonts w:ascii="Times New Roman" w:hAnsi="Times New Roman" w:cs="Times New Roman"/>
          <w:sz w:val="27"/>
          <w:szCs w:val="27"/>
        </w:rPr>
        <w:t xml:space="preserve">г. Тюмень                                     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</w:t>
      </w:r>
      <w:r w:rsidR="00F51E01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</w:t>
      </w:r>
      <w:r w:rsidR="00973CB7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             </w:t>
      </w:r>
      <w:r w:rsidR="00F51E01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2002A7" w:rsidRPr="00D02CB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На основании приказ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Тюменского УФАС России от </w:t>
      </w:r>
      <w:r w:rsidR="00F51E01" w:rsidRPr="00D02CBD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F51E01" w:rsidRPr="00D02CBD">
        <w:rPr>
          <w:rFonts w:ascii="Times New Roman" w:hAnsi="Times New Roman" w:cs="Times New Roman"/>
          <w:color w:val="000000"/>
          <w:sz w:val="27"/>
          <w:szCs w:val="27"/>
        </w:rPr>
        <w:t>.0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.201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№ 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60</w:t>
      </w:r>
      <w:r w:rsidR="00EF7382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проведено 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плановое 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>выездное</w:t>
      </w:r>
      <w:r w:rsidR="00F51E01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контрольное мероприятие в отношении </w:t>
      </w:r>
      <w:r w:rsidR="00195661" w:rsidRPr="00D02CBD">
        <w:rPr>
          <w:rFonts w:ascii="Times New Roman" w:hAnsi="Times New Roman" w:cs="Times New Roman"/>
          <w:noProof/>
          <w:sz w:val="27"/>
          <w:szCs w:val="27"/>
        </w:rPr>
        <w:t>департамента недропользования и экологии Тюменской области</w:t>
      </w:r>
      <w:r w:rsidRPr="00D02CBD">
        <w:rPr>
          <w:rFonts w:ascii="Times New Roman" w:hAnsi="Times New Roman" w:cs="Times New Roman"/>
          <w:sz w:val="27"/>
          <w:szCs w:val="27"/>
        </w:rPr>
        <w:t xml:space="preserve"> 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="00B56ADB" w:rsidRPr="00D02CBD">
        <w:rPr>
          <w:rFonts w:ascii="Times New Roman" w:hAnsi="Times New Roman" w:cs="Times New Roman"/>
          <w:noProof/>
          <w:sz w:val="27"/>
          <w:szCs w:val="27"/>
        </w:rPr>
        <w:t>6250</w:t>
      </w:r>
      <w:r w:rsidR="00195661" w:rsidRPr="00D02CBD">
        <w:rPr>
          <w:rFonts w:ascii="Times New Roman" w:hAnsi="Times New Roman" w:cs="Times New Roman"/>
          <w:noProof/>
          <w:sz w:val="27"/>
          <w:szCs w:val="27"/>
        </w:rPr>
        <w:t>00</w:t>
      </w:r>
      <w:r w:rsidR="00B56ADB" w:rsidRPr="00D02CBD">
        <w:rPr>
          <w:rFonts w:ascii="Times New Roman" w:hAnsi="Times New Roman" w:cs="Times New Roman"/>
          <w:noProof/>
          <w:sz w:val="27"/>
          <w:szCs w:val="27"/>
        </w:rPr>
        <w:t xml:space="preserve">, г. Тюмень, ул. </w:t>
      </w:r>
      <w:r w:rsidR="00195661" w:rsidRPr="00D02CBD">
        <w:rPr>
          <w:rFonts w:ascii="Times New Roman" w:hAnsi="Times New Roman" w:cs="Times New Roman"/>
          <w:noProof/>
          <w:sz w:val="27"/>
          <w:szCs w:val="27"/>
        </w:rPr>
        <w:t>Советская</w:t>
      </w:r>
      <w:r w:rsidR="005201AC" w:rsidRPr="00D02CBD">
        <w:rPr>
          <w:rFonts w:ascii="Times New Roman" w:hAnsi="Times New Roman" w:cs="Times New Roman"/>
          <w:noProof/>
          <w:sz w:val="27"/>
          <w:szCs w:val="27"/>
        </w:rPr>
        <w:t xml:space="preserve">, </w:t>
      </w:r>
      <w:r w:rsidR="00195661" w:rsidRPr="00D02CBD">
        <w:rPr>
          <w:rFonts w:ascii="Times New Roman" w:hAnsi="Times New Roman" w:cs="Times New Roman"/>
          <w:noProof/>
          <w:sz w:val="27"/>
          <w:szCs w:val="27"/>
        </w:rPr>
        <w:t>161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), далее также  - </w:t>
      </w:r>
      <w:r w:rsidR="0073676A" w:rsidRPr="00D02CBD"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епартамент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002A7" w:rsidRPr="00D02CBD" w:rsidRDefault="00121C46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С копи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ей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приказ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а о проведении проверки </w:t>
      </w:r>
      <w:r w:rsidR="0073676A" w:rsidRPr="00D02CBD"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епартамент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ознакомлен 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>.0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>.201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6.</w:t>
      </w:r>
    </w:p>
    <w:p w:rsidR="002002A7" w:rsidRPr="00D02CB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Лица, проводившие проверку: 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главный специалист-эксперт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Кокарев Никита Владимирович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– руководитель инспекции, </w:t>
      </w:r>
      <w:r w:rsidR="00F51E01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специалист-эксперт 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Чикунов Ростислав</w:t>
      </w:r>
      <w:r w:rsidR="00A1434B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Андреевич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002A7" w:rsidRPr="00D02CB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Руководителем проверяемого лица в период проведения проверки являл</w:t>
      </w:r>
      <w:r w:rsidR="00A1434B" w:rsidRPr="00D02CBD">
        <w:rPr>
          <w:rFonts w:ascii="Times New Roman" w:hAnsi="Times New Roman" w:cs="Times New Roman"/>
          <w:color w:val="000000"/>
          <w:sz w:val="27"/>
          <w:szCs w:val="27"/>
        </w:rPr>
        <w:t>ась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03FE1">
        <w:rPr>
          <w:rFonts w:ascii="Times New Roman" w:hAnsi="Times New Roman" w:cs="Times New Roman"/>
          <w:color w:val="000000"/>
          <w:sz w:val="27"/>
          <w:szCs w:val="27"/>
        </w:rPr>
        <w:t>З.Ж.С</w:t>
      </w:r>
      <w:bookmarkStart w:id="0" w:name="_GoBack"/>
      <w:bookmarkEnd w:id="0"/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F41364" w:rsidRPr="00D02CBD" w:rsidRDefault="00A1434B" w:rsidP="0097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Предметом проводимой проверки является соблюдение </w:t>
      </w:r>
      <w:r w:rsidR="0073676A" w:rsidRPr="00D02CBD"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епартаментом требований Федерального закона от 26.07.2006 №135-ФЗ «О защите конкуренции» (далее также  – Закон о защите конкуренции)</w:t>
      </w:r>
      <w:r w:rsidR="00F41364" w:rsidRPr="00D02CB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002A7" w:rsidRPr="00D02CB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Период, за который проведена проверка соблюдения антимонопольного законодательства:  01.01.201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1434B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– </w:t>
      </w:r>
      <w:r w:rsidR="004B7B7D" w:rsidRPr="00D02CBD">
        <w:rPr>
          <w:rFonts w:ascii="Times New Roman" w:hAnsi="Times New Roman" w:cs="Times New Roman"/>
          <w:color w:val="000000"/>
          <w:sz w:val="27"/>
          <w:szCs w:val="27"/>
        </w:rPr>
        <w:t>30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>.0</w:t>
      </w:r>
      <w:r w:rsidR="004B7B7D" w:rsidRPr="00D02CBD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>.201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>гг.</w:t>
      </w:r>
    </w:p>
    <w:p w:rsidR="002002A7" w:rsidRPr="00D02CB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Срок проведения проверки по приказ</w:t>
      </w:r>
      <w:r w:rsidR="009B2D9B" w:rsidRPr="00D02CBD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="00A1434B" w:rsidRPr="00D02CBD">
        <w:rPr>
          <w:rFonts w:ascii="Times New Roman" w:hAnsi="Times New Roman" w:cs="Times New Roman"/>
          <w:sz w:val="27"/>
          <w:szCs w:val="27"/>
        </w:rPr>
        <w:t>04</w:t>
      </w:r>
      <w:r w:rsidR="00B56ADB" w:rsidRPr="00D02CBD">
        <w:rPr>
          <w:rFonts w:ascii="Times New Roman" w:hAnsi="Times New Roman" w:cs="Times New Roman"/>
          <w:sz w:val="27"/>
          <w:szCs w:val="27"/>
        </w:rPr>
        <w:t>.</w:t>
      </w:r>
      <w:r w:rsidR="009B2D9B" w:rsidRPr="00D02CBD">
        <w:rPr>
          <w:rFonts w:ascii="Times New Roman" w:hAnsi="Times New Roman" w:cs="Times New Roman"/>
          <w:sz w:val="27"/>
          <w:szCs w:val="27"/>
        </w:rPr>
        <w:t>0</w:t>
      </w:r>
      <w:r w:rsidR="00A1434B" w:rsidRPr="00D02CBD">
        <w:rPr>
          <w:rFonts w:ascii="Times New Roman" w:hAnsi="Times New Roman" w:cs="Times New Roman"/>
          <w:sz w:val="27"/>
          <w:szCs w:val="27"/>
        </w:rPr>
        <w:t>4</w:t>
      </w:r>
      <w:r w:rsidR="00B56ADB" w:rsidRPr="00D02CBD">
        <w:rPr>
          <w:rFonts w:ascii="Times New Roman" w:hAnsi="Times New Roman" w:cs="Times New Roman"/>
          <w:sz w:val="27"/>
          <w:szCs w:val="27"/>
        </w:rPr>
        <w:t>.201</w:t>
      </w:r>
      <w:r w:rsidR="009B2D9B" w:rsidRPr="00D02CBD">
        <w:rPr>
          <w:rFonts w:ascii="Times New Roman" w:hAnsi="Times New Roman" w:cs="Times New Roman"/>
          <w:sz w:val="27"/>
          <w:szCs w:val="27"/>
        </w:rPr>
        <w:t>6</w:t>
      </w:r>
      <w:r w:rsidR="00B56ADB" w:rsidRPr="00D02CBD">
        <w:rPr>
          <w:rFonts w:ascii="Times New Roman" w:hAnsi="Times New Roman" w:cs="Times New Roman"/>
          <w:sz w:val="27"/>
          <w:szCs w:val="27"/>
        </w:rPr>
        <w:t xml:space="preserve">  -  </w:t>
      </w:r>
      <w:r w:rsidR="009B2D9B" w:rsidRPr="00D02CBD">
        <w:rPr>
          <w:rFonts w:ascii="Times New Roman" w:hAnsi="Times New Roman" w:cs="Times New Roman"/>
          <w:sz w:val="27"/>
          <w:szCs w:val="27"/>
        </w:rPr>
        <w:t>2</w:t>
      </w:r>
      <w:r w:rsidR="00A1434B" w:rsidRPr="00D02CBD">
        <w:rPr>
          <w:rFonts w:ascii="Times New Roman" w:hAnsi="Times New Roman" w:cs="Times New Roman"/>
          <w:sz w:val="27"/>
          <w:szCs w:val="27"/>
        </w:rPr>
        <w:t>9</w:t>
      </w:r>
      <w:r w:rsidR="00B56ADB" w:rsidRPr="00D02CBD">
        <w:rPr>
          <w:rFonts w:ascii="Times New Roman" w:hAnsi="Times New Roman" w:cs="Times New Roman"/>
          <w:sz w:val="27"/>
          <w:szCs w:val="27"/>
        </w:rPr>
        <w:t>.</w:t>
      </w:r>
      <w:r w:rsidR="009B2D9B" w:rsidRPr="00D02CBD">
        <w:rPr>
          <w:rFonts w:ascii="Times New Roman" w:hAnsi="Times New Roman" w:cs="Times New Roman"/>
          <w:sz w:val="27"/>
          <w:szCs w:val="27"/>
        </w:rPr>
        <w:t>04</w:t>
      </w:r>
      <w:r w:rsidR="00B56ADB" w:rsidRPr="00D02CBD">
        <w:rPr>
          <w:rFonts w:ascii="Times New Roman" w:hAnsi="Times New Roman" w:cs="Times New Roman"/>
          <w:sz w:val="27"/>
          <w:szCs w:val="27"/>
        </w:rPr>
        <w:t>.201</w:t>
      </w:r>
      <w:r w:rsidR="009B2D9B" w:rsidRPr="00D02CBD">
        <w:rPr>
          <w:rFonts w:ascii="Times New Roman" w:hAnsi="Times New Roman" w:cs="Times New Roman"/>
          <w:sz w:val="27"/>
          <w:szCs w:val="27"/>
        </w:rPr>
        <w:t>6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002A7" w:rsidRPr="00D02CBD" w:rsidRDefault="00F73045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Период проведения проверки: </w:t>
      </w:r>
      <w:r w:rsidR="00A1434B" w:rsidRPr="00D02CBD">
        <w:rPr>
          <w:rFonts w:ascii="Times New Roman" w:hAnsi="Times New Roman" w:cs="Times New Roman"/>
          <w:sz w:val="27"/>
          <w:szCs w:val="27"/>
        </w:rPr>
        <w:t>22</w:t>
      </w:r>
      <w:r w:rsidR="00CB1702" w:rsidRPr="00D02CBD">
        <w:rPr>
          <w:rFonts w:ascii="Times New Roman" w:hAnsi="Times New Roman" w:cs="Times New Roman"/>
          <w:sz w:val="27"/>
          <w:szCs w:val="27"/>
        </w:rPr>
        <w:t>.</w:t>
      </w:r>
      <w:r w:rsidR="009B2D9B" w:rsidRPr="00D02CBD">
        <w:rPr>
          <w:rFonts w:ascii="Times New Roman" w:hAnsi="Times New Roman" w:cs="Times New Roman"/>
          <w:sz w:val="27"/>
          <w:szCs w:val="27"/>
        </w:rPr>
        <w:t>04</w:t>
      </w:r>
      <w:r w:rsidR="00CB1702" w:rsidRPr="00D02CBD">
        <w:rPr>
          <w:rFonts w:ascii="Times New Roman" w:hAnsi="Times New Roman" w:cs="Times New Roman"/>
          <w:sz w:val="27"/>
          <w:szCs w:val="27"/>
        </w:rPr>
        <w:t>.201</w:t>
      </w:r>
      <w:r w:rsidR="009B2D9B" w:rsidRPr="00D02CBD">
        <w:rPr>
          <w:rFonts w:ascii="Times New Roman" w:hAnsi="Times New Roman" w:cs="Times New Roman"/>
          <w:sz w:val="27"/>
          <w:szCs w:val="27"/>
        </w:rPr>
        <w:t>6</w:t>
      </w:r>
      <w:r w:rsidR="00CB1702" w:rsidRPr="00D02CBD">
        <w:rPr>
          <w:rFonts w:ascii="Times New Roman" w:hAnsi="Times New Roman" w:cs="Times New Roman"/>
          <w:sz w:val="27"/>
          <w:szCs w:val="27"/>
        </w:rPr>
        <w:t xml:space="preserve">  -  </w:t>
      </w:r>
      <w:r w:rsidR="009B2D9B" w:rsidRPr="00D02CBD">
        <w:rPr>
          <w:rFonts w:ascii="Times New Roman" w:hAnsi="Times New Roman" w:cs="Times New Roman"/>
          <w:sz w:val="27"/>
          <w:szCs w:val="27"/>
        </w:rPr>
        <w:t>2</w:t>
      </w:r>
      <w:r w:rsidR="00A1434B" w:rsidRPr="00D02CBD">
        <w:rPr>
          <w:rFonts w:ascii="Times New Roman" w:hAnsi="Times New Roman" w:cs="Times New Roman"/>
          <w:sz w:val="27"/>
          <w:szCs w:val="27"/>
        </w:rPr>
        <w:t>9</w:t>
      </w:r>
      <w:r w:rsidR="00CB1702" w:rsidRPr="00D02CBD">
        <w:rPr>
          <w:rFonts w:ascii="Times New Roman" w:hAnsi="Times New Roman" w:cs="Times New Roman"/>
          <w:sz w:val="27"/>
          <w:szCs w:val="27"/>
        </w:rPr>
        <w:t>.</w:t>
      </w:r>
      <w:r w:rsidR="009B2D9B" w:rsidRPr="00D02CBD">
        <w:rPr>
          <w:rFonts w:ascii="Times New Roman" w:hAnsi="Times New Roman" w:cs="Times New Roman"/>
          <w:sz w:val="27"/>
          <w:szCs w:val="27"/>
        </w:rPr>
        <w:t>04</w:t>
      </w:r>
      <w:r w:rsidR="00CB1702" w:rsidRPr="00D02CBD">
        <w:rPr>
          <w:rFonts w:ascii="Times New Roman" w:hAnsi="Times New Roman" w:cs="Times New Roman"/>
          <w:sz w:val="27"/>
          <w:szCs w:val="27"/>
        </w:rPr>
        <w:t>.201</w:t>
      </w:r>
      <w:r w:rsidR="009B2D9B" w:rsidRPr="00D02CBD">
        <w:rPr>
          <w:rFonts w:ascii="Times New Roman" w:hAnsi="Times New Roman" w:cs="Times New Roman"/>
          <w:sz w:val="27"/>
          <w:szCs w:val="27"/>
        </w:rPr>
        <w:t>6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002A7" w:rsidRPr="00D02CB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Продолжительность проверки: </w:t>
      </w:r>
      <w:r w:rsidR="00A1434B" w:rsidRPr="00D02CBD">
        <w:rPr>
          <w:rFonts w:ascii="Times New Roman" w:hAnsi="Times New Roman" w:cs="Times New Roman"/>
          <w:sz w:val="27"/>
          <w:szCs w:val="27"/>
        </w:rPr>
        <w:t>6</w:t>
      </w:r>
      <w:r w:rsidR="00F73045" w:rsidRPr="00D02CBD">
        <w:rPr>
          <w:rFonts w:ascii="Times New Roman" w:hAnsi="Times New Roman" w:cs="Times New Roman"/>
          <w:sz w:val="27"/>
          <w:szCs w:val="27"/>
        </w:rPr>
        <w:t xml:space="preserve"> 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рабочих дней.</w:t>
      </w:r>
    </w:p>
    <w:p w:rsidR="002002A7" w:rsidRPr="00D02CB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Акт составлен </w:t>
      </w:r>
      <w:r w:rsidR="009B2D9B" w:rsidRPr="00D02CBD">
        <w:rPr>
          <w:rFonts w:ascii="Times New Roman" w:hAnsi="Times New Roman" w:cs="Times New Roman"/>
          <w:color w:val="000000"/>
          <w:sz w:val="27"/>
          <w:szCs w:val="27"/>
        </w:rPr>
        <w:t>Кокаревым Н.В</w:t>
      </w:r>
      <w:r w:rsidR="00CB1702" w:rsidRPr="00D02CB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002A7" w:rsidRPr="00D02CB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002A7" w:rsidRPr="00D02CBD" w:rsidRDefault="007C67E1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приказом </w:t>
      </w:r>
      <w:r w:rsidR="009B2D9B" w:rsidRPr="00D02CBD">
        <w:rPr>
          <w:rFonts w:ascii="Times New Roman" w:hAnsi="Times New Roman" w:cs="Times New Roman"/>
          <w:color w:val="000000"/>
          <w:sz w:val="27"/>
          <w:szCs w:val="27"/>
        </w:rPr>
        <w:t>Тюменского У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ФАС России от 2</w:t>
      </w:r>
      <w:r w:rsidR="00CE143B" w:rsidRPr="00D02CBD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.0</w:t>
      </w:r>
      <w:r w:rsidR="009B2D9B" w:rsidRPr="00D02CBD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.201</w:t>
      </w:r>
      <w:r w:rsidR="009B2D9B" w:rsidRPr="00D02CBD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№ </w:t>
      </w:r>
      <w:r w:rsidR="00B83D5F" w:rsidRPr="00D02CBD">
        <w:rPr>
          <w:rFonts w:ascii="Times New Roman" w:hAnsi="Times New Roman" w:cs="Times New Roman"/>
          <w:color w:val="000000"/>
          <w:sz w:val="27"/>
          <w:szCs w:val="27"/>
        </w:rPr>
        <w:t>60,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>уведомлением о п</w:t>
      </w:r>
      <w:r w:rsidR="00F73045" w:rsidRPr="00D02CBD">
        <w:rPr>
          <w:rFonts w:ascii="Times New Roman" w:hAnsi="Times New Roman" w:cs="Times New Roman"/>
          <w:color w:val="000000"/>
          <w:sz w:val="27"/>
          <w:szCs w:val="27"/>
        </w:rPr>
        <w:t>роведении проверки (письмо от 2</w:t>
      </w:r>
      <w:r w:rsidR="00B83D5F" w:rsidRPr="00D02CBD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>.0</w:t>
      </w:r>
      <w:r w:rsidR="009B2D9B" w:rsidRPr="00D02CBD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>.201</w:t>
      </w:r>
      <w:r w:rsidR="009B2D9B" w:rsidRPr="00D02CBD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217C32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="009B2D9B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НК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>/</w:t>
      </w:r>
      <w:r w:rsidR="009B2D9B" w:rsidRPr="00D02CBD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B83D5F" w:rsidRPr="00D02CBD">
        <w:rPr>
          <w:rFonts w:ascii="Times New Roman" w:hAnsi="Times New Roman" w:cs="Times New Roman"/>
          <w:color w:val="000000"/>
          <w:sz w:val="27"/>
          <w:szCs w:val="27"/>
        </w:rPr>
        <w:t>990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217C32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>у проверяемого лица были затребованы следующие документы</w:t>
      </w:r>
      <w:r w:rsidR="00217C32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и сведения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</w:p>
    <w:p w:rsidR="0073676A" w:rsidRPr="00D02CBD" w:rsidRDefault="0073676A" w:rsidP="0073676A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2CBD">
        <w:rPr>
          <w:rFonts w:ascii="Times New Roman" w:eastAsia="Times New Roman" w:hAnsi="Times New Roman" w:cs="Times New Roman"/>
          <w:sz w:val="27"/>
          <w:szCs w:val="27"/>
        </w:rPr>
        <w:t>1) номенклатура дел и документов, образующихся в процессе деятельности  Департамента за 2013 – 2016 гг.;</w:t>
      </w:r>
    </w:p>
    <w:p w:rsidR="0073676A" w:rsidRPr="00D02CBD" w:rsidRDefault="0073676A" w:rsidP="0073676A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2CBD">
        <w:rPr>
          <w:rFonts w:ascii="Times New Roman" w:eastAsia="Times New Roman" w:hAnsi="Times New Roman" w:cs="Times New Roman"/>
          <w:sz w:val="27"/>
          <w:szCs w:val="27"/>
        </w:rPr>
        <w:t>2) приказы (распоряжения), изданные Департаментом (за исключением документов по личному составу);</w:t>
      </w:r>
    </w:p>
    <w:p w:rsidR="0073676A" w:rsidRPr="00D02CBD" w:rsidRDefault="0073676A" w:rsidP="0073676A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2CBD">
        <w:rPr>
          <w:rFonts w:ascii="Times New Roman" w:eastAsia="Times New Roman" w:hAnsi="Times New Roman" w:cs="Times New Roman"/>
          <w:sz w:val="27"/>
          <w:szCs w:val="27"/>
        </w:rPr>
        <w:t>3) сведения и документы о предоставлении участков недр местного значения:</w:t>
      </w:r>
    </w:p>
    <w:p w:rsidR="0073676A" w:rsidRPr="00D02CBD" w:rsidRDefault="0073676A" w:rsidP="0073676A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2CBD">
        <w:rPr>
          <w:rFonts w:ascii="Times New Roman" w:eastAsia="Times New Roman" w:hAnsi="Times New Roman" w:cs="Times New Roman"/>
          <w:sz w:val="27"/>
          <w:szCs w:val="27"/>
        </w:rPr>
        <w:t>- для геологического изучения в целях поисков и оценки месторождений общераспространенных полезных ископаемых;</w:t>
      </w:r>
    </w:p>
    <w:p w:rsidR="0073676A" w:rsidRPr="00D02CBD" w:rsidRDefault="0073676A" w:rsidP="0073676A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2CBD">
        <w:rPr>
          <w:rFonts w:ascii="Times New Roman" w:eastAsia="Times New Roman" w:hAnsi="Times New Roman" w:cs="Times New Roman"/>
          <w:sz w:val="27"/>
          <w:szCs w:val="27"/>
        </w:rPr>
        <w:lastRenderedPageBreak/>
        <w:t>- для геологического изучения, разведки и добычи общераспространенных полезных ископаемых по результатам проведения аукциона и без проведения аукциона;</w:t>
      </w:r>
    </w:p>
    <w:p w:rsidR="0073676A" w:rsidRPr="00D02CBD" w:rsidRDefault="0073676A" w:rsidP="0073676A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2CBD">
        <w:rPr>
          <w:rFonts w:ascii="Times New Roman" w:eastAsia="Times New Roman" w:hAnsi="Times New Roman" w:cs="Times New Roman"/>
          <w:sz w:val="27"/>
          <w:szCs w:val="27"/>
        </w:rPr>
        <w:t>- для геологического изучения в целях поиска и оценки подземных вод или для геологического изучения в целях поиска и оценки подземных вод и их добычи;</w:t>
      </w:r>
    </w:p>
    <w:p w:rsidR="0073676A" w:rsidRPr="00D02CBD" w:rsidRDefault="0073676A" w:rsidP="0073676A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2CBD">
        <w:rPr>
          <w:rFonts w:ascii="Times New Roman" w:eastAsia="Times New Roman" w:hAnsi="Times New Roman" w:cs="Times New Roman"/>
          <w:sz w:val="27"/>
          <w:szCs w:val="27"/>
        </w:rPr>
        <w:t>4) сведения и документы о предоставлении субсидий водоснабжающим организациям и индивидуальным предпринимателям;</w:t>
      </w:r>
    </w:p>
    <w:p w:rsidR="0073676A" w:rsidRPr="00D02CBD" w:rsidRDefault="0073676A" w:rsidP="0073676A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2CBD">
        <w:rPr>
          <w:rFonts w:ascii="Times New Roman" w:eastAsia="Times New Roman" w:hAnsi="Times New Roman" w:cs="Times New Roman"/>
          <w:sz w:val="27"/>
          <w:szCs w:val="27"/>
        </w:rPr>
        <w:t xml:space="preserve">5) договоры (соглашения) о предоставлении водных объектов и их частей, заключенные в период с 01.01.2013 по настоящее время, а также все иные </w:t>
      </w:r>
      <w:r w:rsidRPr="00D02CBD">
        <w:rPr>
          <w:rFonts w:ascii="Times New Roman" w:eastAsia="Times New Roman" w:hAnsi="Times New Roman" w:cs="Times New Roman"/>
          <w:sz w:val="27"/>
          <w:szCs w:val="27"/>
          <w:u w:val="single"/>
        </w:rPr>
        <w:t>действующие</w:t>
      </w:r>
      <w:r w:rsidRPr="00D02CBD">
        <w:rPr>
          <w:rFonts w:ascii="Times New Roman" w:eastAsia="Times New Roman" w:hAnsi="Times New Roman" w:cs="Times New Roman"/>
          <w:sz w:val="27"/>
          <w:szCs w:val="27"/>
        </w:rPr>
        <w:t xml:space="preserve"> в настоящее время договоры (соглашения), независимо от даты их заключения </w:t>
      </w:r>
      <w:r w:rsidRPr="00D02CBD">
        <w:rPr>
          <w:rFonts w:ascii="Times New Roman" w:eastAsia="Times New Roman" w:hAnsi="Times New Roman" w:cs="Times New Roman"/>
          <w:i/>
          <w:sz w:val="27"/>
          <w:szCs w:val="27"/>
        </w:rPr>
        <w:t>с   приложением  реестра</w:t>
      </w:r>
      <w:r w:rsidRPr="00D02CBD">
        <w:rPr>
          <w:rFonts w:ascii="Times New Roman" w:eastAsia="Times New Roman" w:hAnsi="Times New Roman" w:cs="Times New Roman"/>
          <w:sz w:val="27"/>
          <w:szCs w:val="27"/>
        </w:rPr>
        <w:t xml:space="preserve"> с указанием в нем хозяйствующих субъектов, реквизитов договоров, сроков и оснований их заключения;</w:t>
      </w:r>
    </w:p>
    <w:p w:rsidR="0073676A" w:rsidRPr="00D02CBD" w:rsidRDefault="0073676A" w:rsidP="0073676A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2CBD">
        <w:rPr>
          <w:rFonts w:ascii="Times New Roman" w:eastAsia="Times New Roman" w:hAnsi="Times New Roman" w:cs="Times New Roman"/>
          <w:sz w:val="27"/>
          <w:szCs w:val="27"/>
        </w:rPr>
        <w:t xml:space="preserve">6) имеющиеся документы и материалы обо всех проведенных Департаментом торгах за период с  01.01.2013 по настоящее время с приложением  </w:t>
      </w:r>
      <w:r w:rsidRPr="00D02CBD">
        <w:rPr>
          <w:rFonts w:ascii="Times New Roman" w:eastAsia="Times New Roman" w:hAnsi="Times New Roman" w:cs="Times New Roman"/>
          <w:i/>
          <w:sz w:val="27"/>
          <w:szCs w:val="27"/>
        </w:rPr>
        <w:t>реестра</w:t>
      </w:r>
      <w:r w:rsidRPr="00D02CBD">
        <w:rPr>
          <w:rFonts w:ascii="Times New Roman" w:eastAsia="Times New Roman" w:hAnsi="Times New Roman" w:cs="Times New Roman"/>
          <w:sz w:val="27"/>
          <w:szCs w:val="27"/>
        </w:rPr>
        <w:t xml:space="preserve"> всех проведенных торгов в период с 01.01.2013 по настоящее время.</w:t>
      </w:r>
    </w:p>
    <w:p w:rsidR="003137B3" w:rsidRPr="00D02CBD" w:rsidRDefault="003137B3" w:rsidP="003137B3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02A7" w:rsidRPr="00D02CB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Контрольным мероприятием было установлено следующее.</w:t>
      </w:r>
    </w:p>
    <w:p w:rsidR="00D81B8B" w:rsidRPr="00D02CBD" w:rsidRDefault="00D81B8B" w:rsidP="00D81B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</w:t>
      </w:r>
      <w:r w:rsidR="0073676A" w:rsidRPr="00D02CBD">
        <w:rPr>
          <w:rFonts w:ascii="Times New Roman" w:hAnsi="Times New Roman" w:cs="Times New Roman"/>
          <w:color w:val="000000"/>
          <w:sz w:val="27"/>
          <w:szCs w:val="27"/>
        </w:rPr>
        <w:t>Положением о Департаменте недропользования и экологии Тюменской области, утв. постановлением Правительства Тюменской области от 13.06.2005 № 73-п (далее – Положение) к полномочиям Департамента относится:</w:t>
      </w:r>
    </w:p>
    <w:p w:rsidR="00310011" w:rsidRPr="00D02CBD" w:rsidRDefault="0073676A" w:rsidP="00D81B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310011" w:rsidRPr="00D02CBD">
        <w:rPr>
          <w:rFonts w:ascii="Times New Roman" w:hAnsi="Times New Roman" w:cs="Times New Roman"/>
          <w:color w:val="000000"/>
          <w:sz w:val="27"/>
          <w:szCs w:val="27"/>
        </w:rPr>
        <w:t>принятие решения о предоставлении без проведения аукциона:</w:t>
      </w:r>
    </w:p>
    <w:p w:rsidR="00310011" w:rsidRPr="00D02CBD" w:rsidRDefault="00310011" w:rsidP="0031001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310011" w:rsidRPr="00D02CBD" w:rsidRDefault="00310011" w:rsidP="0031001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Департаментом,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контрактом;</w:t>
      </w:r>
    </w:p>
    <w:p w:rsidR="00310011" w:rsidRPr="00D02CBD" w:rsidRDefault="00310011" w:rsidP="0031001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пользования которым досрочно прекращено;</w:t>
      </w:r>
    </w:p>
    <w:p w:rsidR="00310011" w:rsidRPr="00D02CBD" w:rsidRDefault="00310011" w:rsidP="0031001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права пользования участком недр местного значения, включенным в перечень участков недр местного значения, утвержденный органом исполнительной власти субъекта Российской Федерации, для его геологического изучения в целях поисков и оценки месторождений общераспространенных полезных ископаемых;</w:t>
      </w:r>
    </w:p>
    <w:p w:rsidR="0073676A" w:rsidRPr="00D02CBD" w:rsidRDefault="00310011" w:rsidP="0031001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(п. 2.2.15 Положения);</w:t>
      </w:r>
    </w:p>
    <w:p w:rsidR="00310011" w:rsidRPr="00D02CBD" w:rsidRDefault="00310011" w:rsidP="00D81B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lastRenderedPageBreak/>
        <w:t>- предоставление водных объектов, находящихся в собственности Тюменской области, в пользование на основании договоров водопользования, решений о предоставлении водных объектов в пользование (п. 2.3.2 Положения);</w:t>
      </w:r>
    </w:p>
    <w:p w:rsidR="00310011" w:rsidRPr="00D02CBD" w:rsidRDefault="00310011" w:rsidP="00D81B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-  конкурсный отбор операторов и региональных операторов по обращению с твердыми коммунальными отходами (п. 2.6.9 Положения).</w:t>
      </w:r>
    </w:p>
    <w:p w:rsidR="00310011" w:rsidRPr="00D02CBD" w:rsidRDefault="00310011" w:rsidP="00D81B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За проверяемый период Департаментом было издано 1895 приказов по административно-хозяйственной деятельности.</w:t>
      </w:r>
    </w:p>
    <w:p w:rsidR="00D81B8B" w:rsidRPr="00D02CBD" w:rsidRDefault="00D81B8B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92247" w:rsidRPr="00D02CBD" w:rsidRDefault="0089224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  <w:lang w:val="en-US"/>
        </w:rPr>
        <w:t>I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E3150F" w:rsidRPr="00D02CBD" w:rsidRDefault="002A30CB" w:rsidP="0061521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892247" w:rsidRPr="00D02CBD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E3150F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1. За отчетный период </w:t>
      </w:r>
      <w:r w:rsidR="0061521E" w:rsidRPr="00D02CBD">
        <w:rPr>
          <w:rFonts w:ascii="Times New Roman" w:hAnsi="Times New Roman" w:cs="Times New Roman"/>
          <w:color w:val="000000"/>
          <w:sz w:val="27"/>
          <w:szCs w:val="27"/>
        </w:rPr>
        <w:t>Департаментом</w:t>
      </w:r>
      <w:r w:rsidR="00E3150F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был</w:t>
      </w:r>
      <w:r w:rsidR="0061521E" w:rsidRPr="00D02CBD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E3150F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проведен</w:t>
      </w:r>
      <w:r w:rsidR="0061521E" w:rsidRPr="00D02CBD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E3150F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1521E" w:rsidRPr="00D02CBD">
        <w:rPr>
          <w:rFonts w:ascii="Times New Roman" w:hAnsi="Times New Roman" w:cs="Times New Roman"/>
          <w:b/>
          <w:color w:val="000000"/>
          <w:sz w:val="27"/>
          <w:szCs w:val="27"/>
        </w:rPr>
        <w:t>87</w:t>
      </w:r>
      <w:r w:rsidR="00E3150F" w:rsidRPr="00D02CB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E3150F" w:rsidRPr="00D02CB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аукцион</w:t>
      </w:r>
      <w:r w:rsidR="0061521E" w:rsidRPr="00D02CB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ов</w:t>
      </w:r>
      <w:r w:rsidR="0061521E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по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61521E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предоставлению участков недр местного значения для разведки и добычи общераспространенных полезных ископаемых, для геологического изучения, разведки и добычи общераспространенных полезных ископаемых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. Нарушений порядка проведения указанн</w:t>
      </w:r>
      <w:r w:rsidR="0061521E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ых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аукцион</w:t>
      </w:r>
      <w:r w:rsidR="0061521E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ов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связанн</w:t>
      </w:r>
      <w:r w:rsidR="0061521E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ых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 размещением информации о </w:t>
      </w:r>
      <w:r w:rsidR="0061521E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их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проведении, требованиям, предъявляемым к участникам аукциона, а также определени</w:t>
      </w:r>
      <w:r w:rsidR="0061521E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и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победител</w:t>
      </w:r>
      <w:r w:rsidR="0061521E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ей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не установлено.</w:t>
      </w:r>
    </w:p>
    <w:p w:rsidR="00D81B8B" w:rsidRPr="00D02CBD" w:rsidRDefault="00D81B8B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E570D" w:rsidRPr="00D02CBD" w:rsidRDefault="002A30CB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892247" w:rsidRPr="00D02CBD">
        <w:rPr>
          <w:color w:val="000000"/>
          <w:sz w:val="27"/>
          <w:szCs w:val="27"/>
        </w:rPr>
        <w:t>.</w:t>
      </w:r>
      <w:r w:rsidR="00E3150F" w:rsidRPr="00D02CBD">
        <w:rPr>
          <w:color w:val="000000"/>
          <w:sz w:val="27"/>
          <w:szCs w:val="27"/>
        </w:rPr>
        <w:t xml:space="preserve">2. </w:t>
      </w:r>
      <w:r w:rsidR="00892247" w:rsidRPr="00D02CBD">
        <w:rPr>
          <w:color w:val="000000"/>
          <w:sz w:val="27"/>
          <w:szCs w:val="27"/>
        </w:rPr>
        <w:t>В ходе проведения проверки было установлено, что з</w:t>
      </w:r>
      <w:r w:rsidR="00E3150F" w:rsidRPr="00D02CBD">
        <w:rPr>
          <w:color w:val="000000"/>
          <w:sz w:val="27"/>
          <w:szCs w:val="27"/>
        </w:rPr>
        <w:t xml:space="preserve">а период с 01.01.2013 по </w:t>
      </w:r>
      <w:r w:rsidR="004B7B7D" w:rsidRPr="00D02CBD">
        <w:rPr>
          <w:color w:val="000000"/>
          <w:sz w:val="27"/>
          <w:szCs w:val="27"/>
        </w:rPr>
        <w:t>30</w:t>
      </w:r>
      <w:r w:rsidR="00E3150F" w:rsidRPr="00D02CBD">
        <w:rPr>
          <w:color w:val="000000"/>
          <w:sz w:val="27"/>
          <w:szCs w:val="27"/>
        </w:rPr>
        <w:t>.0</w:t>
      </w:r>
      <w:r w:rsidR="004B7B7D" w:rsidRPr="00D02CBD">
        <w:rPr>
          <w:color w:val="000000"/>
          <w:sz w:val="27"/>
          <w:szCs w:val="27"/>
        </w:rPr>
        <w:t>3</w:t>
      </w:r>
      <w:r w:rsidR="00E3150F" w:rsidRPr="00D02CBD">
        <w:rPr>
          <w:color w:val="000000"/>
          <w:sz w:val="27"/>
          <w:szCs w:val="27"/>
        </w:rPr>
        <w:t xml:space="preserve">.2016 </w:t>
      </w:r>
      <w:r w:rsidR="004B7B7D" w:rsidRPr="00D02CBD">
        <w:rPr>
          <w:color w:val="000000"/>
          <w:sz w:val="27"/>
          <w:szCs w:val="27"/>
        </w:rPr>
        <w:t xml:space="preserve">Департаментом </w:t>
      </w:r>
      <w:r w:rsidR="00E3150F" w:rsidRPr="00D02CBD">
        <w:rPr>
          <w:color w:val="000000"/>
          <w:sz w:val="27"/>
          <w:szCs w:val="27"/>
        </w:rPr>
        <w:t xml:space="preserve">было заключено </w:t>
      </w:r>
      <w:r w:rsidR="004B7B7D" w:rsidRPr="00D02CBD">
        <w:rPr>
          <w:b/>
          <w:color w:val="000000"/>
          <w:sz w:val="27"/>
          <w:szCs w:val="27"/>
        </w:rPr>
        <w:t>58</w:t>
      </w:r>
      <w:r w:rsidR="00E3150F" w:rsidRPr="00D02CBD">
        <w:rPr>
          <w:b/>
          <w:color w:val="000000"/>
          <w:sz w:val="27"/>
          <w:szCs w:val="27"/>
        </w:rPr>
        <w:t xml:space="preserve"> договоров</w:t>
      </w:r>
      <w:r w:rsidR="00E3150F" w:rsidRPr="00D02CBD">
        <w:rPr>
          <w:color w:val="000000"/>
          <w:sz w:val="27"/>
          <w:szCs w:val="27"/>
        </w:rPr>
        <w:t xml:space="preserve"> </w:t>
      </w:r>
      <w:r w:rsidR="004B7B7D" w:rsidRPr="00D02CBD">
        <w:rPr>
          <w:color w:val="000000"/>
          <w:sz w:val="27"/>
          <w:szCs w:val="27"/>
        </w:rPr>
        <w:t>о предоставлении права пользования участками недр без проведения аукциона</w:t>
      </w:r>
      <w:r w:rsidR="00E3150F" w:rsidRPr="00D02CBD">
        <w:rPr>
          <w:color w:val="000000"/>
          <w:sz w:val="27"/>
          <w:szCs w:val="27"/>
        </w:rPr>
        <w:t>. Нарушений порядка заключения указанных договоров, требований, предъявляемых к заявителям при их заключении</w:t>
      </w:r>
      <w:r w:rsidR="003137B3" w:rsidRPr="00D02CBD">
        <w:rPr>
          <w:color w:val="000000"/>
          <w:sz w:val="27"/>
          <w:szCs w:val="27"/>
        </w:rPr>
        <w:t>,</w:t>
      </w:r>
      <w:r w:rsidR="00E3150F" w:rsidRPr="00D02CBD">
        <w:rPr>
          <w:color w:val="000000"/>
          <w:sz w:val="27"/>
          <w:szCs w:val="27"/>
        </w:rPr>
        <w:t xml:space="preserve"> не установлено.</w:t>
      </w:r>
    </w:p>
    <w:p w:rsidR="004B7B7D" w:rsidRPr="00D02CBD" w:rsidRDefault="004B7B7D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</w:p>
    <w:p w:rsidR="004B7B7D" w:rsidRPr="00D02CBD" w:rsidRDefault="00892247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  <w:r w:rsidRPr="00D02CBD">
        <w:rPr>
          <w:color w:val="000000"/>
          <w:sz w:val="27"/>
          <w:szCs w:val="27"/>
          <w:lang w:val="en-US"/>
        </w:rPr>
        <w:t>II</w:t>
      </w:r>
      <w:r w:rsidRPr="002A30CB">
        <w:rPr>
          <w:color w:val="000000"/>
          <w:sz w:val="27"/>
          <w:szCs w:val="27"/>
        </w:rPr>
        <w:t xml:space="preserve">. </w:t>
      </w:r>
    </w:p>
    <w:p w:rsidR="00892247" w:rsidRPr="00D02CBD" w:rsidRDefault="00892247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</w:p>
    <w:p w:rsidR="00E3150F" w:rsidRPr="00D02CBD" w:rsidRDefault="00892247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  <w:r w:rsidRPr="00D02CBD">
        <w:rPr>
          <w:color w:val="000000"/>
          <w:sz w:val="27"/>
          <w:szCs w:val="27"/>
        </w:rPr>
        <w:t xml:space="preserve">2.1. За отчетный период Департаментом было заключено </w:t>
      </w:r>
      <w:r w:rsidRPr="00D02CBD">
        <w:rPr>
          <w:b/>
          <w:color w:val="000000"/>
          <w:sz w:val="27"/>
          <w:szCs w:val="27"/>
        </w:rPr>
        <w:t>33 договора</w:t>
      </w:r>
      <w:r w:rsidRPr="00D02CBD">
        <w:rPr>
          <w:color w:val="000000"/>
          <w:sz w:val="27"/>
          <w:szCs w:val="27"/>
        </w:rPr>
        <w:t xml:space="preserve"> о предоставлении права пользования участками недр местного значения в целях поисков и оценки подземных вод, для добычи подземных вод или для геологического изучения в целях поисков и оценки подземных вод. Нарушений порядка заключения указанных договоров, требований, предъявляемых к заявителям при их заключении, не установлено.</w:t>
      </w:r>
    </w:p>
    <w:p w:rsidR="00892247" w:rsidRPr="00D02CBD" w:rsidRDefault="00892247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</w:p>
    <w:p w:rsidR="00892247" w:rsidRPr="00D02CBD" w:rsidRDefault="00892247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  <w:r w:rsidRPr="00D02CBD">
        <w:rPr>
          <w:color w:val="000000"/>
          <w:sz w:val="27"/>
          <w:szCs w:val="27"/>
        </w:rPr>
        <w:t xml:space="preserve">2.2. В период с 01.01.2013 по 30.03.2016 Департаментом было заключено </w:t>
      </w:r>
      <w:r w:rsidRPr="00D02CBD">
        <w:rPr>
          <w:b/>
          <w:color w:val="000000"/>
          <w:sz w:val="27"/>
          <w:szCs w:val="27"/>
        </w:rPr>
        <w:t>153 договора</w:t>
      </w:r>
      <w:r w:rsidRPr="00D02CBD">
        <w:rPr>
          <w:color w:val="000000"/>
          <w:sz w:val="27"/>
          <w:szCs w:val="27"/>
        </w:rPr>
        <w:t xml:space="preserve"> </w:t>
      </w:r>
      <w:r w:rsidR="000078EA" w:rsidRPr="00D02CBD">
        <w:rPr>
          <w:color w:val="000000"/>
          <w:sz w:val="27"/>
          <w:szCs w:val="27"/>
        </w:rPr>
        <w:t>о предоставлении водных объектов и их частей</w:t>
      </w:r>
      <w:r w:rsidR="00DC4CFF" w:rsidRPr="00D02CBD">
        <w:rPr>
          <w:color w:val="000000"/>
          <w:sz w:val="27"/>
          <w:szCs w:val="27"/>
        </w:rPr>
        <w:t>.</w:t>
      </w:r>
      <w:r w:rsidR="00DC4CFF" w:rsidRPr="00D02CBD">
        <w:rPr>
          <w:rFonts w:asciiTheme="minorHAnsi" w:eastAsiaTheme="minorEastAsia" w:hAnsiTheme="minorHAnsi" w:cstheme="minorBidi"/>
          <w:color w:val="000000"/>
          <w:sz w:val="27"/>
          <w:szCs w:val="27"/>
        </w:rPr>
        <w:t xml:space="preserve"> </w:t>
      </w:r>
      <w:r w:rsidR="00DC4CFF" w:rsidRPr="00D02CBD">
        <w:rPr>
          <w:color w:val="000000"/>
          <w:sz w:val="27"/>
          <w:szCs w:val="27"/>
        </w:rPr>
        <w:t>Нарушений порядка заключения указанных договоров, требований, предъявляемых к заявителям при их заключении, не установлено.</w:t>
      </w:r>
    </w:p>
    <w:p w:rsidR="00DC4CFF" w:rsidRPr="00D02CBD" w:rsidRDefault="00DC4CFF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</w:p>
    <w:p w:rsidR="00DC4CFF" w:rsidRPr="00D02CBD" w:rsidRDefault="00DC4CFF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  <w:r w:rsidRPr="00D02CBD">
        <w:rPr>
          <w:color w:val="000000"/>
          <w:sz w:val="27"/>
          <w:szCs w:val="27"/>
        </w:rPr>
        <w:t xml:space="preserve">2.3. Кроме вышеуказанных договоров, в ходе проведения контрольного мероприятия было установлено, что Департаментом в обозначенный в приказе о проведении проверки период было проведено </w:t>
      </w:r>
      <w:r w:rsidRPr="00D02CBD">
        <w:rPr>
          <w:b/>
          <w:color w:val="000000"/>
          <w:sz w:val="27"/>
          <w:szCs w:val="27"/>
        </w:rPr>
        <w:t>42 аукциона</w:t>
      </w:r>
      <w:r w:rsidRPr="00D02CBD">
        <w:rPr>
          <w:color w:val="000000"/>
          <w:sz w:val="27"/>
          <w:szCs w:val="27"/>
        </w:rPr>
        <w:t xml:space="preserve"> на право заключения договора водопользования, права на заключение которых приобретаются на аукционе. Нарушений порядка проведения указанных аукционов в ходе проведения проверки не выявлено.</w:t>
      </w:r>
    </w:p>
    <w:p w:rsidR="00892247" w:rsidRPr="00D02CBD" w:rsidRDefault="00892247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</w:p>
    <w:p w:rsidR="00DC4CFF" w:rsidRPr="00D02CBD" w:rsidRDefault="00DC4CFF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  <w:r w:rsidRPr="00D02CBD">
        <w:rPr>
          <w:color w:val="000000"/>
          <w:sz w:val="27"/>
          <w:szCs w:val="27"/>
          <w:lang w:val="en-US"/>
        </w:rPr>
        <w:t>III</w:t>
      </w:r>
      <w:r w:rsidRPr="00D02CBD">
        <w:rPr>
          <w:color w:val="000000"/>
          <w:sz w:val="27"/>
          <w:szCs w:val="27"/>
        </w:rPr>
        <w:t>.</w:t>
      </w:r>
    </w:p>
    <w:p w:rsidR="00DC4CFF" w:rsidRPr="00D02CBD" w:rsidRDefault="00DC4CFF" w:rsidP="00973CB7">
      <w:pPr>
        <w:pStyle w:val="a3"/>
        <w:ind w:left="0" w:firstLine="851"/>
        <w:jc w:val="both"/>
        <w:rPr>
          <w:bCs/>
          <w:color w:val="000000"/>
          <w:sz w:val="27"/>
          <w:szCs w:val="27"/>
        </w:rPr>
      </w:pPr>
      <w:r w:rsidRPr="00D02CBD">
        <w:rPr>
          <w:color w:val="000000"/>
          <w:sz w:val="27"/>
          <w:szCs w:val="27"/>
        </w:rPr>
        <w:t xml:space="preserve">3.1.  За отчетный период Департаментом был проведен 1 конкурс </w:t>
      </w:r>
      <w:r w:rsidR="00107B78" w:rsidRPr="00D02CBD">
        <w:rPr>
          <w:bCs/>
          <w:color w:val="000000"/>
          <w:sz w:val="27"/>
          <w:szCs w:val="27"/>
        </w:rPr>
        <w:t xml:space="preserve">на право </w:t>
      </w:r>
      <w:r w:rsidR="00107B78" w:rsidRPr="00D02CBD">
        <w:rPr>
          <w:bCs/>
          <w:color w:val="000000"/>
          <w:sz w:val="27"/>
          <w:szCs w:val="27"/>
        </w:rPr>
        <w:lastRenderedPageBreak/>
        <w:t xml:space="preserve">заключения концессионного соглашения в отношении создания и эксплуатации системы коммунальной инфраструктуры - объектов, используемых для переработки, утилизации, обезвреживания и захоронения твердых бытовых отходов в Тюменской области, признанный несостоявшимся по причине поступления на участие в нем одной заявки. Информация о его проведении размещена на официальном сайте торгов РФ – </w:t>
      </w:r>
      <w:hyperlink r:id="rId8" w:history="1">
        <w:r w:rsidR="00107B78" w:rsidRPr="00D02CBD">
          <w:rPr>
            <w:rStyle w:val="ae"/>
            <w:bCs/>
            <w:sz w:val="27"/>
            <w:szCs w:val="27"/>
            <w:lang w:val="en-US"/>
          </w:rPr>
          <w:t>www</w:t>
        </w:r>
        <w:r w:rsidR="00107B78" w:rsidRPr="00D02CBD">
          <w:rPr>
            <w:rStyle w:val="ae"/>
            <w:bCs/>
            <w:sz w:val="27"/>
            <w:szCs w:val="27"/>
          </w:rPr>
          <w:t>.</w:t>
        </w:r>
        <w:r w:rsidR="00107B78" w:rsidRPr="00D02CBD">
          <w:rPr>
            <w:rStyle w:val="ae"/>
            <w:bCs/>
            <w:sz w:val="27"/>
            <w:szCs w:val="27"/>
            <w:lang w:val="en-US"/>
          </w:rPr>
          <w:t>torgi</w:t>
        </w:r>
        <w:r w:rsidR="00107B78" w:rsidRPr="00D02CBD">
          <w:rPr>
            <w:rStyle w:val="ae"/>
            <w:bCs/>
            <w:sz w:val="27"/>
            <w:szCs w:val="27"/>
          </w:rPr>
          <w:t>.</w:t>
        </w:r>
        <w:r w:rsidR="00107B78" w:rsidRPr="00D02CBD">
          <w:rPr>
            <w:rStyle w:val="ae"/>
            <w:bCs/>
            <w:sz w:val="27"/>
            <w:szCs w:val="27"/>
            <w:lang w:val="en-US"/>
          </w:rPr>
          <w:t>gov</w:t>
        </w:r>
        <w:r w:rsidR="00107B78" w:rsidRPr="00D02CBD">
          <w:rPr>
            <w:rStyle w:val="ae"/>
            <w:bCs/>
            <w:sz w:val="27"/>
            <w:szCs w:val="27"/>
          </w:rPr>
          <w:t>.</w:t>
        </w:r>
        <w:r w:rsidR="00107B78" w:rsidRPr="00D02CBD">
          <w:rPr>
            <w:rStyle w:val="ae"/>
            <w:bCs/>
            <w:sz w:val="27"/>
            <w:szCs w:val="27"/>
            <w:lang w:val="en-US"/>
          </w:rPr>
          <w:t>ru</w:t>
        </w:r>
      </w:hyperlink>
      <w:r w:rsidR="00107B78" w:rsidRPr="00D02CBD">
        <w:rPr>
          <w:bCs/>
          <w:color w:val="000000"/>
          <w:sz w:val="27"/>
          <w:szCs w:val="27"/>
        </w:rPr>
        <w:t xml:space="preserve">, в установленные действующим законодательством </w:t>
      </w:r>
      <w:r w:rsidR="009C3B26">
        <w:rPr>
          <w:bCs/>
          <w:color w:val="000000"/>
          <w:sz w:val="27"/>
          <w:szCs w:val="27"/>
        </w:rPr>
        <w:t xml:space="preserve">сроки. Требования к заявителям и </w:t>
      </w:r>
      <w:r w:rsidR="00107B78" w:rsidRPr="00D02CBD">
        <w:rPr>
          <w:bCs/>
          <w:color w:val="000000"/>
          <w:sz w:val="27"/>
          <w:szCs w:val="27"/>
        </w:rPr>
        <w:t>документам, пр</w:t>
      </w:r>
      <w:r w:rsidR="009C3B26">
        <w:rPr>
          <w:bCs/>
          <w:color w:val="000000"/>
          <w:sz w:val="27"/>
          <w:szCs w:val="27"/>
        </w:rPr>
        <w:t>илагаемым</w:t>
      </w:r>
      <w:r w:rsidR="00107B78" w:rsidRPr="00D02CBD">
        <w:rPr>
          <w:bCs/>
          <w:color w:val="000000"/>
          <w:sz w:val="27"/>
          <w:szCs w:val="27"/>
        </w:rPr>
        <w:t xml:space="preserve"> в состав заявки, полностью соответствуют </w:t>
      </w:r>
      <w:r w:rsidR="009C3B26">
        <w:rPr>
          <w:bCs/>
          <w:color w:val="000000"/>
          <w:sz w:val="27"/>
          <w:szCs w:val="27"/>
        </w:rPr>
        <w:t>нормам</w:t>
      </w:r>
      <w:r w:rsidR="00107B78" w:rsidRPr="00D02CBD">
        <w:rPr>
          <w:bCs/>
          <w:color w:val="000000"/>
          <w:sz w:val="27"/>
          <w:szCs w:val="27"/>
        </w:rPr>
        <w:t>, установленным</w:t>
      </w:r>
      <w:r w:rsidR="009C3B26">
        <w:rPr>
          <w:bCs/>
          <w:color w:val="000000"/>
          <w:sz w:val="27"/>
          <w:szCs w:val="27"/>
        </w:rPr>
        <w:t>и</w:t>
      </w:r>
      <w:r w:rsidR="00107B78" w:rsidRPr="00D02CBD">
        <w:rPr>
          <w:bCs/>
          <w:color w:val="000000"/>
          <w:sz w:val="27"/>
          <w:szCs w:val="27"/>
        </w:rPr>
        <w:t xml:space="preserve"> правовым актом, регламентирующим заключение концессионного соглашения в отношении создания и эксплуатации системы коммунальной инфраструктуры - объектов, используемых для переработки, утилизации, обезвреживания и захоронения твердых бытовых отходов в Тюменской области, утв. постановлением Правительства Тюменской области от 16.04.2014 N 183-п.</w:t>
      </w:r>
    </w:p>
    <w:p w:rsidR="00107B78" w:rsidRPr="00D02CBD" w:rsidRDefault="00107B78" w:rsidP="00973CB7">
      <w:pPr>
        <w:pStyle w:val="a3"/>
        <w:ind w:left="0" w:firstLine="851"/>
        <w:jc w:val="both"/>
        <w:rPr>
          <w:bCs/>
          <w:color w:val="000000"/>
          <w:sz w:val="27"/>
          <w:szCs w:val="27"/>
        </w:rPr>
      </w:pPr>
    </w:p>
    <w:p w:rsidR="00107B78" w:rsidRPr="00D02CBD" w:rsidRDefault="00107B78" w:rsidP="00973CB7">
      <w:pPr>
        <w:pStyle w:val="a3"/>
        <w:ind w:left="0" w:firstLine="851"/>
        <w:jc w:val="both"/>
        <w:rPr>
          <w:bCs/>
          <w:color w:val="000000"/>
          <w:sz w:val="27"/>
          <w:szCs w:val="27"/>
        </w:rPr>
      </w:pPr>
      <w:r w:rsidRPr="00D02CBD">
        <w:rPr>
          <w:bCs/>
          <w:color w:val="000000"/>
          <w:sz w:val="27"/>
          <w:szCs w:val="27"/>
          <w:lang w:val="en-US"/>
        </w:rPr>
        <w:t>IV</w:t>
      </w:r>
      <w:r w:rsidRPr="002A30CB">
        <w:rPr>
          <w:bCs/>
          <w:color w:val="000000"/>
          <w:sz w:val="27"/>
          <w:szCs w:val="27"/>
        </w:rPr>
        <w:t>.</w:t>
      </w:r>
    </w:p>
    <w:p w:rsidR="00107B78" w:rsidRPr="00D02CBD" w:rsidRDefault="00107B78" w:rsidP="00973CB7">
      <w:pPr>
        <w:pStyle w:val="a3"/>
        <w:ind w:left="0" w:firstLine="851"/>
        <w:jc w:val="both"/>
        <w:rPr>
          <w:bCs/>
          <w:color w:val="000000"/>
          <w:sz w:val="27"/>
          <w:szCs w:val="27"/>
        </w:rPr>
      </w:pPr>
    </w:p>
    <w:p w:rsidR="00F7196D" w:rsidRPr="00D02CBD" w:rsidRDefault="00107B78" w:rsidP="00D02CBD">
      <w:pPr>
        <w:pStyle w:val="a3"/>
        <w:ind w:left="0" w:firstLine="851"/>
        <w:jc w:val="both"/>
        <w:rPr>
          <w:bCs/>
          <w:color w:val="000000"/>
          <w:sz w:val="27"/>
          <w:szCs w:val="27"/>
        </w:rPr>
      </w:pPr>
      <w:r w:rsidRPr="00D02CBD">
        <w:rPr>
          <w:bCs/>
          <w:color w:val="000000"/>
          <w:sz w:val="27"/>
          <w:szCs w:val="27"/>
        </w:rPr>
        <w:t>4.1. За период с 01.01.2013 по 30.03.2016 Департаменто</w:t>
      </w:r>
      <w:r w:rsidR="00D02CBD" w:rsidRPr="00D02CBD">
        <w:rPr>
          <w:bCs/>
          <w:color w:val="000000"/>
          <w:sz w:val="27"/>
          <w:szCs w:val="27"/>
        </w:rPr>
        <w:t>м</w:t>
      </w:r>
      <w:r w:rsidRPr="00D02CBD">
        <w:rPr>
          <w:bCs/>
          <w:color w:val="000000"/>
          <w:sz w:val="27"/>
          <w:szCs w:val="27"/>
        </w:rPr>
        <w:t xml:space="preserve"> было предоставлена государственная </w:t>
      </w:r>
      <w:r w:rsidR="00D02CBD" w:rsidRPr="00D02CBD">
        <w:rPr>
          <w:bCs/>
          <w:color w:val="000000"/>
          <w:sz w:val="27"/>
          <w:szCs w:val="27"/>
        </w:rPr>
        <w:t>поддержка на выполнение работ по оценке (переоценке) и государственной экспертизе запасов пресных подземных вод, используемых для питьевого водоснабжения 27 заявителем. Нарушений Порядка предоставления государственной поддержки в форме субсидии водоснабжающим организациям и индивидуальным предпринимателям, утв. постановление Правительства Тюменской области от 20.06.2011 N 195-п, при их предоставлении в ходе контрольного мероприятия не выявлено.</w:t>
      </w:r>
    </w:p>
    <w:p w:rsidR="00D02CBD" w:rsidRPr="00D02CBD" w:rsidRDefault="00D02CBD" w:rsidP="00D02CBD">
      <w:pPr>
        <w:pStyle w:val="a3"/>
        <w:ind w:left="0" w:firstLine="851"/>
        <w:jc w:val="both"/>
        <w:rPr>
          <w:bCs/>
          <w:color w:val="000000"/>
          <w:sz w:val="27"/>
          <w:szCs w:val="27"/>
        </w:rPr>
      </w:pPr>
    </w:p>
    <w:p w:rsidR="00F7196D" w:rsidRPr="00D02CBD" w:rsidRDefault="00F7196D" w:rsidP="00F7196D">
      <w:pPr>
        <w:pStyle w:val="a3"/>
        <w:ind w:left="0" w:firstLine="851"/>
        <w:jc w:val="both"/>
        <w:rPr>
          <w:color w:val="000000"/>
          <w:sz w:val="27"/>
          <w:szCs w:val="27"/>
        </w:rPr>
      </w:pPr>
      <w:r w:rsidRPr="00D02CBD">
        <w:rPr>
          <w:color w:val="000000"/>
          <w:sz w:val="27"/>
          <w:szCs w:val="27"/>
        </w:rPr>
        <w:t xml:space="preserve">При проведении проверки признаки нарушения антимонопольного законодательства со стороны </w:t>
      </w:r>
      <w:r w:rsidR="00D202F5">
        <w:rPr>
          <w:color w:val="000000"/>
          <w:sz w:val="27"/>
          <w:szCs w:val="27"/>
        </w:rPr>
        <w:t>Департамента</w:t>
      </w:r>
      <w:r w:rsidRPr="00D02CBD">
        <w:rPr>
          <w:color w:val="000000"/>
          <w:sz w:val="27"/>
          <w:szCs w:val="27"/>
        </w:rPr>
        <w:t xml:space="preserve"> не установлены.</w:t>
      </w:r>
    </w:p>
    <w:p w:rsidR="003137B3" w:rsidRPr="00D02CBD" w:rsidRDefault="003137B3" w:rsidP="00F7196D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37B3" w:rsidRPr="00D02CBD" w:rsidRDefault="003137B3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A3344" w:rsidRPr="00D02CBD" w:rsidRDefault="002002A7" w:rsidP="00E24FBF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D02CBD">
        <w:rPr>
          <w:rFonts w:ascii="Times New Roman" w:hAnsi="Times New Roman" w:cs="Times New Roman"/>
          <w:sz w:val="27"/>
          <w:szCs w:val="27"/>
        </w:rPr>
        <w:t>Подписи лиц, проводивших проверку</w:t>
      </w:r>
      <w:r w:rsidR="00E24FBF" w:rsidRPr="00D02CBD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AA3344" w:rsidRPr="00D02CBD">
        <w:rPr>
          <w:rFonts w:ascii="Times New Roman" w:hAnsi="Times New Roman" w:cs="Times New Roman"/>
          <w:sz w:val="27"/>
          <w:szCs w:val="27"/>
        </w:rPr>
        <w:t xml:space="preserve">      </w:t>
      </w:r>
      <w:r w:rsidR="00D202F5">
        <w:rPr>
          <w:rFonts w:ascii="Times New Roman" w:hAnsi="Times New Roman" w:cs="Times New Roman"/>
          <w:sz w:val="27"/>
          <w:szCs w:val="27"/>
        </w:rPr>
        <w:t xml:space="preserve">     </w:t>
      </w:r>
      <w:r w:rsidR="003137B3" w:rsidRPr="00D02CBD">
        <w:rPr>
          <w:rFonts w:ascii="Times New Roman" w:hAnsi="Times New Roman" w:cs="Times New Roman"/>
          <w:sz w:val="27"/>
          <w:szCs w:val="27"/>
        </w:rPr>
        <w:t xml:space="preserve"> </w:t>
      </w:r>
      <w:r w:rsidR="00D202F5">
        <w:rPr>
          <w:rFonts w:ascii="Times New Roman" w:hAnsi="Times New Roman" w:cs="Times New Roman"/>
          <w:sz w:val="27"/>
          <w:szCs w:val="27"/>
        </w:rPr>
        <w:t xml:space="preserve">  Р.А. Чикунов</w:t>
      </w:r>
    </w:p>
    <w:p w:rsidR="002002A7" w:rsidRPr="00D02CBD" w:rsidRDefault="002002A7" w:rsidP="00973CB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D02C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</w:t>
      </w:r>
    </w:p>
    <w:p w:rsidR="002002A7" w:rsidRPr="00D02CBD" w:rsidRDefault="002002A7" w:rsidP="00973CB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02CBD">
        <w:rPr>
          <w:rFonts w:ascii="Times New Roman" w:hAnsi="Times New Roman" w:cs="Times New Roman"/>
          <w:sz w:val="27"/>
          <w:szCs w:val="27"/>
        </w:rPr>
        <w:t>С актом проверки ознакомлен</w:t>
      </w:r>
      <w:r w:rsidR="00D202F5">
        <w:rPr>
          <w:rFonts w:ascii="Times New Roman" w:hAnsi="Times New Roman" w:cs="Times New Roman"/>
          <w:sz w:val="27"/>
          <w:szCs w:val="27"/>
        </w:rPr>
        <w:t>а</w:t>
      </w:r>
      <w:r w:rsidRPr="00D02CBD">
        <w:rPr>
          <w:rFonts w:ascii="Times New Roman" w:hAnsi="Times New Roman" w:cs="Times New Roman"/>
          <w:sz w:val="27"/>
          <w:szCs w:val="27"/>
        </w:rPr>
        <w:t>, копию акта получил</w:t>
      </w:r>
      <w:r w:rsidR="00D202F5">
        <w:rPr>
          <w:rFonts w:ascii="Times New Roman" w:hAnsi="Times New Roman" w:cs="Times New Roman"/>
          <w:sz w:val="27"/>
          <w:szCs w:val="27"/>
        </w:rPr>
        <w:t>а</w:t>
      </w:r>
      <w:r w:rsidRPr="00D02CBD">
        <w:rPr>
          <w:rFonts w:ascii="Times New Roman" w:hAnsi="Times New Roman" w:cs="Times New Roman"/>
          <w:sz w:val="27"/>
          <w:szCs w:val="27"/>
        </w:rPr>
        <w:t>:</w:t>
      </w:r>
    </w:p>
    <w:p w:rsidR="002002A7" w:rsidRPr="00D02CBD" w:rsidRDefault="002002A7" w:rsidP="00973CB7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2002A7" w:rsidRPr="00D02CBD" w:rsidRDefault="00D202F5" w:rsidP="00973CB7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 Департамента</w:t>
      </w:r>
      <w:r w:rsidR="003137B3" w:rsidRPr="00D02CBD">
        <w:rPr>
          <w:rFonts w:ascii="Times New Roman" w:hAnsi="Times New Roman" w:cs="Times New Roman"/>
          <w:sz w:val="27"/>
          <w:szCs w:val="27"/>
        </w:rPr>
        <w:t xml:space="preserve"> </w:t>
      </w:r>
      <w:r w:rsidR="002002A7" w:rsidRPr="00D02CBD">
        <w:rPr>
          <w:rFonts w:ascii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057672" w:rsidRPr="00D02CBD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057672" w:rsidRPr="00D02CBD">
        <w:rPr>
          <w:rFonts w:ascii="Times New Roman" w:hAnsi="Times New Roman" w:cs="Times New Roman"/>
          <w:sz w:val="27"/>
          <w:szCs w:val="27"/>
        </w:rPr>
        <w:t xml:space="preserve">  </w:t>
      </w:r>
      <w:r w:rsidR="00E77580" w:rsidRPr="00D02CBD">
        <w:rPr>
          <w:rFonts w:ascii="Times New Roman" w:hAnsi="Times New Roman" w:cs="Times New Roman"/>
          <w:sz w:val="27"/>
          <w:szCs w:val="27"/>
        </w:rPr>
        <w:t xml:space="preserve">  </w:t>
      </w:r>
      <w:r w:rsidR="00057672" w:rsidRPr="00D02CBD">
        <w:rPr>
          <w:rFonts w:ascii="Times New Roman" w:hAnsi="Times New Roman" w:cs="Times New Roman"/>
          <w:sz w:val="27"/>
          <w:szCs w:val="27"/>
        </w:rPr>
        <w:t xml:space="preserve">  </w:t>
      </w:r>
      <w:r w:rsidR="002002A7" w:rsidRPr="00D02CBD">
        <w:rPr>
          <w:rFonts w:ascii="Times New Roman" w:hAnsi="Times New Roman" w:cs="Times New Roman"/>
          <w:sz w:val="27"/>
          <w:szCs w:val="27"/>
        </w:rPr>
        <w:t xml:space="preserve">__________ </w:t>
      </w:r>
      <w:r>
        <w:rPr>
          <w:rFonts w:ascii="Times New Roman" w:hAnsi="Times New Roman" w:cs="Times New Roman"/>
          <w:sz w:val="27"/>
          <w:szCs w:val="27"/>
        </w:rPr>
        <w:t>Ж.С. Злобина</w:t>
      </w:r>
    </w:p>
    <w:p w:rsidR="002002A7" w:rsidRPr="00D02CBD" w:rsidRDefault="002002A7" w:rsidP="00973CB7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2002A7" w:rsidRPr="00D02CBD" w:rsidRDefault="002002A7" w:rsidP="00973CB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D02CBD">
        <w:rPr>
          <w:rFonts w:ascii="Times New Roman" w:hAnsi="Times New Roman" w:cs="Times New Roman"/>
          <w:sz w:val="27"/>
          <w:szCs w:val="27"/>
        </w:rPr>
        <w:t>«____»____________ 201</w:t>
      </w:r>
      <w:r w:rsidR="003137B3" w:rsidRPr="00D02CBD">
        <w:rPr>
          <w:rFonts w:ascii="Times New Roman" w:hAnsi="Times New Roman" w:cs="Times New Roman"/>
          <w:sz w:val="27"/>
          <w:szCs w:val="27"/>
        </w:rPr>
        <w:t>6</w:t>
      </w:r>
      <w:r w:rsidRPr="00D02CBD">
        <w:rPr>
          <w:rFonts w:ascii="Times New Roman" w:hAnsi="Times New Roman" w:cs="Times New Roman"/>
          <w:sz w:val="27"/>
          <w:szCs w:val="27"/>
        </w:rPr>
        <w:t xml:space="preserve"> г.        </w:t>
      </w:r>
    </w:p>
    <w:p w:rsidR="002002A7" w:rsidRPr="00D02CBD" w:rsidRDefault="002002A7" w:rsidP="00973CB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D02C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</w:p>
    <w:p w:rsidR="002002A7" w:rsidRPr="00D02CBD" w:rsidRDefault="002002A7" w:rsidP="00973CB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D02CBD">
        <w:rPr>
          <w:rFonts w:ascii="Times New Roman" w:hAnsi="Times New Roman" w:cs="Times New Roman"/>
          <w:sz w:val="27"/>
          <w:szCs w:val="27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________________________________________________________________________________</w:t>
      </w:r>
    </w:p>
    <w:p w:rsidR="00B0325B" w:rsidRPr="00D02CBD" w:rsidRDefault="00B032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73CB7" w:rsidRPr="00D02CBD" w:rsidRDefault="002002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02CBD">
        <w:rPr>
          <w:rFonts w:ascii="Times New Roman" w:hAnsi="Times New Roman" w:cs="Times New Roman"/>
          <w:sz w:val="27"/>
          <w:szCs w:val="27"/>
        </w:rPr>
        <w:t xml:space="preserve">Руководитель инспекции                                                      </w:t>
      </w:r>
      <w:r w:rsidR="00057672" w:rsidRPr="00D02CBD">
        <w:rPr>
          <w:rFonts w:ascii="Times New Roman" w:hAnsi="Times New Roman" w:cs="Times New Roman"/>
          <w:sz w:val="27"/>
          <w:szCs w:val="27"/>
        </w:rPr>
        <w:t xml:space="preserve"> </w:t>
      </w:r>
      <w:r w:rsidR="00E77580" w:rsidRPr="00D02CBD">
        <w:rPr>
          <w:rFonts w:ascii="Times New Roman" w:hAnsi="Times New Roman" w:cs="Times New Roman"/>
          <w:sz w:val="27"/>
          <w:szCs w:val="27"/>
        </w:rPr>
        <w:t xml:space="preserve">    </w:t>
      </w:r>
      <w:r w:rsidR="00057672" w:rsidRPr="00D02CBD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D202F5">
        <w:rPr>
          <w:rFonts w:ascii="Times New Roman" w:hAnsi="Times New Roman" w:cs="Times New Roman"/>
          <w:sz w:val="27"/>
          <w:szCs w:val="27"/>
        </w:rPr>
        <w:t xml:space="preserve">  </w:t>
      </w:r>
      <w:r w:rsidR="003137B3" w:rsidRPr="00D02CBD">
        <w:rPr>
          <w:rFonts w:ascii="Times New Roman" w:hAnsi="Times New Roman" w:cs="Times New Roman"/>
          <w:sz w:val="27"/>
          <w:szCs w:val="27"/>
        </w:rPr>
        <w:t>Н.В. Кокарев</w:t>
      </w:r>
    </w:p>
    <w:p w:rsidR="00B0325B" w:rsidRPr="00B0325B" w:rsidRDefault="00B03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0325B" w:rsidRPr="00B0325B" w:rsidSect="00E77580">
      <w:foot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84" w:rsidRDefault="00E43484" w:rsidP="00FD5EAD">
      <w:pPr>
        <w:spacing w:after="0" w:line="240" w:lineRule="auto"/>
      </w:pPr>
      <w:r>
        <w:separator/>
      </w:r>
    </w:p>
  </w:endnote>
  <w:endnote w:type="continuationSeparator" w:id="0">
    <w:p w:rsidR="00E43484" w:rsidRDefault="00E43484" w:rsidP="00FD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42865"/>
      <w:docPartObj>
        <w:docPartGallery w:val="Page Numbers (Bottom of Page)"/>
        <w:docPartUnique/>
      </w:docPartObj>
    </w:sdtPr>
    <w:sdtEndPr/>
    <w:sdtContent>
      <w:p w:rsidR="00FD5EAD" w:rsidRDefault="00440CE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F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5EAD" w:rsidRDefault="00FD5E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84" w:rsidRDefault="00E43484" w:rsidP="00FD5EAD">
      <w:pPr>
        <w:spacing w:after="0" w:line="240" w:lineRule="auto"/>
      </w:pPr>
      <w:r>
        <w:separator/>
      </w:r>
    </w:p>
  </w:footnote>
  <w:footnote w:type="continuationSeparator" w:id="0">
    <w:p w:rsidR="00E43484" w:rsidRDefault="00E43484" w:rsidP="00FD5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520D7"/>
    <w:multiLevelType w:val="hybridMultilevel"/>
    <w:tmpl w:val="0E148CCC"/>
    <w:lvl w:ilvl="0" w:tplc="52C256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F8626FC"/>
    <w:multiLevelType w:val="hybridMultilevel"/>
    <w:tmpl w:val="7CDEDA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2A7"/>
    <w:rsid w:val="000000F9"/>
    <w:rsid w:val="000078EA"/>
    <w:rsid w:val="00007E69"/>
    <w:rsid w:val="00017AC6"/>
    <w:rsid w:val="00057672"/>
    <w:rsid w:val="000847F4"/>
    <w:rsid w:val="000A1713"/>
    <w:rsid w:val="00107B78"/>
    <w:rsid w:val="00121C46"/>
    <w:rsid w:val="001257F7"/>
    <w:rsid w:val="00147ECA"/>
    <w:rsid w:val="00165C01"/>
    <w:rsid w:val="001817D5"/>
    <w:rsid w:val="00195661"/>
    <w:rsid w:val="002002A7"/>
    <w:rsid w:val="00217C32"/>
    <w:rsid w:val="002A30CB"/>
    <w:rsid w:val="002A318C"/>
    <w:rsid w:val="002E0864"/>
    <w:rsid w:val="00310011"/>
    <w:rsid w:val="003137B3"/>
    <w:rsid w:val="00316FFF"/>
    <w:rsid w:val="00393545"/>
    <w:rsid w:val="00393D7A"/>
    <w:rsid w:val="003A1598"/>
    <w:rsid w:val="003D0A36"/>
    <w:rsid w:val="003D14BE"/>
    <w:rsid w:val="003F521E"/>
    <w:rsid w:val="00440CED"/>
    <w:rsid w:val="004539FE"/>
    <w:rsid w:val="004A2AFB"/>
    <w:rsid w:val="004B39B6"/>
    <w:rsid w:val="004B7B7D"/>
    <w:rsid w:val="005201AC"/>
    <w:rsid w:val="00530FA6"/>
    <w:rsid w:val="0061521E"/>
    <w:rsid w:val="00627495"/>
    <w:rsid w:val="007321A0"/>
    <w:rsid w:val="0073353B"/>
    <w:rsid w:val="0073676A"/>
    <w:rsid w:val="0074168F"/>
    <w:rsid w:val="00772965"/>
    <w:rsid w:val="00785901"/>
    <w:rsid w:val="007C67E1"/>
    <w:rsid w:val="007C6EFA"/>
    <w:rsid w:val="007D0CD2"/>
    <w:rsid w:val="007E3A6B"/>
    <w:rsid w:val="00816EDB"/>
    <w:rsid w:val="0084276A"/>
    <w:rsid w:val="00871BB7"/>
    <w:rsid w:val="00886EA8"/>
    <w:rsid w:val="00892247"/>
    <w:rsid w:val="008934DE"/>
    <w:rsid w:val="00933A59"/>
    <w:rsid w:val="009639FC"/>
    <w:rsid w:val="00973C58"/>
    <w:rsid w:val="00973CB7"/>
    <w:rsid w:val="00975D94"/>
    <w:rsid w:val="009A1AC2"/>
    <w:rsid w:val="009B2D9B"/>
    <w:rsid w:val="009B5D7F"/>
    <w:rsid w:val="009B6589"/>
    <w:rsid w:val="009C3B26"/>
    <w:rsid w:val="009E570D"/>
    <w:rsid w:val="00A1434B"/>
    <w:rsid w:val="00A2223E"/>
    <w:rsid w:val="00A25D36"/>
    <w:rsid w:val="00A36E6C"/>
    <w:rsid w:val="00A9733A"/>
    <w:rsid w:val="00AA2A07"/>
    <w:rsid w:val="00AA3344"/>
    <w:rsid w:val="00B0325B"/>
    <w:rsid w:val="00B268BD"/>
    <w:rsid w:val="00B33620"/>
    <w:rsid w:val="00B4129C"/>
    <w:rsid w:val="00B56ADB"/>
    <w:rsid w:val="00B83D5F"/>
    <w:rsid w:val="00BA2366"/>
    <w:rsid w:val="00BF3C4C"/>
    <w:rsid w:val="00C00EF6"/>
    <w:rsid w:val="00CB1702"/>
    <w:rsid w:val="00CE143B"/>
    <w:rsid w:val="00D02CBD"/>
    <w:rsid w:val="00D202F5"/>
    <w:rsid w:val="00D62ED3"/>
    <w:rsid w:val="00D70B9A"/>
    <w:rsid w:val="00D81B8B"/>
    <w:rsid w:val="00D97280"/>
    <w:rsid w:val="00DC4CFF"/>
    <w:rsid w:val="00E02DD6"/>
    <w:rsid w:val="00E1584C"/>
    <w:rsid w:val="00E24FBF"/>
    <w:rsid w:val="00E3150F"/>
    <w:rsid w:val="00E43484"/>
    <w:rsid w:val="00E5015D"/>
    <w:rsid w:val="00E57361"/>
    <w:rsid w:val="00E77580"/>
    <w:rsid w:val="00EA5367"/>
    <w:rsid w:val="00EB5ED9"/>
    <w:rsid w:val="00EF7382"/>
    <w:rsid w:val="00F03FE1"/>
    <w:rsid w:val="00F1450D"/>
    <w:rsid w:val="00F41364"/>
    <w:rsid w:val="00F51E01"/>
    <w:rsid w:val="00F7196D"/>
    <w:rsid w:val="00F73045"/>
    <w:rsid w:val="00F74A4A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FE1E92-C333-42C7-B680-78B96A12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002A7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002A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2002A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2002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730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3045"/>
  </w:style>
  <w:style w:type="paragraph" w:styleId="a4">
    <w:name w:val="header"/>
    <w:basedOn w:val="a"/>
    <w:link w:val="a5"/>
    <w:unhideWhenUsed/>
    <w:rsid w:val="00AA3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A334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217C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1"/>
    <w:basedOn w:val="a"/>
    <w:rsid w:val="001817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FD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EAD"/>
  </w:style>
  <w:style w:type="paragraph" w:styleId="a9">
    <w:name w:val="Balloon Text"/>
    <w:basedOn w:val="a"/>
    <w:link w:val="aa"/>
    <w:uiPriority w:val="99"/>
    <w:semiHidden/>
    <w:unhideWhenUsed/>
    <w:rsid w:val="00EF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38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73676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3676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3676A"/>
    <w:rPr>
      <w:vertAlign w:val="superscript"/>
    </w:rPr>
  </w:style>
  <w:style w:type="character" w:styleId="ae">
    <w:name w:val="Hyperlink"/>
    <w:basedOn w:val="a0"/>
    <w:uiPriority w:val="99"/>
    <w:unhideWhenUsed/>
    <w:rsid w:val="00107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Фесина Наталия Николаевна</cp:lastModifiedBy>
  <cp:revision>70</cp:revision>
  <cp:lastPrinted>2016-05-06T10:18:00Z</cp:lastPrinted>
  <dcterms:created xsi:type="dcterms:W3CDTF">2013-10-24T04:13:00Z</dcterms:created>
  <dcterms:modified xsi:type="dcterms:W3CDTF">2016-07-05T09:55:00Z</dcterms:modified>
</cp:coreProperties>
</file>