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8AD" w:rsidRPr="00761F00" w:rsidRDefault="00A762DF" w:rsidP="00761F00">
      <w:pPr>
        <w:pStyle w:val="1"/>
        <w:ind w:right="0" w:firstLine="851"/>
        <w:jc w:val="both"/>
        <w:rPr>
          <w:sz w:val="26"/>
          <w:szCs w:val="26"/>
        </w:rPr>
      </w:pPr>
      <w:r w:rsidRPr="00761F00">
        <w:rPr>
          <w:noProof/>
          <w:sz w:val="26"/>
          <w:szCs w:val="26"/>
        </w:rPr>
        <w:drawing>
          <wp:anchor distT="0" distB="0" distL="114300" distR="114300" simplePos="0" relativeHeight="251658240" behindDoc="1" locked="0" layoutInCell="1" allowOverlap="1">
            <wp:simplePos x="0" y="0"/>
            <wp:positionH relativeFrom="column">
              <wp:posOffset>2592070</wp:posOffset>
            </wp:positionH>
            <wp:positionV relativeFrom="paragraph">
              <wp:posOffset>-143510</wp:posOffset>
            </wp:positionV>
            <wp:extent cx="812800" cy="762000"/>
            <wp:effectExtent l="0" t="0" r="0" b="0"/>
            <wp:wrapNone/>
            <wp:docPr id="2" name="Рисунок 3" descr="ФА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АС"/>
                    <pic:cNvPicPr>
                      <a:picLocks noChangeAspect="1" noChangeArrowheads="1"/>
                    </pic:cNvPicPr>
                  </pic:nvPicPr>
                  <pic:blipFill>
                    <a:blip r:embed="rId7"/>
                    <a:srcRect/>
                    <a:stretch>
                      <a:fillRect/>
                    </a:stretch>
                  </pic:blipFill>
                  <pic:spPr bwMode="auto">
                    <a:xfrm>
                      <a:off x="0" y="0"/>
                      <a:ext cx="812800" cy="762000"/>
                    </a:xfrm>
                    <a:prstGeom prst="rect">
                      <a:avLst/>
                    </a:prstGeom>
                    <a:noFill/>
                    <a:ln w="9525">
                      <a:noFill/>
                      <a:miter lim="800000"/>
                      <a:headEnd/>
                      <a:tailEnd/>
                    </a:ln>
                  </pic:spPr>
                </pic:pic>
              </a:graphicData>
            </a:graphic>
          </wp:anchor>
        </w:drawing>
      </w:r>
    </w:p>
    <w:p w:rsidR="00A762DF" w:rsidRPr="00761F00" w:rsidRDefault="00A762DF" w:rsidP="00761F00">
      <w:pPr>
        <w:ind w:firstLine="851"/>
        <w:jc w:val="both"/>
        <w:rPr>
          <w:rFonts w:ascii="Times New Roman" w:hAnsi="Times New Roman"/>
          <w:sz w:val="26"/>
          <w:szCs w:val="26"/>
          <w:lang w:val="ru-RU"/>
        </w:rPr>
      </w:pPr>
    </w:p>
    <w:p w:rsidR="00A762DF" w:rsidRPr="00761F00" w:rsidRDefault="00A762DF" w:rsidP="00761F00">
      <w:pPr>
        <w:ind w:firstLine="851"/>
        <w:jc w:val="both"/>
        <w:rPr>
          <w:rFonts w:ascii="Times New Roman" w:hAnsi="Times New Roman"/>
          <w:sz w:val="26"/>
          <w:szCs w:val="26"/>
          <w:lang w:val="ru-RU"/>
        </w:rPr>
      </w:pPr>
    </w:p>
    <w:p w:rsidR="00A762DF" w:rsidRPr="00761F00" w:rsidRDefault="00A762DF" w:rsidP="00761F00">
      <w:pPr>
        <w:ind w:firstLine="851"/>
        <w:jc w:val="both"/>
        <w:rPr>
          <w:rFonts w:ascii="Times New Roman" w:hAnsi="Times New Roman"/>
          <w:sz w:val="26"/>
          <w:szCs w:val="26"/>
          <w:lang w:val="ru-RU"/>
        </w:rPr>
      </w:pPr>
    </w:p>
    <w:p w:rsidR="00FD0F24" w:rsidRPr="00761F00" w:rsidRDefault="00FD0F24" w:rsidP="00761F00">
      <w:pPr>
        <w:pStyle w:val="1"/>
        <w:ind w:right="0" w:firstLine="851"/>
        <w:rPr>
          <w:sz w:val="26"/>
          <w:szCs w:val="26"/>
        </w:rPr>
      </w:pPr>
      <w:r w:rsidRPr="00761F00">
        <w:rPr>
          <w:sz w:val="26"/>
          <w:szCs w:val="26"/>
        </w:rPr>
        <w:t>УПРАВЛЕНИЕ ФЕДЕРАЛЬНОЙ АНТИМОНОПОЛЬНОЙ СЛУЖБЫ</w:t>
      </w:r>
    </w:p>
    <w:p w:rsidR="00FD0F24" w:rsidRPr="00761F00" w:rsidRDefault="00FD0F24" w:rsidP="00761F00">
      <w:pPr>
        <w:pStyle w:val="1"/>
        <w:ind w:right="0" w:firstLine="851"/>
        <w:rPr>
          <w:sz w:val="26"/>
          <w:szCs w:val="26"/>
        </w:rPr>
      </w:pPr>
      <w:r w:rsidRPr="00761F00">
        <w:rPr>
          <w:sz w:val="26"/>
          <w:szCs w:val="26"/>
        </w:rPr>
        <w:t>ПО ТЮМЕНСКОЙ ОБЛАСТИ</w:t>
      </w:r>
    </w:p>
    <w:p w:rsidR="00FD0F24" w:rsidRPr="00761F00" w:rsidRDefault="00FD0F24" w:rsidP="00761F00">
      <w:pPr>
        <w:ind w:firstLine="851"/>
        <w:jc w:val="both"/>
        <w:rPr>
          <w:rFonts w:ascii="Times New Roman" w:hAnsi="Times New Roman"/>
          <w:b/>
          <w:sz w:val="26"/>
          <w:szCs w:val="26"/>
          <w:lang w:val="ru-RU"/>
        </w:rPr>
      </w:pPr>
      <w:r w:rsidRPr="00761F00">
        <w:rPr>
          <w:rFonts w:ascii="Times New Roman" w:hAnsi="Times New Roman"/>
          <w:sz w:val="26"/>
          <w:szCs w:val="26"/>
          <w:lang w:val="ru-RU"/>
        </w:rPr>
        <w:tab/>
      </w:r>
      <w:r w:rsidRPr="00761F00">
        <w:rPr>
          <w:rFonts w:ascii="Times New Roman" w:hAnsi="Times New Roman"/>
          <w:sz w:val="26"/>
          <w:szCs w:val="26"/>
          <w:lang w:val="ru-RU"/>
        </w:rPr>
        <w:tab/>
      </w:r>
      <w:r w:rsidRPr="00761F00">
        <w:rPr>
          <w:rFonts w:ascii="Times New Roman" w:hAnsi="Times New Roman"/>
          <w:sz w:val="26"/>
          <w:szCs w:val="26"/>
          <w:lang w:val="ru-RU"/>
        </w:rPr>
        <w:tab/>
      </w:r>
      <w:r w:rsidRPr="00761F00">
        <w:rPr>
          <w:rFonts w:ascii="Times New Roman" w:hAnsi="Times New Roman"/>
          <w:sz w:val="26"/>
          <w:szCs w:val="26"/>
          <w:lang w:val="ru-RU"/>
        </w:rPr>
        <w:tab/>
        <w:t xml:space="preserve">         </w:t>
      </w:r>
    </w:p>
    <w:p w:rsidR="00D71223" w:rsidRPr="00761F00" w:rsidRDefault="00217333" w:rsidP="00761F00">
      <w:pPr>
        <w:pBdr>
          <w:bottom w:val="double" w:sz="18" w:space="1" w:color="auto"/>
        </w:pBdr>
        <w:ind w:right="170"/>
        <w:jc w:val="both"/>
        <w:rPr>
          <w:rFonts w:ascii="Times New Roman" w:hAnsi="Times New Roman"/>
          <w:sz w:val="26"/>
          <w:szCs w:val="26"/>
          <w:lang w:val="ru-RU"/>
        </w:rPr>
      </w:pPr>
      <w:r w:rsidRPr="00761F00">
        <w:rPr>
          <w:rFonts w:ascii="Times New Roman" w:hAnsi="Times New Roman"/>
          <w:sz w:val="26"/>
          <w:szCs w:val="26"/>
          <w:lang w:val="ru-RU"/>
        </w:rPr>
        <w:t xml:space="preserve">625048, </w:t>
      </w:r>
      <w:r w:rsidR="00D71223" w:rsidRPr="00761F00">
        <w:rPr>
          <w:rFonts w:ascii="Times New Roman" w:hAnsi="Times New Roman"/>
          <w:sz w:val="26"/>
          <w:szCs w:val="26"/>
          <w:lang w:val="ru-RU"/>
        </w:rPr>
        <w:t xml:space="preserve">г. Тюмень,  ул. Холодильная, 58а               </w:t>
      </w:r>
      <w:r w:rsidR="00761F00">
        <w:rPr>
          <w:rFonts w:ascii="Times New Roman" w:hAnsi="Times New Roman"/>
          <w:sz w:val="26"/>
          <w:szCs w:val="26"/>
          <w:lang w:val="ru-RU"/>
        </w:rPr>
        <w:t xml:space="preserve">                              </w:t>
      </w:r>
      <w:r w:rsidRPr="00761F00">
        <w:rPr>
          <w:rFonts w:ascii="Times New Roman" w:hAnsi="Times New Roman"/>
          <w:sz w:val="26"/>
          <w:szCs w:val="26"/>
          <w:lang w:val="ru-RU"/>
        </w:rPr>
        <w:t xml:space="preserve">   </w:t>
      </w:r>
      <w:r w:rsidR="00D71223" w:rsidRPr="00761F00">
        <w:rPr>
          <w:rFonts w:ascii="Times New Roman" w:hAnsi="Times New Roman"/>
          <w:sz w:val="26"/>
          <w:szCs w:val="26"/>
          <w:lang w:val="ru-RU"/>
        </w:rPr>
        <w:t xml:space="preserve">тел. </w:t>
      </w:r>
      <w:r w:rsidR="00FD0F24" w:rsidRPr="00761F00">
        <w:rPr>
          <w:rFonts w:ascii="Times New Roman" w:hAnsi="Times New Roman"/>
          <w:sz w:val="26"/>
          <w:szCs w:val="26"/>
          <w:lang w:val="ru-RU"/>
        </w:rPr>
        <w:t>50-31-55</w:t>
      </w:r>
    </w:p>
    <w:p w:rsidR="00690180" w:rsidRPr="00761F00" w:rsidRDefault="00C40D43" w:rsidP="00761F00">
      <w:pPr>
        <w:pStyle w:val="2"/>
        <w:ind w:right="-1" w:firstLine="851"/>
        <w:rPr>
          <w:b/>
          <w:sz w:val="26"/>
          <w:szCs w:val="26"/>
        </w:rPr>
      </w:pPr>
      <w:proofErr w:type="gramStart"/>
      <w:r w:rsidRPr="00761F00">
        <w:rPr>
          <w:b/>
          <w:sz w:val="26"/>
          <w:szCs w:val="26"/>
        </w:rPr>
        <w:t>П</w:t>
      </w:r>
      <w:proofErr w:type="gramEnd"/>
      <w:r w:rsidRPr="00761F00">
        <w:rPr>
          <w:b/>
          <w:sz w:val="26"/>
          <w:szCs w:val="26"/>
        </w:rPr>
        <w:t xml:space="preserve"> О С Т А Н О В Л Е Н И Е  № А11</w:t>
      </w:r>
      <w:r w:rsidR="00690180" w:rsidRPr="00761F00">
        <w:rPr>
          <w:b/>
          <w:sz w:val="26"/>
          <w:szCs w:val="26"/>
        </w:rPr>
        <w:t>/</w:t>
      </w:r>
      <w:r w:rsidR="00F105B9" w:rsidRPr="00761F00">
        <w:rPr>
          <w:b/>
          <w:sz w:val="26"/>
          <w:szCs w:val="26"/>
        </w:rPr>
        <w:t>1</w:t>
      </w:r>
      <w:r w:rsidR="009A0FB8">
        <w:rPr>
          <w:b/>
          <w:sz w:val="26"/>
          <w:szCs w:val="26"/>
        </w:rPr>
        <w:t>42</w:t>
      </w:r>
      <w:r w:rsidR="00F105B9" w:rsidRPr="00761F00">
        <w:rPr>
          <w:b/>
          <w:sz w:val="26"/>
          <w:szCs w:val="26"/>
        </w:rPr>
        <w:t>-04</w:t>
      </w:r>
    </w:p>
    <w:p w:rsidR="00690180" w:rsidRPr="00761F00" w:rsidRDefault="00690180" w:rsidP="00761F00">
      <w:pPr>
        <w:pStyle w:val="2"/>
        <w:ind w:right="-1" w:firstLine="851"/>
        <w:rPr>
          <w:sz w:val="26"/>
          <w:szCs w:val="26"/>
        </w:rPr>
      </w:pPr>
      <w:r w:rsidRPr="00761F00">
        <w:rPr>
          <w:sz w:val="26"/>
          <w:szCs w:val="26"/>
        </w:rPr>
        <w:t>о назначении административного наказания</w:t>
      </w:r>
    </w:p>
    <w:p w:rsidR="00761F00" w:rsidRDefault="00690180" w:rsidP="00761F00">
      <w:pPr>
        <w:pStyle w:val="2"/>
        <w:ind w:right="-1" w:firstLine="851"/>
        <w:rPr>
          <w:sz w:val="26"/>
          <w:szCs w:val="26"/>
        </w:rPr>
      </w:pPr>
      <w:r w:rsidRPr="00761F00">
        <w:rPr>
          <w:sz w:val="26"/>
          <w:szCs w:val="26"/>
        </w:rPr>
        <w:t>за нарушение законодательства о рекламе</w:t>
      </w:r>
    </w:p>
    <w:p w:rsidR="002E6EC3" w:rsidRPr="00761F00" w:rsidRDefault="009A0FB8" w:rsidP="00761F00">
      <w:pPr>
        <w:pStyle w:val="2"/>
        <w:ind w:right="-1"/>
        <w:jc w:val="left"/>
        <w:rPr>
          <w:sz w:val="26"/>
          <w:szCs w:val="26"/>
        </w:rPr>
      </w:pPr>
      <w:r>
        <w:rPr>
          <w:sz w:val="26"/>
          <w:szCs w:val="26"/>
        </w:rPr>
        <w:t>03.08</w:t>
      </w:r>
      <w:r w:rsidR="00F86513" w:rsidRPr="00761F00">
        <w:rPr>
          <w:sz w:val="26"/>
          <w:szCs w:val="26"/>
        </w:rPr>
        <w:t>.2011</w:t>
      </w:r>
      <w:r w:rsidR="00AB6710" w:rsidRPr="00761F00">
        <w:rPr>
          <w:sz w:val="26"/>
          <w:szCs w:val="26"/>
        </w:rPr>
        <w:t>г.</w:t>
      </w:r>
      <w:r w:rsidR="00690180" w:rsidRPr="00761F00">
        <w:rPr>
          <w:sz w:val="26"/>
          <w:szCs w:val="26"/>
        </w:rPr>
        <w:t xml:space="preserve">           </w:t>
      </w:r>
      <w:r w:rsidR="00DA4A29" w:rsidRPr="00761F00">
        <w:rPr>
          <w:sz w:val="26"/>
          <w:szCs w:val="26"/>
        </w:rPr>
        <w:t xml:space="preserve">    </w:t>
      </w:r>
      <w:r w:rsidR="00690180" w:rsidRPr="00761F00">
        <w:rPr>
          <w:sz w:val="26"/>
          <w:szCs w:val="26"/>
        </w:rPr>
        <w:t xml:space="preserve">     </w:t>
      </w:r>
      <w:r w:rsidR="00AB6710" w:rsidRPr="00761F00">
        <w:rPr>
          <w:sz w:val="26"/>
          <w:szCs w:val="26"/>
        </w:rPr>
        <w:t xml:space="preserve">  </w:t>
      </w:r>
      <w:r w:rsidR="00690180" w:rsidRPr="00761F00">
        <w:rPr>
          <w:sz w:val="26"/>
          <w:szCs w:val="26"/>
        </w:rPr>
        <w:t xml:space="preserve">    </w:t>
      </w:r>
      <w:r w:rsidR="00F105B9" w:rsidRPr="00761F00">
        <w:rPr>
          <w:sz w:val="26"/>
          <w:szCs w:val="26"/>
        </w:rPr>
        <w:t xml:space="preserve">                                                                           </w:t>
      </w:r>
      <w:r w:rsidR="00B05111" w:rsidRPr="00761F00">
        <w:rPr>
          <w:sz w:val="26"/>
          <w:szCs w:val="26"/>
        </w:rPr>
        <w:t xml:space="preserve">  </w:t>
      </w:r>
      <w:r w:rsidR="00761F00">
        <w:rPr>
          <w:sz w:val="26"/>
          <w:szCs w:val="26"/>
        </w:rPr>
        <w:t xml:space="preserve">  </w:t>
      </w:r>
      <w:r w:rsidR="00690180" w:rsidRPr="00761F00">
        <w:rPr>
          <w:sz w:val="26"/>
          <w:szCs w:val="26"/>
        </w:rPr>
        <w:t>г. Тю</w:t>
      </w:r>
      <w:r w:rsidR="00D6255C" w:rsidRPr="00761F00">
        <w:rPr>
          <w:sz w:val="26"/>
          <w:szCs w:val="26"/>
        </w:rPr>
        <w:t>м</w:t>
      </w:r>
      <w:r w:rsidR="00690180" w:rsidRPr="00761F00">
        <w:rPr>
          <w:sz w:val="26"/>
          <w:szCs w:val="26"/>
        </w:rPr>
        <w:t>ень</w:t>
      </w:r>
    </w:p>
    <w:p w:rsidR="00AB6710" w:rsidRPr="00AB254D" w:rsidRDefault="00690180" w:rsidP="00761F00">
      <w:pPr>
        <w:pStyle w:val="a4"/>
        <w:ind w:firstLine="851"/>
        <w:jc w:val="both"/>
        <w:rPr>
          <w:rStyle w:val="ac"/>
        </w:rPr>
      </w:pPr>
      <w:r w:rsidRPr="00AB254D">
        <w:rPr>
          <w:rStyle w:val="ac"/>
        </w:rPr>
        <w:t>Заместитель руководителя Управления Федеральной антимонопол</w:t>
      </w:r>
      <w:r w:rsidR="00CC78A5">
        <w:rPr>
          <w:rStyle w:val="ac"/>
        </w:rPr>
        <w:t>ьной службы по Тюменской области</w:t>
      </w:r>
      <w:r w:rsidRPr="00AB254D">
        <w:rPr>
          <w:rStyle w:val="ac"/>
        </w:rPr>
        <w:t>, рассмотрев материалы дела №</w:t>
      </w:r>
      <w:r w:rsidR="00C40D43" w:rsidRPr="00AB254D">
        <w:rPr>
          <w:rStyle w:val="ac"/>
        </w:rPr>
        <w:t xml:space="preserve"> А11</w:t>
      </w:r>
      <w:r w:rsidRPr="00AB254D">
        <w:rPr>
          <w:rStyle w:val="ac"/>
        </w:rPr>
        <w:t>/</w:t>
      </w:r>
      <w:r w:rsidR="00D05958" w:rsidRPr="00AB254D">
        <w:rPr>
          <w:rStyle w:val="ac"/>
        </w:rPr>
        <w:t>1</w:t>
      </w:r>
      <w:r w:rsidR="008A504A">
        <w:rPr>
          <w:rStyle w:val="ac"/>
        </w:rPr>
        <w:t>42</w:t>
      </w:r>
      <w:r w:rsidRPr="00AB254D">
        <w:rPr>
          <w:rStyle w:val="ac"/>
        </w:rPr>
        <w:t xml:space="preserve">, возбужденного в отношении </w:t>
      </w:r>
      <w:r w:rsidR="00CC78A5">
        <w:rPr>
          <w:rFonts w:ascii="Times New Roman" w:hAnsi="Times New Roman"/>
          <w:sz w:val="26"/>
          <w:szCs w:val="26"/>
          <w:lang w:val="ru-RU"/>
        </w:rPr>
        <w:t>«…</w:t>
      </w:r>
      <w:r w:rsidR="009A0FB8" w:rsidRPr="00AB254D">
        <w:rPr>
          <w:rFonts w:ascii="Times New Roman" w:hAnsi="Times New Roman"/>
          <w:sz w:val="26"/>
          <w:szCs w:val="26"/>
          <w:lang w:val="ru-RU"/>
        </w:rPr>
        <w:t>»</w:t>
      </w:r>
      <w:r w:rsidRPr="00AB254D">
        <w:rPr>
          <w:rStyle w:val="ac"/>
        </w:rPr>
        <w:t>,</w:t>
      </w:r>
      <w:r w:rsidR="0036749F" w:rsidRPr="00AB254D">
        <w:rPr>
          <w:rStyle w:val="ac"/>
        </w:rPr>
        <w:t xml:space="preserve"> протоколом об админ</w:t>
      </w:r>
      <w:r w:rsidR="009A0FB8" w:rsidRPr="00AB254D">
        <w:rPr>
          <w:rStyle w:val="ac"/>
        </w:rPr>
        <w:t>истративном правонарушении от 29.06</w:t>
      </w:r>
      <w:r w:rsidR="0036749F" w:rsidRPr="00AB254D">
        <w:rPr>
          <w:rStyle w:val="ac"/>
        </w:rPr>
        <w:t>.2011 года</w:t>
      </w:r>
      <w:r w:rsidR="008A504A">
        <w:rPr>
          <w:rStyle w:val="ac"/>
        </w:rPr>
        <w:t xml:space="preserve"> № А11/142-01</w:t>
      </w:r>
      <w:r w:rsidR="0036749F" w:rsidRPr="00AB254D">
        <w:rPr>
          <w:rStyle w:val="ac"/>
        </w:rPr>
        <w:t>, в отсутствие лица, привлекаемого к административной ответственности, надлежащим образом извещенного о времени и месте рассмотрения дела об административном правонарушении № А11/1</w:t>
      </w:r>
      <w:r w:rsidR="009A0FB8" w:rsidRPr="00AB254D">
        <w:rPr>
          <w:rStyle w:val="ac"/>
        </w:rPr>
        <w:t>42</w:t>
      </w:r>
      <w:r w:rsidR="0036749F" w:rsidRPr="00AB254D">
        <w:rPr>
          <w:rStyle w:val="ac"/>
        </w:rPr>
        <w:t xml:space="preserve"> (№ почтового уведомления 625048</w:t>
      </w:r>
      <w:r w:rsidR="009A0FB8" w:rsidRPr="00AB254D">
        <w:rPr>
          <w:rStyle w:val="ac"/>
        </w:rPr>
        <w:t>39850664</w:t>
      </w:r>
      <w:r w:rsidR="0036749F" w:rsidRPr="00AB254D">
        <w:rPr>
          <w:rStyle w:val="ac"/>
        </w:rPr>
        <w:t>),</w:t>
      </w:r>
      <w:r w:rsidR="00AB6710" w:rsidRPr="00AB254D">
        <w:rPr>
          <w:rStyle w:val="ac"/>
        </w:rPr>
        <w:t xml:space="preserve"> </w:t>
      </w:r>
    </w:p>
    <w:p w:rsidR="009A0FB8" w:rsidRPr="00761F00" w:rsidRDefault="009A0FB8" w:rsidP="00761F00">
      <w:pPr>
        <w:pStyle w:val="a4"/>
        <w:ind w:firstLine="851"/>
        <w:jc w:val="both"/>
        <w:rPr>
          <w:rStyle w:val="ac"/>
        </w:rPr>
      </w:pPr>
    </w:p>
    <w:p w:rsidR="00690180" w:rsidRPr="00761F00" w:rsidRDefault="0061212B" w:rsidP="00761F00">
      <w:pPr>
        <w:ind w:right="174" w:firstLine="851"/>
        <w:jc w:val="center"/>
        <w:rPr>
          <w:rFonts w:ascii="Times New Roman" w:hAnsi="Times New Roman"/>
          <w:b/>
          <w:sz w:val="26"/>
          <w:szCs w:val="26"/>
          <w:lang w:val="ru-RU"/>
        </w:rPr>
      </w:pPr>
      <w:r w:rsidRPr="00761F00">
        <w:rPr>
          <w:rFonts w:ascii="Times New Roman" w:hAnsi="Times New Roman"/>
          <w:b/>
          <w:sz w:val="26"/>
          <w:szCs w:val="26"/>
          <w:lang w:val="ru-RU"/>
        </w:rPr>
        <w:t>У С Т А Н О В И Л</w:t>
      </w:r>
      <w:r w:rsidR="00C40D43" w:rsidRPr="00761F00">
        <w:rPr>
          <w:rFonts w:ascii="Times New Roman" w:hAnsi="Times New Roman"/>
          <w:b/>
          <w:sz w:val="26"/>
          <w:szCs w:val="26"/>
          <w:lang w:val="ru-RU"/>
        </w:rPr>
        <w:t xml:space="preserve"> А</w:t>
      </w:r>
      <w:r w:rsidR="00690180" w:rsidRPr="00761F00">
        <w:rPr>
          <w:rFonts w:ascii="Times New Roman" w:hAnsi="Times New Roman"/>
          <w:b/>
          <w:sz w:val="26"/>
          <w:szCs w:val="26"/>
          <w:lang w:val="ru-RU"/>
        </w:rPr>
        <w:t>:</w:t>
      </w:r>
    </w:p>
    <w:p w:rsidR="009A0FB8" w:rsidRPr="009A0FB8" w:rsidRDefault="009A0FB8" w:rsidP="009A0FB8">
      <w:pPr>
        <w:ind w:firstLine="851"/>
        <w:jc w:val="both"/>
        <w:rPr>
          <w:rFonts w:ascii="Times New Roman" w:hAnsi="Times New Roman"/>
          <w:sz w:val="26"/>
          <w:szCs w:val="26"/>
          <w:lang w:val="ru-RU"/>
        </w:rPr>
      </w:pPr>
      <w:r w:rsidRPr="009A0FB8">
        <w:rPr>
          <w:rFonts w:ascii="Times New Roman" w:hAnsi="Times New Roman"/>
          <w:sz w:val="26"/>
          <w:szCs w:val="26"/>
          <w:lang w:val="ru-RU"/>
        </w:rPr>
        <w:t xml:space="preserve">В Управление Федеральной антимонопольной службы по Тюменской области </w:t>
      </w:r>
      <w:r w:rsidR="005C7F77">
        <w:rPr>
          <w:rFonts w:ascii="Times New Roman" w:hAnsi="Times New Roman"/>
          <w:sz w:val="26"/>
          <w:szCs w:val="26"/>
          <w:lang w:val="ru-RU"/>
        </w:rPr>
        <w:t xml:space="preserve">(далее также – Тюменское УФАС России, антимонопольный орган, управление) </w:t>
      </w:r>
      <w:r w:rsidRPr="009A0FB8">
        <w:rPr>
          <w:rFonts w:ascii="Times New Roman" w:hAnsi="Times New Roman"/>
          <w:sz w:val="26"/>
          <w:szCs w:val="26"/>
          <w:lang w:val="ru-RU"/>
        </w:rPr>
        <w:t>поступило заявление гражданина (</w:t>
      </w:r>
      <w:proofErr w:type="spellStart"/>
      <w:r w:rsidRPr="009A0FB8">
        <w:rPr>
          <w:rFonts w:ascii="Times New Roman" w:hAnsi="Times New Roman"/>
          <w:sz w:val="26"/>
          <w:szCs w:val="26"/>
          <w:lang w:val="ru-RU"/>
        </w:rPr>
        <w:t>вх</w:t>
      </w:r>
      <w:proofErr w:type="spellEnd"/>
      <w:r w:rsidRPr="009A0FB8">
        <w:rPr>
          <w:rFonts w:ascii="Times New Roman" w:hAnsi="Times New Roman"/>
          <w:sz w:val="26"/>
          <w:szCs w:val="26"/>
          <w:lang w:val="ru-RU"/>
        </w:rPr>
        <w:t>. № 3693 от 10.05.2011) о нарушении законодательства Российской Федерации при размещении рекламной информации в форме статьи «Офтальмология на президентском уровне» в газете «Будь здоров» от 21.02.2011 № 3 (181).</w:t>
      </w:r>
    </w:p>
    <w:p w:rsidR="009A0FB8" w:rsidRPr="00712C8C" w:rsidRDefault="009A0FB8" w:rsidP="009A0FB8">
      <w:pPr>
        <w:pStyle w:val="ConsNormal"/>
        <w:ind w:firstLine="851"/>
        <w:jc w:val="both"/>
        <w:rPr>
          <w:rFonts w:ascii="Times New Roman" w:hAnsi="Times New Roman"/>
          <w:sz w:val="26"/>
          <w:szCs w:val="26"/>
        </w:rPr>
      </w:pPr>
      <w:r w:rsidRPr="00712C8C">
        <w:rPr>
          <w:rFonts w:ascii="Times New Roman" w:hAnsi="Times New Roman"/>
          <w:sz w:val="26"/>
          <w:szCs w:val="26"/>
        </w:rPr>
        <w:t xml:space="preserve">Осуществляя государственный </w:t>
      </w:r>
      <w:proofErr w:type="gramStart"/>
      <w:r w:rsidRPr="00712C8C">
        <w:rPr>
          <w:rFonts w:ascii="Times New Roman" w:hAnsi="Times New Roman"/>
          <w:sz w:val="26"/>
          <w:szCs w:val="26"/>
        </w:rPr>
        <w:t>контроль за</w:t>
      </w:r>
      <w:proofErr w:type="gramEnd"/>
      <w:r w:rsidRPr="00712C8C">
        <w:rPr>
          <w:rFonts w:ascii="Times New Roman" w:hAnsi="Times New Roman"/>
          <w:sz w:val="26"/>
          <w:szCs w:val="26"/>
        </w:rPr>
        <w:t xml:space="preserve"> соблюдением рекламного законодательства, исполняя государственную функцию по возбуждению и рассмотрению дел </w:t>
      </w:r>
      <w:r>
        <w:rPr>
          <w:rFonts w:ascii="Times New Roman" w:hAnsi="Times New Roman"/>
          <w:sz w:val="26"/>
          <w:szCs w:val="26"/>
        </w:rPr>
        <w:t>п</w:t>
      </w:r>
      <w:r w:rsidRPr="00712C8C">
        <w:rPr>
          <w:rFonts w:ascii="Times New Roman" w:hAnsi="Times New Roman"/>
          <w:sz w:val="26"/>
          <w:szCs w:val="26"/>
        </w:rPr>
        <w:t>о</w:t>
      </w:r>
      <w:r>
        <w:rPr>
          <w:rFonts w:ascii="Times New Roman" w:hAnsi="Times New Roman"/>
          <w:sz w:val="26"/>
          <w:szCs w:val="26"/>
        </w:rPr>
        <w:t xml:space="preserve"> признакам нарушения</w:t>
      </w:r>
      <w:r w:rsidRPr="00712C8C">
        <w:rPr>
          <w:rFonts w:ascii="Times New Roman" w:hAnsi="Times New Roman"/>
          <w:sz w:val="26"/>
          <w:szCs w:val="26"/>
        </w:rPr>
        <w:t xml:space="preserve"> законодательства Российской Федерации о рекламе, антимонопольный орган действует в пределах полномочий, установленных </w:t>
      </w:r>
      <w:r>
        <w:rPr>
          <w:rFonts w:ascii="Times New Roman" w:hAnsi="Times New Roman"/>
          <w:sz w:val="26"/>
          <w:szCs w:val="26"/>
        </w:rPr>
        <w:t>Федеральным законом от 13.03.2006 года № 38-ФЗ «О рекламе» (далее – Закон о рекламе)</w:t>
      </w:r>
      <w:r w:rsidRPr="00712C8C">
        <w:rPr>
          <w:rFonts w:ascii="Times New Roman" w:hAnsi="Times New Roman"/>
          <w:sz w:val="26"/>
          <w:szCs w:val="26"/>
        </w:rPr>
        <w:t xml:space="preserve">. </w:t>
      </w:r>
    </w:p>
    <w:p w:rsidR="009A0FB8" w:rsidRPr="009A0FB8" w:rsidRDefault="009A0FB8" w:rsidP="009A0FB8">
      <w:pPr>
        <w:ind w:firstLine="851"/>
        <w:jc w:val="both"/>
        <w:rPr>
          <w:rFonts w:ascii="Times New Roman" w:hAnsi="Times New Roman"/>
          <w:sz w:val="26"/>
          <w:szCs w:val="26"/>
          <w:lang w:val="ru-RU"/>
        </w:rPr>
      </w:pPr>
      <w:proofErr w:type="gramStart"/>
      <w:r w:rsidRPr="009A0FB8">
        <w:rPr>
          <w:rFonts w:ascii="Times New Roman" w:hAnsi="Times New Roman"/>
          <w:sz w:val="26"/>
          <w:szCs w:val="26"/>
          <w:lang w:val="ru-RU"/>
        </w:rPr>
        <w:t xml:space="preserve">На основании ст. 34 Закона о рекламе, в целях исполнения государственной функции по контролю за соблюдением законодательства Российской Федерации о рекламе, Тюменским УФАС России в адрес </w:t>
      </w:r>
      <w:r w:rsidR="00CC78A5">
        <w:rPr>
          <w:rFonts w:ascii="Times New Roman" w:hAnsi="Times New Roman"/>
          <w:sz w:val="26"/>
          <w:szCs w:val="26"/>
          <w:lang w:val="ru-RU"/>
        </w:rPr>
        <w:t>«…</w:t>
      </w:r>
      <w:r w:rsidRPr="009A0FB8">
        <w:rPr>
          <w:rFonts w:ascii="Times New Roman" w:hAnsi="Times New Roman"/>
          <w:sz w:val="26"/>
          <w:szCs w:val="26"/>
          <w:lang w:val="ru-RU"/>
        </w:rPr>
        <w:t>» (исх. № ДШ/4093 от 20.05.2011) направлен запрос информации об осуществлении труд</w:t>
      </w:r>
      <w:r w:rsidR="00CC78A5">
        <w:rPr>
          <w:rFonts w:ascii="Times New Roman" w:hAnsi="Times New Roman"/>
          <w:sz w:val="26"/>
          <w:szCs w:val="26"/>
          <w:lang w:val="ru-RU"/>
        </w:rPr>
        <w:t>овой медицинской деятельности в</w:t>
      </w:r>
      <w:r w:rsidRPr="009A0FB8">
        <w:rPr>
          <w:rFonts w:ascii="Times New Roman" w:hAnsi="Times New Roman"/>
          <w:sz w:val="26"/>
          <w:szCs w:val="26"/>
          <w:lang w:val="ru-RU"/>
        </w:rPr>
        <w:t xml:space="preserve"> </w:t>
      </w:r>
      <w:r w:rsidR="00CC78A5">
        <w:rPr>
          <w:rFonts w:ascii="Times New Roman" w:hAnsi="Times New Roman"/>
          <w:sz w:val="26"/>
          <w:szCs w:val="26"/>
          <w:lang w:val="ru-RU"/>
        </w:rPr>
        <w:t>«…»</w:t>
      </w:r>
      <w:r w:rsidRPr="009A0FB8">
        <w:rPr>
          <w:rFonts w:ascii="Times New Roman" w:hAnsi="Times New Roman"/>
          <w:sz w:val="26"/>
          <w:szCs w:val="26"/>
          <w:lang w:val="ru-RU"/>
        </w:rPr>
        <w:t xml:space="preserve"> (проведенных приемах, операциях, обследованиях и т.д.), с приложением копий документов, на основании которых данная деятельность осуществляется либо осуществлялась.</w:t>
      </w:r>
      <w:proofErr w:type="gramEnd"/>
    </w:p>
    <w:p w:rsidR="009A0FB8" w:rsidRPr="009A0FB8" w:rsidRDefault="009A0FB8" w:rsidP="009A0FB8">
      <w:pPr>
        <w:ind w:firstLine="851"/>
        <w:jc w:val="both"/>
        <w:rPr>
          <w:rFonts w:ascii="Times New Roman" w:hAnsi="Times New Roman"/>
          <w:sz w:val="26"/>
          <w:szCs w:val="26"/>
          <w:lang w:val="ru-RU"/>
        </w:rPr>
      </w:pPr>
      <w:r w:rsidRPr="009A0FB8">
        <w:rPr>
          <w:rFonts w:ascii="Times New Roman" w:hAnsi="Times New Roman"/>
          <w:sz w:val="26"/>
          <w:szCs w:val="26"/>
          <w:lang w:val="ru-RU"/>
        </w:rPr>
        <w:t>В запросе содержалась информация о правовых последствиях неисполнения либо ненадлежащего исполнения законного требования антимонопольного органа в виде административной ответственности, предусмотренной Кодексом Российской Федерации об административных правонарушениях (далее также – КоАП РФ).</w:t>
      </w:r>
    </w:p>
    <w:p w:rsidR="009A0FB8" w:rsidRPr="009A0FB8" w:rsidRDefault="009A0FB8" w:rsidP="009A0FB8">
      <w:pPr>
        <w:ind w:firstLine="851"/>
        <w:jc w:val="both"/>
        <w:rPr>
          <w:rFonts w:ascii="Times New Roman" w:hAnsi="Times New Roman"/>
          <w:sz w:val="26"/>
          <w:szCs w:val="26"/>
          <w:lang w:val="ru-RU"/>
        </w:rPr>
      </w:pPr>
      <w:r w:rsidRPr="009A0FB8">
        <w:rPr>
          <w:rFonts w:ascii="Times New Roman" w:hAnsi="Times New Roman"/>
          <w:sz w:val="26"/>
          <w:szCs w:val="26"/>
          <w:lang w:val="ru-RU"/>
        </w:rPr>
        <w:t xml:space="preserve">06.06.2011 года в Тюменское УФАС России поступил официальный ответ </w:t>
      </w:r>
      <w:r w:rsidR="00CC78A5">
        <w:rPr>
          <w:rFonts w:ascii="Times New Roman" w:hAnsi="Times New Roman"/>
          <w:sz w:val="26"/>
          <w:szCs w:val="26"/>
          <w:lang w:val="ru-RU"/>
        </w:rPr>
        <w:t>«…</w:t>
      </w:r>
      <w:r w:rsidRPr="009A0FB8">
        <w:rPr>
          <w:rFonts w:ascii="Times New Roman" w:hAnsi="Times New Roman"/>
          <w:sz w:val="26"/>
          <w:szCs w:val="26"/>
          <w:lang w:val="ru-RU"/>
        </w:rPr>
        <w:t xml:space="preserve">» (исх. № 30 от 03.06.2011 года; </w:t>
      </w:r>
      <w:proofErr w:type="spellStart"/>
      <w:r w:rsidRPr="009A0FB8">
        <w:rPr>
          <w:rFonts w:ascii="Times New Roman" w:hAnsi="Times New Roman"/>
          <w:sz w:val="26"/>
          <w:szCs w:val="26"/>
          <w:lang w:val="ru-RU"/>
        </w:rPr>
        <w:t>вх</w:t>
      </w:r>
      <w:proofErr w:type="spellEnd"/>
      <w:r w:rsidRPr="009A0FB8">
        <w:rPr>
          <w:rFonts w:ascii="Times New Roman" w:hAnsi="Times New Roman"/>
          <w:sz w:val="26"/>
          <w:szCs w:val="26"/>
          <w:lang w:val="ru-RU"/>
        </w:rPr>
        <w:t xml:space="preserve">. № 4516 от 06.06.2011), который не содержит </w:t>
      </w:r>
      <w:r w:rsidRPr="009A0FB8">
        <w:rPr>
          <w:rFonts w:ascii="Times New Roman" w:hAnsi="Times New Roman"/>
          <w:sz w:val="26"/>
          <w:szCs w:val="26"/>
          <w:lang w:val="ru-RU"/>
        </w:rPr>
        <w:lastRenderedPageBreak/>
        <w:t xml:space="preserve">запрашиваемой информации о трудовой медицинской деятельности </w:t>
      </w:r>
      <w:proofErr w:type="gramStart"/>
      <w:r w:rsidRPr="009A0FB8">
        <w:rPr>
          <w:rFonts w:ascii="Times New Roman" w:hAnsi="Times New Roman"/>
          <w:sz w:val="26"/>
          <w:szCs w:val="26"/>
          <w:lang w:val="ru-RU"/>
        </w:rPr>
        <w:t>в</w:t>
      </w:r>
      <w:proofErr w:type="gramEnd"/>
      <w:r w:rsidRPr="009A0FB8">
        <w:rPr>
          <w:rFonts w:ascii="Times New Roman" w:hAnsi="Times New Roman"/>
          <w:sz w:val="26"/>
          <w:szCs w:val="26"/>
          <w:lang w:val="ru-RU"/>
        </w:rPr>
        <w:t xml:space="preserve"> </w:t>
      </w:r>
      <w:r w:rsidR="00CC78A5">
        <w:rPr>
          <w:rFonts w:ascii="Times New Roman" w:hAnsi="Times New Roman"/>
          <w:sz w:val="26"/>
          <w:szCs w:val="26"/>
          <w:lang w:val="ru-RU"/>
        </w:rPr>
        <w:t>«…»</w:t>
      </w:r>
      <w:r w:rsidRPr="009A0FB8">
        <w:rPr>
          <w:rFonts w:ascii="Times New Roman" w:hAnsi="Times New Roman"/>
          <w:sz w:val="26"/>
          <w:szCs w:val="26"/>
          <w:lang w:val="ru-RU"/>
        </w:rPr>
        <w:t>, с приложением соответствующих документов.</w:t>
      </w:r>
    </w:p>
    <w:p w:rsidR="00970387" w:rsidRDefault="00CC78A5" w:rsidP="00C84481">
      <w:pPr>
        <w:ind w:firstLine="851"/>
        <w:jc w:val="both"/>
        <w:rPr>
          <w:rFonts w:ascii="Times New Roman" w:hAnsi="Times New Roman"/>
          <w:sz w:val="26"/>
          <w:szCs w:val="26"/>
          <w:lang w:val="ru-RU"/>
        </w:rPr>
      </w:pPr>
      <w:r>
        <w:rPr>
          <w:rFonts w:ascii="Times New Roman" w:hAnsi="Times New Roman"/>
          <w:sz w:val="26"/>
          <w:szCs w:val="26"/>
          <w:lang w:val="ru-RU"/>
        </w:rPr>
        <w:t>«…</w:t>
      </w:r>
      <w:r w:rsidR="007010B6" w:rsidRPr="007010B6">
        <w:rPr>
          <w:rFonts w:ascii="Times New Roman" w:hAnsi="Times New Roman"/>
          <w:sz w:val="26"/>
          <w:szCs w:val="26"/>
          <w:lang w:val="ru-RU"/>
        </w:rPr>
        <w:t>»</w:t>
      </w:r>
      <w:r w:rsidR="009A0FB8">
        <w:rPr>
          <w:rFonts w:ascii="Times New Roman" w:hAnsi="Times New Roman"/>
          <w:sz w:val="26"/>
          <w:szCs w:val="26"/>
          <w:lang w:val="ru-RU"/>
        </w:rPr>
        <w:t xml:space="preserve"> (далее также - Общество)</w:t>
      </w:r>
      <w:r w:rsidR="007010B6" w:rsidRPr="007010B6">
        <w:rPr>
          <w:rFonts w:ascii="Times New Roman" w:hAnsi="Times New Roman"/>
          <w:sz w:val="26"/>
          <w:szCs w:val="26"/>
          <w:lang w:val="ru-RU"/>
        </w:rPr>
        <w:t xml:space="preserve"> </w:t>
      </w:r>
      <w:r w:rsidR="00970387">
        <w:rPr>
          <w:rFonts w:ascii="Times New Roman" w:hAnsi="Times New Roman"/>
          <w:sz w:val="26"/>
          <w:szCs w:val="26"/>
          <w:lang w:val="ru-RU"/>
        </w:rPr>
        <w:t xml:space="preserve">не предоставило </w:t>
      </w:r>
      <w:r w:rsidR="005F5664">
        <w:rPr>
          <w:rFonts w:ascii="Times New Roman" w:hAnsi="Times New Roman"/>
          <w:sz w:val="26"/>
          <w:szCs w:val="26"/>
          <w:lang w:val="ru-RU"/>
        </w:rPr>
        <w:t>объяснений</w:t>
      </w:r>
      <w:r w:rsidR="007010B6" w:rsidRPr="007010B6">
        <w:rPr>
          <w:rFonts w:ascii="Times New Roman" w:hAnsi="Times New Roman"/>
          <w:sz w:val="26"/>
          <w:szCs w:val="26"/>
          <w:lang w:val="ru-RU"/>
        </w:rPr>
        <w:t xml:space="preserve">, указывающих на </w:t>
      </w:r>
      <w:r w:rsidR="009A0FB8">
        <w:rPr>
          <w:rFonts w:ascii="Times New Roman" w:hAnsi="Times New Roman"/>
          <w:sz w:val="26"/>
          <w:szCs w:val="26"/>
          <w:lang w:val="ru-RU"/>
        </w:rPr>
        <w:t xml:space="preserve">объективные </w:t>
      </w:r>
      <w:r w:rsidR="007010B6" w:rsidRPr="007010B6">
        <w:rPr>
          <w:rFonts w:ascii="Times New Roman" w:hAnsi="Times New Roman"/>
          <w:sz w:val="26"/>
          <w:szCs w:val="26"/>
          <w:lang w:val="ru-RU"/>
        </w:rPr>
        <w:t xml:space="preserve">причины, в связи с которыми </w:t>
      </w:r>
      <w:r w:rsidR="009A0FB8">
        <w:rPr>
          <w:rFonts w:ascii="Times New Roman" w:hAnsi="Times New Roman"/>
          <w:sz w:val="26"/>
          <w:szCs w:val="26"/>
          <w:lang w:val="ru-RU"/>
        </w:rPr>
        <w:t>запрашиваемая</w:t>
      </w:r>
      <w:r w:rsidR="007010B6" w:rsidRPr="007010B6">
        <w:rPr>
          <w:rFonts w:ascii="Times New Roman" w:hAnsi="Times New Roman"/>
          <w:sz w:val="26"/>
          <w:szCs w:val="26"/>
          <w:lang w:val="ru-RU"/>
        </w:rPr>
        <w:t xml:space="preserve"> информа</w:t>
      </w:r>
      <w:r w:rsidR="009A0FB8">
        <w:rPr>
          <w:rFonts w:ascii="Times New Roman" w:hAnsi="Times New Roman"/>
          <w:sz w:val="26"/>
          <w:szCs w:val="26"/>
          <w:lang w:val="ru-RU"/>
        </w:rPr>
        <w:t>ция не может быть представлена.</w:t>
      </w:r>
      <w:r w:rsidR="007010B6" w:rsidRPr="007010B6">
        <w:rPr>
          <w:rFonts w:ascii="Times New Roman" w:hAnsi="Times New Roman"/>
          <w:sz w:val="26"/>
          <w:szCs w:val="26"/>
          <w:lang w:val="ru-RU"/>
        </w:rPr>
        <w:t xml:space="preserve"> </w:t>
      </w:r>
    </w:p>
    <w:p w:rsidR="009A0FB8" w:rsidRDefault="009A0FB8" w:rsidP="00C84481">
      <w:pPr>
        <w:ind w:firstLine="851"/>
        <w:jc w:val="both"/>
        <w:rPr>
          <w:rFonts w:ascii="Times New Roman" w:hAnsi="Times New Roman"/>
          <w:sz w:val="26"/>
          <w:szCs w:val="26"/>
          <w:lang w:val="ru-RU"/>
        </w:rPr>
      </w:pPr>
      <w:r>
        <w:rPr>
          <w:rFonts w:ascii="Times New Roman" w:hAnsi="Times New Roman"/>
          <w:sz w:val="26"/>
          <w:szCs w:val="26"/>
          <w:lang w:val="ru-RU"/>
        </w:rPr>
        <w:t>До составления протокола об административном правонарушении в Тюменское УФАС России поступило заявление</w:t>
      </w:r>
      <w:r w:rsidR="005F5664">
        <w:rPr>
          <w:rFonts w:ascii="Times New Roman" w:hAnsi="Times New Roman"/>
          <w:sz w:val="26"/>
          <w:szCs w:val="26"/>
          <w:lang w:val="ru-RU"/>
        </w:rPr>
        <w:t>,</w:t>
      </w:r>
      <w:r>
        <w:rPr>
          <w:rFonts w:ascii="Times New Roman" w:hAnsi="Times New Roman"/>
          <w:sz w:val="26"/>
          <w:szCs w:val="26"/>
          <w:lang w:val="ru-RU"/>
        </w:rPr>
        <w:t xml:space="preserve"> содержащее информацию о непричастности Общества </w:t>
      </w:r>
      <w:r w:rsidR="005C7F77">
        <w:rPr>
          <w:rFonts w:ascii="Times New Roman" w:hAnsi="Times New Roman"/>
          <w:sz w:val="26"/>
          <w:szCs w:val="26"/>
          <w:lang w:val="ru-RU"/>
        </w:rPr>
        <w:t xml:space="preserve">к факту распространения </w:t>
      </w:r>
      <w:r w:rsidR="005C7F77" w:rsidRPr="009A0FB8">
        <w:rPr>
          <w:rFonts w:ascii="Times New Roman" w:hAnsi="Times New Roman"/>
          <w:sz w:val="26"/>
          <w:szCs w:val="26"/>
          <w:lang w:val="ru-RU"/>
        </w:rPr>
        <w:t>рекламной информации в форме статьи «Офтальмология на президентском уровне» в газете «Будь здоров» от 21.02.2011 № 3 (181)</w:t>
      </w:r>
      <w:r w:rsidR="005C7F77">
        <w:rPr>
          <w:rFonts w:ascii="Times New Roman" w:hAnsi="Times New Roman"/>
          <w:sz w:val="26"/>
          <w:szCs w:val="26"/>
          <w:lang w:val="ru-RU"/>
        </w:rPr>
        <w:t>, указанной в жалобе гражданки. Да</w:t>
      </w:r>
      <w:r w:rsidR="00D57C87">
        <w:rPr>
          <w:rFonts w:ascii="Times New Roman" w:hAnsi="Times New Roman"/>
          <w:sz w:val="26"/>
          <w:szCs w:val="26"/>
          <w:lang w:val="ru-RU"/>
        </w:rPr>
        <w:t xml:space="preserve">нное обстоятельство не является </w:t>
      </w:r>
      <w:r w:rsidR="005C7F77">
        <w:rPr>
          <w:rFonts w:ascii="Times New Roman" w:hAnsi="Times New Roman"/>
          <w:sz w:val="26"/>
          <w:szCs w:val="26"/>
          <w:lang w:val="ru-RU"/>
        </w:rPr>
        <w:t xml:space="preserve">объективной причиной непредставления запрашиваемой антимонопольным органом информации. </w:t>
      </w:r>
    </w:p>
    <w:p w:rsidR="00C84481" w:rsidRPr="00761F00" w:rsidRDefault="00C84481" w:rsidP="00C84481">
      <w:pPr>
        <w:ind w:firstLine="851"/>
        <w:jc w:val="both"/>
        <w:rPr>
          <w:rFonts w:ascii="Times New Roman" w:hAnsi="Times New Roman"/>
          <w:sz w:val="26"/>
          <w:szCs w:val="26"/>
          <w:lang w:val="ru-RU"/>
        </w:rPr>
      </w:pPr>
      <w:r w:rsidRPr="00761F00">
        <w:rPr>
          <w:rFonts w:ascii="Times New Roman" w:hAnsi="Times New Roman"/>
          <w:sz w:val="26"/>
          <w:szCs w:val="26"/>
          <w:lang w:val="ru-RU"/>
        </w:rPr>
        <w:t xml:space="preserve">На момент составления протокола об административном правонарушении за нарушение </w:t>
      </w:r>
      <w:proofErr w:type="gramStart"/>
      <w:r w:rsidRPr="00761F00">
        <w:rPr>
          <w:rFonts w:ascii="Times New Roman" w:hAnsi="Times New Roman"/>
          <w:sz w:val="26"/>
          <w:szCs w:val="26"/>
          <w:lang w:val="ru-RU"/>
        </w:rPr>
        <w:t>ч</w:t>
      </w:r>
      <w:proofErr w:type="gramEnd"/>
      <w:r w:rsidRPr="00761F00">
        <w:rPr>
          <w:rFonts w:ascii="Times New Roman" w:hAnsi="Times New Roman"/>
          <w:sz w:val="26"/>
          <w:szCs w:val="26"/>
          <w:lang w:val="ru-RU"/>
        </w:rPr>
        <w:t xml:space="preserve">. 6 ст. 19.8 Кодекса Российской Федерации об административных правонарушениях (далее – КоАП РФ) </w:t>
      </w:r>
      <w:proofErr w:type="spellStart"/>
      <w:r w:rsidRPr="00761F00">
        <w:rPr>
          <w:rFonts w:ascii="Times New Roman" w:hAnsi="Times New Roman"/>
          <w:sz w:val="26"/>
          <w:szCs w:val="26"/>
          <w:lang w:val="ru-RU"/>
        </w:rPr>
        <w:t>истребуемая</w:t>
      </w:r>
      <w:proofErr w:type="spellEnd"/>
      <w:r w:rsidRPr="00761F00">
        <w:rPr>
          <w:rFonts w:ascii="Times New Roman" w:hAnsi="Times New Roman"/>
          <w:sz w:val="26"/>
          <w:szCs w:val="26"/>
          <w:lang w:val="ru-RU"/>
        </w:rPr>
        <w:t xml:space="preserve"> информация </w:t>
      </w:r>
      <w:r>
        <w:rPr>
          <w:rFonts w:ascii="Times New Roman" w:hAnsi="Times New Roman"/>
          <w:sz w:val="26"/>
          <w:szCs w:val="26"/>
          <w:lang w:val="ru-RU"/>
        </w:rPr>
        <w:t xml:space="preserve">также </w:t>
      </w:r>
      <w:r w:rsidRPr="00761F00">
        <w:rPr>
          <w:rFonts w:ascii="Times New Roman" w:hAnsi="Times New Roman"/>
          <w:sz w:val="26"/>
          <w:szCs w:val="26"/>
          <w:lang w:val="ru-RU"/>
        </w:rPr>
        <w:t xml:space="preserve">не </w:t>
      </w:r>
      <w:r w:rsidR="009C7FAD">
        <w:rPr>
          <w:rFonts w:ascii="Times New Roman" w:hAnsi="Times New Roman"/>
          <w:sz w:val="26"/>
          <w:szCs w:val="26"/>
          <w:lang w:val="ru-RU"/>
        </w:rPr>
        <w:t>поступила</w:t>
      </w:r>
      <w:r w:rsidRPr="00761F00">
        <w:rPr>
          <w:rFonts w:ascii="Times New Roman" w:hAnsi="Times New Roman"/>
          <w:sz w:val="26"/>
          <w:szCs w:val="26"/>
          <w:lang w:val="ru-RU"/>
        </w:rPr>
        <w:t>.</w:t>
      </w:r>
    </w:p>
    <w:p w:rsidR="007010B6" w:rsidRPr="00774CB8" w:rsidRDefault="00774CB8" w:rsidP="00774CB8">
      <w:pPr>
        <w:ind w:right="15" w:firstLine="851"/>
        <w:jc w:val="both"/>
        <w:rPr>
          <w:rFonts w:ascii="Times New Roman" w:hAnsi="Times New Roman"/>
          <w:sz w:val="26"/>
          <w:szCs w:val="26"/>
          <w:lang w:val="ru-RU"/>
        </w:rPr>
      </w:pPr>
      <w:proofErr w:type="gramStart"/>
      <w:r w:rsidRPr="00774CB8">
        <w:rPr>
          <w:rFonts w:ascii="Times New Roman" w:hAnsi="Times New Roman"/>
          <w:sz w:val="26"/>
          <w:szCs w:val="26"/>
          <w:lang w:val="ru-RU"/>
        </w:rPr>
        <w:t>Вместе с тем, данные документы (информация) были необходимы Тюменскому УФАС России для осуществления им полномочий по государственному контролю за соблюдением законодательства Российской Федерации о рекламе</w:t>
      </w:r>
      <w:r>
        <w:rPr>
          <w:rFonts w:ascii="Times New Roman" w:hAnsi="Times New Roman"/>
          <w:sz w:val="26"/>
          <w:szCs w:val="26"/>
          <w:lang w:val="ru-RU"/>
        </w:rPr>
        <w:t>.</w:t>
      </w:r>
      <w:proofErr w:type="gramEnd"/>
    </w:p>
    <w:p w:rsidR="00D05958" w:rsidRPr="00761F00" w:rsidRDefault="00D05958" w:rsidP="00761F00">
      <w:pPr>
        <w:pStyle w:val="ConsNormal"/>
        <w:ind w:firstLine="851"/>
        <w:jc w:val="both"/>
        <w:rPr>
          <w:rFonts w:ascii="Times New Roman" w:hAnsi="Times New Roman"/>
          <w:sz w:val="26"/>
          <w:szCs w:val="26"/>
        </w:rPr>
      </w:pPr>
      <w:r w:rsidRPr="00761F00">
        <w:rPr>
          <w:rFonts w:ascii="Times New Roman" w:hAnsi="Times New Roman"/>
          <w:sz w:val="26"/>
          <w:szCs w:val="26"/>
        </w:rPr>
        <w:t xml:space="preserve">Осуществляя государственный </w:t>
      </w:r>
      <w:proofErr w:type="gramStart"/>
      <w:r w:rsidRPr="00761F00">
        <w:rPr>
          <w:rFonts w:ascii="Times New Roman" w:hAnsi="Times New Roman"/>
          <w:sz w:val="26"/>
          <w:szCs w:val="26"/>
        </w:rPr>
        <w:t>контроль за</w:t>
      </w:r>
      <w:proofErr w:type="gramEnd"/>
      <w:r w:rsidRPr="00761F00">
        <w:rPr>
          <w:rFonts w:ascii="Times New Roman" w:hAnsi="Times New Roman"/>
          <w:sz w:val="26"/>
          <w:szCs w:val="26"/>
        </w:rPr>
        <w:t xml:space="preserve"> соблюдением рекламного законодательства, исполняя государственную функцию по возбуждению и рассмотрению дел по признакам нарушения законодательства Российской Федерации о рекламе, антимонопольный орган действует в пределах по</w:t>
      </w:r>
      <w:r w:rsidR="00421557">
        <w:rPr>
          <w:rFonts w:ascii="Times New Roman" w:hAnsi="Times New Roman"/>
          <w:sz w:val="26"/>
          <w:szCs w:val="26"/>
        </w:rPr>
        <w:t>лномочий, установленных в ст.</w:t>
      </w:r>
      <w:r w:rsidRPr="00761F00">
        <w:rPr>
          <w:rFonts w:ascii="Times New Roman" w:hAnsi="Times New Roman"/>
          <w:sz w:val="26"/>
          <w:szCs w:val="26"/>
        </w:rPr>
        <w:t xml:space="preserve"> 36 </w:t>
      </w:r>
      <w:r w:rsidR="00B90C6E">
        <w:rPr>
          <w:rFonts w:ascii="Times New Roman" w:hAnsi="Times New Roman"/>
          <w:sz w:val="26"/>
          <w:szCs w:val="26"/>
        </w:rPr>
        <w:t>Закон</w:t>
      </w:r>
      <w:r w:rsidR="00421557">
        <w:rPr>
          <w:rFonts w:ascii="Times New Roman" w:hAnsi="Times New Roman"/>
          <w:sz w:val="26"/>
          <w:szCs w:val="26"/>
        </w:rPr>
        <w:t>а о рекламе</w:t>
      </w:r>
      <w:r w:rsidRPr="00761F00">
        <w:rPr>
          <w:rFonts w:ascii="Times New Roman" w:hAnsi="Times New Roman"/>
          <w:sz w:val="26"/>
          <w:szCs w:val="26"/>
        </w:rPr>
        <w:t xml:space="preserve">. </w:t>
      </w:r>
    </w:p>
    <w:p w:rsidR="00D05958" w:rsidRPr="00761F00" w:rsidRDefault="00421557" w:rsidP="00761F00">
      <w:pPr>
        <w:pStyle w:val="ConsNormal"/>
        <w:ind w:firstLine="851"/>
        <w:jc w:val="both"/>
        <w:rPr>
          <w:rFonts w:ascii="Times New Roman" w:hAnsi="Times New Roman"/>
          <w:b/>
          <w:sz w:val="26"/>
          <w:szCs w:val="26"/>
        </w:rPr>
      </w:pPr>
      <w:proofErr w:type="gramStart"/>
      <w:r>
        <w:rPr>
          <w:rFonts w:ascii="Times New Roman" w:hAnsi="Times New Roman"/>
          <w:sz w:val="26"/>
          <w:szCs w:val="26"/>
        </w:rPr>
        <w:t>В соответствии со ст.</w:t>
      </w:r>
      <w:r w:rsidR="00D05958" w:rsidRPr="00761F00">
        <w:rPr>
          <w:rFonts w:ascii="Times New Roman" w:hAnsi="Times New Roman"/>
          <w:sz w:val="26"/>
          <w:szCs w:val="26"/>
        </w:rPr>
        <w:t xml:space="preserve"> 34 </w:t>
      </w:r>
      <w:r w:rsidR="00D9594C">
        <w:rPr>
          <w:rFonts w:ascii="Times New Roman" w:hAnsi="Times New Roman"/>
          <w:sz w:val="26"/>
          <w:szCs w:val="26"/>
        </w:rPr>
        <w:t>Закона о рекламе</w:t>
      </w:r>
      <w:r w:rsidR="00D05958" w:rsidRPr="00761F00">
        <w:rPr>
          <w:rFonts w:ascii="Times New Roman" w:hAnsi="Times New Roman"/>
          <w:sz w:val="26"/>
          <w:szCs w:val="26"/>
        </w:rPr>
        <w:t xml:space="preserve"> федеральные органы исполнительной власти, органы исполнительной власти субъектов Российской Федерации, органы местного самоуправления и должностные лица указанных органов, а также индивидуальные предприниматели, юридические лица и их руководители обязаны представлять в антимонопольный орган информацию, необходимую для осуществления им полномочий по государственному контролю за соблюдением законодательства Российской Федерации о рекламе, и обеспечивать его уполномоченным</w:t>
      </w:r>
      <w:proofErr w:type="gramEnd"/>
      <w:r w:rsidR="00D05958" w:rsidRPr="00761F00">
        <w:rPr>
          <w:rFonts w:ascii="Times New Roman" w:hAnsi="Times New Roman"/>
          <w:sz w:val="26"/>
          <w:szCs w:val="26"/>
        </w:rPr>
        <w:t xml:space="preserve"> должностным лицам доступ к такой информации.</w:t>
      </w:r>
    </w:p>
    <w:p w:rsidR="00D05958" w:rsidRDefault="00421557" w:rsidP="00761F00">
      <w:pPr>
        <w:pStyle w:val="ConsNormal"/>
        <w:ind w:firstLine="851"/>
        <w:jc w:val="both"/>
        <w:rPr>
          <w:rFonts w:ascii="Times New Roman" w:hAnsi="Times New Roman"/>
          <w:sz w:val="26"/>
          <w:szCs w:val="26"/>
        </w:rPr>
      </w:pPr>
      <w:r>
        <w:rPr>
          <w:rFonts w:ascii="Times New Roman" w:hAnsi="Times New Roman"/>
          <w:sz w:val="26"/>
          <w:szCs w:val="26"/>
        </w:rPr>
        <w:t xml:space="preserve">Согласно </w:t>
      </w:r>
      <w:proofErr w:type="gramStart"/>
      <w:r>
        <w:rPr>
          <w:rFonts w:ascii="Times New Roman" w:hAnsi="Times New Roman"/>
          <w:sz w:val="26"/>
          <w:szCs w:val="26"/>
        </w:rPr>
        <w:t>ч</w:t>
      </w:r>
      <w:proofErr w:type="gramEnd"/>
      <w:r>
        <w:rPr>
          <w:rFonts w:ascii="Times New Roman" w:hAnsi="Times New Roman"/>
          <w:sz w:val="26"/>
          <w:szCs w:val="26"/>
        </w:rPr>
        <w:t>. 6 ст.</w:t>
      </w:r>
      <w:r w:rsidR="00D05958" w:rsidRPr="00761F00">
        <w:rPr>
          <w:rFonts w:ascii="Times New Roman" w:hAnsi="Times New Roman"/>
          <w:sz w:val="26"/>
          <w:szCs w:val="26"/>
        </w:rPr>
        <w:t xml:space="preserve"> 19.8 КоАП РФ непредставление в федеральный антимонопольный орган, его территориальный орган сведений (информации), предусмотренных законодательством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 влечет наложение административного штрафа. </w:t>
      </w:r>
    </w:p>
    <w:p w:rsidR="0000517C" w:rsidRPr="00761F00" w:rsidRDefault="0000517C" w:rsidP="0000517C">
      <w:pPr>
        <w:ind w:right="-1" w:firstLine="851"/>
        <w:jc w:val="both"/>
        <w:rPr>
          <w:rStyle w:val="ac"/>
        </w:rPr>
      </w:pPr>
      <w:r w:rsidRPr="00761F00">
        <w:rPr>
          <w:rStyle w:val="ac"/>
        </w:rPr>
        <w:t xml:space="preserve">Противоправные действия </w:t>
      </w:r>
      <w:r w:rsidR="00CC78A5">
        <w:rPr>
          <w:rStyle w:val="ac"/>
        </w:rPr>
        <w:t>«…</w:t>
      </w:r>
      <w:r w:rsidRPr="00DE79F9">
        <w:rPr>
          <w:rStyle w:val="ac"/>
        </w:rPr>
        <w:t>»</w:t>
      </w:r>
      <w:r w:rsidRPr="00761F00">
        <w:rPr>
          <w:rStyle w:val="ac"/>
        </w:rPr>
        <w:t xml:space="preserve"> характеризуются следующими обстоятельствами.</w:t>
      </w:r>
    </w:p>
    <w:p w:rsidR="00EF7499" w:rsidRDefault="00EF7499" w:rsidP="00855935">
      <w:pPr>
        <w:autoSpaceDE w:val="0"/>
        <w:autoSpaceDN w:val="0"/>
        <w:adjustRightInd w:val="0"/>
        <w:ind w:firstLine="851"/>
        <w:jc w:val="both"/>
        <w:rPr>
          <w:rFonts w:ascii="Times New Roman" w:hAnsi="Times New Roman"/>
          <w:sz w:val="26"/>
          <w:szCs w:val="26"/>
          <w:lang w:val="ru-RU"/>
        </w:rPr>
      </w:pPr>
      <w:r w:rsidRPr="00EF7499">
        <w:rPr>
          <w:rFonts w:ascii="Times New Roman" w:hAnsi="Times New Roman"/>
          <w:sz w:val="26"/>
          <w:szCs w:val="26"/>
          <w:lang w:val="ru-RU"/>
        </w:rPr>
        <w:t xml:space="preserve">Формальным объектом состава допущенного </w:t>
      </w:r>
      <w:r w:rsidR="00CC78A5">
        <w:rPr>
          <w:rFonts w:ascii="Times New Roman" w:hAnsi="Times New Roman"/>
          <w:sz w:val="26"/>
          <w:szCs w:val="26"/>
          <w:lang w:val="ru-RU"/>
        </w:rPr>
        <w:t>«…</w:t>
      </w:r>
      <w:r w:rsidRPr="00EF7499">
        <w:rPr>
          <w:rFonts w:ascii="Times New Roman" w:hAnsi="Times New Roman"/>
          <w:sz w:val="26"/>
          <w:szCs w:val="26"/>
          <w:lang w:val="ru-RU"/>
        </w:rPr>
        <w:t xml:space="preserve">» административного правонарушения является установленный законодательством порядок управления, выраженный в соблюдении порядка представления сведений (информации) в антимонопольный орган. Законодатель признает угрозу охраняемым общественным отношениям в самом факте непредставления сведений (информации), предусмотренных </w:t>
      </w:r>
      <w:r w:rsidR="00855935">
        <w:rPr>
          <w:rFonts w:ascii="Times New Roman" w:hAnsi="Times New Roman"/>
          <w:sz w:val="26"/>
          <w:szCs w:val="26"/>
          <w:lang w:val="ru-RU"/>
        </w:rPr>
        <w:t>рекламным</w:t>
      </w:r>
      <w:r w:rsidRPr="00EF7499">
        <w:rPr>
          <w:rFonts w:ascii="Times New Roman" w:hAnsi="Times New Roman"/>
          <w:sz w:val="26"/>
          <w:szCs w:val="26"/>
          <w:lang w:val="ru-RU"/>
        </w:rPr>
        <w:t xml:space="preserve"> законодательством Российской </w:t>
      </w:r>
      <w:r w:rsidRPr="00EF7499">
        <w:rPr>
          <w:rFonts w:ascii="Times New Roman" w:hAnsi="Times New Roman"/>
          <w:sz w:val="26"/>
          <w:szCs w:val="26"/>
          <w:lang w:val="ru-RU"/>
        </w:rPr>
        <w:lastRenderedPageBreak/>
        <w:t>Федерации, в том числе непредставление сведений (информации) по требованию указанных органов, поскольку антимонопольный орган лишается возможности осуществлять возложенные на него полномочия.</w:t>
      </w:r>
    </w:p>
    <w:p w:rsidR="0000517C" w:rsidRPr="0000517C" w:rsidRDefault="0000517C" w:rsidP="0000517C">
      <w:pPr>
        <w:autoSpaceDE w:val="0"/>
        <w:autoSpaceDN w:val="0"/>
        <w:adjustRightInd w:val="0"/>
        <w:ind w:firstLine="851"/>
        <w:jc w:val="both"/>
        <w:rPr>
          <w:rFonts w:ascii="Times New Roman" w:hAnsi="Times New Roman"/>
          <w:sz w:val="26"/>
          <w:szCs w:val="26"/>
          <w:lang w:val="ru-RU"/>
        </w:rPr>
      </w:pPr>
      <w:r>
        <w:rPr>
          <w:rFonts w:ascii="Times New Roman" w:hAnsi="Times New Roman"/>
          <w:sz w:val="26"/>
          <w:szCs w:val="26"/>
          <w:lang w:val="ru-RU"/>
        </w:rPr>
        <w:t xml:space="preserve">Объективная сторона вменяемого </w:t>
      </w:r>
      <w:r w:rsidR="00CC78A5">
        <w:rPr>
          <w:rFonts w:ascii="Times New Roman" w:hAnsi="Times New Roman"/>
          <w:sz w:val="26"/>
          <w:szCs w:val="26"/>
          <w:lang w:val="ru-RU"/>
        </w:rPr>
        <w:t>«…</w:t>
      </w:r>
      <w:r w:rsidRPr="0000517C">
        <w:rPr>
          <w:rFonts w:ascii="Times New Roman" w:hAnsi="Times New Roman"/>
          <w:sz w:val="26"/>
          <w:szCs w:val="26"/>
          <w:lang w:val="ru-RU"/>
        </w:rPr>
        <w:t xml:space="preserve">» правонарушения выражается в непредставлении в антимонопольный орган сведений (информации), по его требованию, предоставление которых является обязательным в соответствии с </w:t>
      </w:r>
      <w:r>
        <w:rPr>
          <w:rFonts w:ascii="Times New Roman" w:hAnsi="Times New Roman"/>
          <w:sz w:val="26"/>
          <w:szCs w:val="26"/>
          <w:lang w:val="ru-RU"/>
        </w:rPr>
        <w:t>рекламным</w:t>
      </w:r>
      <w:r w:rsidRPr="0000517C">
        <w:rPr>
          <w:rFonts w:ascii="Times New Roman" w:hAnsi="Times New Roman"/>
          <w:sz w:val="26"/>
          <w:szCs w:val="26"/>
          <w:lang w:val="ru-RU"/>
        </w:rPr>
        <w:t xml:space="preserve"> законодательством.</w:t>
      </w:r>
    </w:p>
    <w:p w:rsidR="00D05958" w:rsidRPr="00761F00" w:rsidRDefault="00421557" w:rsidP="00761F00">
      <w:pPr>
        <w:autoSpaceDE w:val="0"/>
        <w:autoSpaceDN w:val="0"/>
        <w:adjustRightInd w:val="0"/>
        <w:ind w:firstLine="851"/>
        <w:jc w:val="both"/>
        <w:rPr>
          <w:rFonts w:ascii="Times New Roman" w:hAnsi="Times New Roman"/>
          <w:sz w:val="26"/>
          <w:szCs w:val="26"/>
          <w:lang w:val="ru-RU"/>
        </w:rPr>
      </w:pPr>
      <w:r>
        <w:rPr>
          <w:rFonts w:ascii="Times New Roman" w:hAnsi="Times New Roman"/>
          <w:sz w:val="26"/>
          <w:szCs w:val="26"/>
          <w:lang w:val="ru-RU"/>
        </w:rPr>
        <w:t xml:space="preserve">В соответствии с </w:t>
      </w:r>
      <w:proofErr w:type="gramStart"/>
      <w:r>
        <w:rPr>
          <w:rFonts w:ascii="Times New Roman" w:hAnsi="Times New Roman"/>
          <w:sz w:val="26"/>
          <w:szCs w:val="26"/>
          <w:lang w:val="ru-RU"/>
        </w:rPr>
        <w:t>ч</w:t>
      </w:r>
      <w:proofErr w:type="gramEnd"/>
      <w:r>
        <w:rPr>
          <w:rFonts w:ascii="Times New Roman" w:hAnsi="Times New Roman"/>
          <w:sz w:val="26"/>
          <w:szCs w:val="26"/>
          <w:lang w:val="ru-RU"/>
        </w:rPr>
        <w:t>. 1  ст.</w:t>
      </w:r>
      <w:r w:rsidR="00D05958" w:rsidRPr="00761F00">
        <w:rPr>
          <w:rFonts w:ascii="Times New Roman" w:hAnsi="Times New Roman"/>
          <w:sz w:val="26"/>
          <w:szCs w:val="26"/>
          <w:lang w:val="ru-RU"/>
        </w:rPr>
        <w:t xml:space="preserve"> 2.10 </w:t>
      </w:r>
      <w:r>
        <w:rPr>
          <w:rFonts w:ascii="Times New Roman" w:hAnsi="Times New Roman"/>
          <w:sz w:val="26"/>
          <w:szCs w:val="26"/>
          <w:lang w:val="ru-RU"/>
        </w:rPr>
        <w:t>КоАП РФ</w:t>
      </w:r>
      <w:r w:rsidR="00D05958" w:rsidRPr="00761F00">
        <w:rPr>
          <w:rFonts w:ascii="Times New Roman" w:hAnsi="Times New Roman"/>
          <w:sz w:val="26"/>
          <w:szCs w:val="26"/>
          <w:lang w:val="ru-RU"/>
        </w:rPr>
        <w:t xml:space="preserve">, юридические лица подлежат административной ответственности за совершение административных правонарушений в случаях, предусмотренных статьями раздела </w:t>
      </w:r>
      <w:r w:rsidR="00D05958" w:rsidRPr="00761F00">
        <w:rPr>
          <w:rFonts w:ascii="Times New Roman" w:hAnsi="Times New Roman"/>
          <w:sz w:val="26"/>
          <w:szCs w:val="26"/>
        </w:rPr>
        <w:t>II</w:t>
      </w:r>
      <w:r w:rsidR="00D05958" w:rsidRPr="00761F00">
        <w:rPr>
          <w:rFonts w:ascii="Times New Roman" w:hAnsi="Times New Roman"/>
          <w:sz w:val="26"/>
          <w:szCs w:val="26"/>
          <w:lang w:val="ru-RU"/>
        </w:rPr>
        <w:t xml:space="preserve"> настоящего Кодекса (в том числе ст. 19.8 КоАП РФ) или законами субъектов Российской Федерации об административных правонарушениях. </w:t>
      </w:r>
    </w:p>
    <w:p w:rsidR="00C24796" w:rsidRPr="00761F00" w:rsidRDefault="00C24796" w:rsidP="00761F00">
      <w:pPr>
        <w:ind w:right="-1" w:firstLine="851"/>
        <w:jc w:val="both"/>
        <w:rPr>
          <w:rStyle w:val="ac"/>
        </w:rPr>
      </w:pPr>
      <w:r w:rsidRPr="00761F00">
        <w:rPr>
          <w:rStyle w:val="ac"/>
        </w:rPr>
        <w:t xml:space="preserve">Материалы дела </w:t>
      </w:r>
      <w:r w:rsidR="00877262">
        <w:rPr>
          <w:rStyle w:val="ac"/>
        </w:rPr>
        <w:t xml:space="preserve">А11/142 </w:t>
      </w:r>
      <w:r w:rsidRPr="00761F00">
        <w:rPr>
          <w:rStyle w:val="ac"/>
        </w:rPr>
        <w:t>свидетельствуют о том, что правонарушение</w:t>
      </w:r>
      <w:r w:rsidR="005B1253">
        <w:rPr>
          <w:rStyle w:val="ac"/>
        </w:rPr>
        <w:t xml:space="preserve">, предусмотренное </w:t>
      </w:r>
      <w:proofErr w:type="gramStart"/>
      <w:r w:rsidR="005B1253">
        <w:rPr>
          <w:rStyle w:val="ac"/>
        </w:rPr>
        <w:t>ч</w:t>
      </w:r>
      <w:proofErr w:type="gramEnd"/>
      <w:r w:rsidR="005B1253">
        <w:rPr>
          <w:rStyle w:val="ac"/>
        </w:rPr>
        <w:t>. 6 ст. 19.8 КоАП РФ,</w:t>
      </w:r>
      <w:r w:rsidRPr="00761F00">
        <w:rPr>
          <w:rStyle w:val="ac"/>
        </w:rPr>
        <w:t xml:space="preserve"> допущено по вине </w:t>
      </w:r>
      <w:r w:rsidR="00CC78A5">
        <w:rPr>
          <w:rFonts w:ascii="Times New Roman" w:hAnsi="Times New Roman"/>
          <w:sz w:val="26"/>
          <w:szCs w:val="26"/>
          <w:lang w:val="ru-RU"/>
        </w:rPr>
        <w:t>«…</w:t>
      </w:r>
      <w:r w:rsidR="005B1253" w:rsidRPr="00761F00">
        <w:rPr>
          <w:rFonts w:ascii="Times New Roman" w:hAnsi="Times New Roman"/>
          <w:sz w:val="26"/>
          <w:szCs w:val="26"/>
          <w:lang w:val="ru-RU"/>
        </w:rPr>
        <w:t>»</w:t>
      </w:r>
      <w:r w:rsidRPr="00761F00">
        <w:rPr>
          <w:rStyle w:val="ac"/>
        </w:rPr>
        <w:t>.</w:t>
      </w:r>
    </w:p>
    <w:p w:rsidR="00DD270A" w:rsidRPr="00761F00" w:rsidRDefault="00C8481D" w:rsidP="00761F00">
      <w:pPr>
        <w:ind w:right="-1" w:firstLine="851"/>
        <w:jc w:val="both"/>
        <w:rPr>
          <w:rStyle w:val="ac"/>
        </w:rPr>
      </w:pPr>
      <w:r w:rsidRPr="00761F00">
        <w:rPr>
          <w:rStyle w:val="ac"/>
        </w:rPr>
        <w:t>Субъектом административно</w:t>
      </w:r>
      <w:r w:rsidR="00DD270A" w:rsidRPr="00761F00">
        <w:rPr>
          <w:rStyle w:val="ac"/>
        </w:rPr>
        <w:t>го правонарушения по делу  № А11</w:t>
      </w:r>
      <w:r w:rsidRPr="00761F00">
        <w:rPr>
          <w:rStyle w:val="ac"/>
        </w:rPr>
        <w:t>/</w:t>
      </w:r>
      <w:r w:rsidR="00D05958" w:rsidRPr="005B1253">
        <w:rPr>
          <w:rStyle w:val="ac"/>
        </w:rPr>
        <w:t>1</w:t>
      </w:r>
      <w:r w:rsidR="00AB254D">
        <w:rPr>
          <w:rStyle w:val="ac"/>
        </w:rPr>
        <w:t>42</w:t>
      </w:r>
      <w:r w:rsidRPr="00761F00">
        <w:rPr>
          <w:rStyle w:val="ac"/>
        </w:rPr>
        <w:t xml:space="preserve">  является </w:t>
      </w:r>
      <w:r w:rsidR="007845F8" w:rsidRPr="00761F00">
        <w:rPr>
          <w:rStyle w:val="ac"/>
        </w:rPr>
        <w:t>юридическое лицо</w:t>
      </w:r>
      <w:proofErr w:type="gramStart"/>
      <w:r w:rsidR="007845F8" w:rsidRPr="00761F00">
        <w:rPr>
          <w:rStyle w:val="ac"/>
        </w:rPr>
        <w:t xml:space="preserve"> </w:t>
      </w:r>
      <w:r w:rsidR="00CC78A5">
        <w:rPr>
          <w:rStyle w:val="ac"/>
        </w:rPr>
        <w:t>–</w:t>
      </w:r>
      <w:r w:rsidR="007845F8" w:rsidRPr="00761F00">
        <w:rPr>
          <w:rStyle w:val="ac"/>
        </w:rPr>
        <w:t xml:space="preserve"> </w:t>
      </w:r>
      <w:r w:rsidR="00CC78A5">
        <w:rPr>
          <w:rFonts w:ascii="Times New Roman" w:hAnsi="Times New Roman"/>
          <w:sz w:val="26"/>
          <w:szCs w:val="26"/>
          <w:lang w:val="ru-RU"/>
        </w:rPr>
        <w:t>«…</w:t>
      </w:r>
      <w:r w:rsidR="002577A0" w:rsidRPr="00AB254D">
        <w:rPr>
          <w:rFonts w:ascii="Times New Roman" w:hAnsi="Times New Roman"/>
          <w:sz w:val="26"/>
          <w:szCs w:val="26"/>
          <w:lang w:val="ru-RU"/>
        </w:rPr>
        <w:t>»</w:t>
      </w:r>
      <w:r w:rsidR="00DD270A" w:rsidRPr="00761F00">
        <w:rPr>
          <w:rStyle w:val="ac"/>
        </w:rPr>
        <w:t>.</w:t>
      </w:r>
      <w:r w:rsidR="00C24796" w:rsidRPr="00761F00">
        <w:rPr>
          <w:rStyle w:val="ac"/>
        </w:rPr>
        <w:t xml:space="preserve">  </w:t>
      </w:r>
      <w:proofErr w:type="gramEnd"/>
    </w:p>
    <w:p w:rsidR="00C8481D" w:rsidRPr="00761F00" w:rsidRDefault="00421557" w:rsidP="00761F00">
      <w:pPr>
        <w:pStyle w:val="21"/>
        <w:spacing w:after="0" w:line="240" w:lineRule="auto"/>
        <w:ind w:left="0" w:right="-1" w:firstLine="851"/>
        <w:jc w:val="both"/>
        <w:rPr>
          <w:rStyle w:val="ac"/>
        </w:rPr>
      </w:pPr>
      <w:r>
        <w:rPr>
          <w:rStyle w:val="ac"/>
        </w:rPr>
        <w:t>В соответствии</w:t>
      </w:r>
      <w:r w:rsidR="00C8481D" w:rsidRPr="00761F00">
        <w:rPr>
          <w:rStyle w:val="ac"/>
        </w:rPr>
        <w:t xml:space="preserve"> с </w:t>
      </w:r>
      <w:proofErr w:type="gramStart"/>
      <w:r w:rsidR="00C8481D" w:rsidRPr="00761F00">
        <w:rPr>
          <w:rStyle w:val="ac"/>
        </w:rPr>
        <w:t>ч</w:t>
      </w:r>
      <w:proofErr w:type="gramEnd"/>
      <w:r>
        <w:rPr>
          <w:rStyle w:val="ac"/>
        </w:rPr>
        <w:t>.</w:t>
      </w:r>
      <w:r w:rsidR="00C8481D" w:rsidRPr="00761F00">
        <w:rPr>
          <w:rStyle w:val="ac"/>
        </w:rPr>
        <w:t xml:space="preserve"> 1 ст</w:t>
      </w:r>
      <w:r>
        <w:rPr>
          <w:rStyle w:val="ac"/>
        </w:rPr>
        <w:t>.</w:t>
      </w:r>
      <w:r w:rsidR="00032DB0" w:rsidRPr="00761F00">
        <w:rPr>
          <w:rStyle w:val="ac"/>
        </w:rPr>
        <w:t xml:space="preserve"> </w:t>
      </w:r>
      <w:r w:rsidR="00C8481D" w:rsidRPr="00761F00">
        <w:rPr>
          <w:rStyle w:val="ac"/>
        </w:rPr>
        <w:t xml:space="preserve">2.1 КоАП РФ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w:t>
      </w:r>
      <w:r w:rsidR="005B6FEE">
        <w:rPr>
          <w:rStyle w:val="ac"/>
        </w:rPr>
        <w:t xml:space="preserve">РФ </w:t>
      </w:r>
      <w:r w:rsidR="00C8481D" w:rsidRPr="00761F00">
        <w:rPr>
          <w:rStyle w:val="ac"/>
        </w:rPr>
        <w:t>или законами субъектов Российской Федерации установлена административная ответственность, но данным лицом не были приняты все зависящие от него меры по их соблюдению.</w:t>
      </w:r>
    </w:p>
    <w:p w:rsidR="00C8481D" w:rsidRPr="006275AE" w:rsidRDefault="00C8481D" w:rsidP="006275AE">
      <w:pPr>
        <w:autoSpaceDE w:val="0"/>
        <w:autoSpaceDN w:val="0"/>
        <w:adjustRightInd w:val="0"/>
        <w:ind w:firstLine="851"/>
        <w:jc w:val="both"/>
        <w:outlineLvl w:val="1"/>
        <w:rPr>
          <w:rStyle w:val="ac"/>
          <w:bCs w:val="0"/>
        </w:rPr>
      </w:pPr>
      <w:r w:rsidRPr="00761F00">
        <w:rPr>
          <w:rStyle w:val="ac"/>
        </w:rPr>
        <w:t xml:space="preserve">Вина </w:t>
      </w:r>
      <w:r w:rsidR="002577A0">
        <w:rPr>
          <w:rStyle w:val="ac"/>
        </w:rPr>
        <w:t>Общества</w:t>
      </w:r>
      <w:r w:rsidRPr="00761F00">
        <w:rPr>
          <w:rStyle w:val="ac"/>
        </w:rPr>
        <w:t xml:space="preserve"> состоит в том, что оно не </w:t>
      </w:r>
      <w:r w:rsidR="005B1253">
        <w:rPr>
          <w:rStyle w:val="ac"/>
        </w:rPr>
        <w:t xml:space="preserve">исполнило </w:t>
      </w:r>
      <w:r w:rsidR="005B1253">
        <w:rPr>
          <w:rFonts w:ascii="Times New Roman" w:hAnsi="Times New Roman"/>
          <w:sz w:val="26"/>
          <w:szCs w:val="26"/>
          <w:lang w:val="ru-RU"/>
        </w:rPr>
        <w:t xml:space="preserve">обязанность по представлению в антимонопольный орган информации, необходимой для осуществления им полномочий по государственному </w:t>
      </w:r>
      <w:proofErr w:type="gramStart"/>
      <w:r w:rsidR="005B1253">
        <w:rPr>
          <w:rFonts w:ascii="Times New Roman" w:hAnsi="Times New Roman"/>
          <w:sz w:val="26"/>
          <w:szCs w:val="26"/>
          <w:lang w:val="ru-RU"/>
        </w:rPr>
        <w:t>контролю за</w:t>
      </w:r>
      <w:proofErr w:type="gramEnd"/>
      <w:r w:rsidR="005B1253">
        <w:rPr>
          <w:rFonts w:ascii="Times New Roman" w:hAnsi="Times New Roman"/>
          <w:sz w:val="26"/>
          <w:szCs w:val="26"/>
          <w:lang w:val="ru-RU"/>
        </w:rPr>
        <w:t xml:space="preserve"> соблюдением законодательства Российской Федерации о рекламе</w:t>
      </w:r>
      <w:r w:rsidR="006275AE">
        <w:rPr>
          <w:rFonts w:ascii="Times New Roman" w:hAnsi="Times New Roman"/>
          <w:sz w:val="26"/>
          <w:szCs w:val="26"/>
          <w:lang w:val="ru-RU"/>
        </w:rPr>
        <w:t xml:space="preserve"> </w:t>
      </w:r>
      <w:r w:rsidR="00032DB0" w:rsidRPr="00761F00">
        <w:rPr>
          <w:rStyle w:val="ac"/>
        </w:rPr>
        <w:t>и</w:t>
      </w:r>
      <w:r w:rsidRPr="00761F00">
        <w:rPr>
          <w:rStyle w:val="ac"/>
        </w:rPr>
        <w:t xml:space="preserve"> не предприняло всех зависящих от него мер по </w:t>
      </w:r>
      <w:r w:rsidR="006275AE">
        <w:rPr>
          <w:rStyle w:val="ac"/>
        </w:rPr>
        <w:t>исполнению законного требования контролирующего органа</w:t>
      </w:r>
      <w:r w:rsidRPr="00761F00">
        <w:rPr>
          <w:rStyle w:val="ac"/>
        </w:rPr>
        <w:t>.</w:t>
      </w:r>
    </w:p>
    <w:p w:rsidR="0000517C" w:rsidRPr="0000517C" w:rsidRDefault="00C8481D" w:rsidP="0000517C">
      <w:pPr>
        <w:autoSpaceDE w:val="0"/>
        <w:autoSpaceDN w:val="0"/>
        <w:adjustRightInd w:val="0"/>
        <w:ind w:firstLine="851"/>
        <w:jc w:val="both"/>
        <w:rPr>
          <w:szCs w:val="24"/>
          <w:lang w:val="ru-RU"/>
        </w:rPr>
      </w:pPr>
      <w:r w:rsidRPr="00761F00">
        <w:rPr>
          <w:rStyle w:val="ac"/>
        </w:rPr>
        <w:t>Объективные обстоятельства, делающие невозможным исполнение установленных законом требований, при рассмотрении дела не установлены</w:t>
      </w:r>
      <w:r w:rsidRPr="0000517C">
        <w:rPr>
          <w:rStyle w:val="ac"/>
        </w:rPr>
        <w:t>.</w:t>
      </w:r>
      <w:r w:rsidR="0000517C" w:rsidRPr="0000517C">
        <w:rPr>
          <w:rStyle w:val="ac"/>
        </w:rPr>
        <w:t xml:space="preserve"> </w:t>
      </w:r>
      <w:r w:rsidR="0000517C" w:rsidRPr="0000517C">
        <w:rPr>
          <w:rFonts w:ascii="Times New Roman" w:hAnsi="Times New Roman"/>
          <w:sz w:val="26"/>
          <w:szCs w:val="26"/>
          <w:lang w:val="ru-RU"/>
        </w:rPr>
        <w:t xml:space="preserve">У </w:t>
      </w:r>
      <w:r w:rsidR="00CC78A5">
        <w:rPr>
          <w:rFonts w:ascii="Times New Roman" w:hAnsi="Times New Roman"/>
          <w:sz w:val="26"/>
          <w:szCs w:val="26"/>
          <w:lang w:val="ru-RU"/>
        </w:rPr>
        <w:t>«…</w:t>
      </w:r>
      <w:r w:rsidR="0000517C" w:rsidRPr="0000517C">
        <w:rPr>
          <w:rFonts w:ascii="Times New Roman" w:hAnsi="Times New Roman"/>
          <w:sz w:val="26"/>
          <w:szCs w:val="26"/>
          <w:lang w:val="ru-RU"/>
        </w:rPr>
        <w:t>» было достаточно времени, соответственно, имелась возможность для представления в антимонопольный орган запрашиваемых сведений (информации), однако оно не предприняло всех зависящих от него мер по предоставлению вышеуказанных документов (информации).</w:t>
      </w:r>
    </w:p>
    <w:p w:rsidR="00D05958" w:rsidRPr="00761F00" w:rsidRDefault="00D05958" w:rsidP="00761F00">
      <w:pPr>
        <w:pStyle w:val="ConsNormal"/>
        <w:ind w:firstLine="851"/>
        <w:jc w:val="both"/>
        <w:rPr>
          <w:rFonts w:ascii="Times New Roman" w:hAnsi="Times New Roman"/>
          <w:sz w:val="26"/>
          <w:szCs w:val="26"/>
        </w:rPr>
      </w:pPr>
      <w:r w:rsidRPr="00761F00">
        <w:rPr>
          <w:rFonts w:ascii="Times New Roman" w:hAnsi="Times New Roman"/>
          <w:sz w:val="26"/>
          <w:szCs w:val="26"/>
        </w:rPr>
        <w:t>Место совершения административного правонарушения – город Тюмень, ул. Холодильная, д. 58 «а».</w:t>
      </w:r>
    </w:p>
    <w:p w:rsidR="00D05958" w:rsidRPr="00761F00" w:rsidRDefault="00D05958" w:rsidP="00761F00">
      <w:pPr>
        <w:pStyle w:val="ConsNormal"/>
        <w:ind w:firstLine="851"/>
        <w:jc w:val="both"/>
        <w:rPr>
          <w:rFonts w:ascii="Times New Roman" w:hAnsi="Times New Roman"/>
          <w:sz w:val="26"/>
          <w:szCs w:val="26"/>
        </w:rPr>
      </w:pPr>
      <w:r w:rsidRPr="00761F00">
        <w:rPr>
          <w:rFonts w:ascii="Times New Roman" w:hAnsi="Times New Roman"/>
          <w:sz w:val="26"/>
          <w:szCs w:val="26"/>
        </w:rPr>
        <w:t xml:space="preserve">Время совершения административного правонарушения – </w:t>
      </w:r>
      <w:r w:rsidR="002577A0">
        <w:rPr>
          <w:rFonts w:ascii="Times New Roman" w:hAnsi="Times New Roman"/>
          <w:b/>
          <w:sz w:val="26"/>
          <w:szCs w:val="26"/>
        </w:rPr>
        <w:t>06.06</w:t>
      </w:r>
      <w:r w:rsidRPr="00761F00">
        <w:rPr>
          <w:rFonts w:ascii="Times New Roman" w:hAnsi="Times New Roman"/>
          <w:b/>
          <w:sz w:val="26"/>
          <w:szCs w:val="26"/>
        </w:rPr>
        <w:t>.2011</w:t>
      </w:r>
      <w:r w:rsidR="002577A0">
        <w:rPr>
          <w:rFonts w:ascii="Times New Roman" w:hAnsi="Times New Roman"/>
          <w:b/>
          <w:sz w:val="26"/>
          <w:szCs w:val="26"/>
        </w:rPr>
        <w:t>.</w:t>
      </w:r>
    </w:p>
    <w:p w:rsidR="00945C0F" w:rsidRPr="00761F00" w:rsidRDefault="00945C0F" w:rsidP="00761F00">
      <w:pPr>
        <w:autoSpaceDE w:val="0"/>
        <w:autoSpaceDN w:val="0"/>
        <w:adjustRightInd w:val="0"/>
        <w:ind w:right="-1" w:firstLine="851"/>
        <w:jc w:val="both"/>
        <w:outlineLvl w:val="2"/>
        <w:rPr>
          <w:rStyle w:val="ac"/>
        </w:rPr>
      </w:pPr>
      <w:r w:rsidRPr="00761F00">
        <w:rPr>
          <w:rStyle w:val="ac"/>
        </w:rPr>
        <w:t>Дело об админ</w:t>
      </w:r>
      <w:r w:rsidR="00DD270A" w:rsidRPr="00761F00">
        <w:rPr>
          <w:rStyle w:val="ac"/>
        </w:rPr>
        <w:t>истративном правонарушении № А11</w:t>
      </w:r>
      <w:r w:rsidRPr="00761F00">
        <w:rPr>
          <w:rStyle w:val="ac"/>
        </w:rPr>
        <w:t>/</w:t>
      </w:r>
      <w:r w:rsidR="002577A0">
        <w:rPr>
          <w:rStyle w:val="ac"/>
        </w:rPr>
        <w:t>142</w:t>
      </w:r>
      <w:r w:rsidR="00BD0B6E" w:rsidRPr="00761F00">
        <w:rPr>
          <w:rStyle w:val="ac"/>
        </w:rPr>
        <w:t xml:space="preserve"> в соответствии с </w:t>
      </w:r>
      <w:proofErr w:type="gramStart"/>
      <w:r w:rsidR="00BD0B6E" w:rsidRPr="00761F00">
        <w:rPr>
          <w:rStyle w:val="ac"/>
        </w:rPr>
        <w:t>ч</w:t>
      </w:r>
      <w:proofErr w:type="gramEnd"/>
      <w:r w:rsidR="00BD0B6E" w:rsidRPr="00761F00">
        <w:rPr>
          <w:rStyle w:val="ac"/>
        </w:rPr>
        <w:t>. 3</w:t>
      </w:r>
      <w:r w:rsidRPr="00761F00">
        <w:rPr>
          <w:rStyle w:val="ac"/>
        </w:rPr>
        <w:t xml:space="preserve"> ст.</w:t>
      </w:r>
      <w:r w:rsidR="00DA54D2" w:rsidRPr="00761F00">
        <w:rPr>
          <w:rStyle w:val="ac"/>
        </w:rPr>
        <w:t xml:space="preserve"> </w:t>
      </w:r>
      <w:r w:rsidRPr="00761F00">
        <w:rPr>
          <w:rStyle w:val="ac"/>
        </w:rPr>
        <w:t xml:space="preserve">4.1 КоАП РФ рассматривалось с учетом характера совершенного </w:t>
      </w:r>
      <w:r w:rsidR="00CC78A5">
        <w:rPr>
          <w:rStyle w:val="ac"/>
        </w:rPr>
        <w:t>«…</w:t>
      </w:r>
      <w:r w:rsidR="00DD270A" w:rsidRPr="00DE79F9">
        <w:rPr>
          <w:rStyle w:val="ac"/>
        </w:rPr>
        <w:t>»</w:t>
      </w:r>
      <w:r w:rsidR="00DD270A" w:rsidRPr="00761F00">
        <w:rPr>
          <w:rStyle w:val="ac"/>
        </w:rPr>
        <w:t xml:space="preserve"> </w:t>
      </w:r>
      <w:r w:rsidRPr="00761F00">
        <w:rPr>
          <w:rStyle w:val="ac"/>
        </w:rPr>
        <w:t xml:space="preserve">административного правонарушения, </w:t>
      </w:r>
      <w:r w:rsidR="00BD0B6E" w:rsidRPr="00761F00">
        <w:rPr>
          <w:rStyle w:val="ac"/>
        </w:rPr>
        <w:t xml:space="preserve">имущественного и финансовое положение юридического лица, </w:t>
      </w:r>
      <w:r w:rsidRPr="00761F00">
        <w:rPr>
          <w:rStyle w:val="ac"/>
        </w:rPr>
        <w:t>обстоятельств, смягчающих и отягчающих административную ответственность.</w:t>
      </w:r>
    </w:p>
    <w:p w:rsidR="007D197F" w:rsidRPr="00761F00" w:rsidRDefault="00945C0F" w:rsidP="00761F00">
      <w:pPr>
        <w:ind w:right="-1" w:firstLine="851"/>
        <w:jc w:val="both"/>
        <w:rPr>
          <w:rStyle w:val="ac"/>
          <w:b/>
        </w:rPr>
      </w:pPr>
      <w:r w:rsidRPr="00761F00">
        <w:rPr>
          <w:rStyle w:val="ac"/>
        </w:rPr>
        <w:t xml:space="preserve">Доказательств малозначительности совершенного правонарушения при рассмотрении дела не установлено. </w:t>
      </w:r>
    </w:p>
    <w:p w:rsidR="00945C0F" w:rsidRPr="00761F00" w:rsidRDefault="00945C0F" w:rsidP="00761F00">
      <w:pPr>
        <w:pStyle w:val="21"/>
        <w:spacing w:after="0" w:line="240" w:lineRule="auto"/>
        <w:ind w:left="0" w:right="-1" w:firstLine="851"/>
        <w:jc w:val="both"/>
        <w:rPr>
          <w:rStyle w:val="ac"/>
        </w:rPr>
      </w:pPr>
      <w:r w:rsidRPr="00761F00">
        <w:rPr>
          <w:rStyle w:val="ac"/>
        </w:rPr>
        <w:lastRenderedPageBreak/>
        <w:t>В пункте 18 постановления Пленума Высшего Арбитражного суда Российской Федерации от 02.06.2004 № 10 «О некоторых вопросах, возникающих в судебной практике при рассмотрении дел об административных правонарушениях» указано, что при квалификации правонарушения в качестве малозначительного судами необходимо исходить из оценки конкретных обстоятельств его совершения. Малозначительность имеет место при отсутствии существенной угрозы охраняемым общественным отношениям</w:t>
      </w:r>
      <w:r w:rsidR="0000517C">
        <w:rPr>
          <w:rStyle w:val="ac"/>
        </w:rPr>
        <w:t xml:space="preserve"> и применяется в исключительных случаях</w:t>
      </w:r>
      <w:r w:rsidRPr="00761F00">
        <w:rPr>
          <w:rStyle w:val="ac"/>
        </w:rPr>
        <w:t>.</w:t>
      </w:r>
    </w:p>
    <w:p w:rsidR="006275AE" w:rsidRDefault="006275AE" w:rsidP="00761F00">
      <w:pPr>
        <w:pStyle w:val="21"/>
        <w:spacing w:after="0" w:line="240" w:lineRule="auto"/>
        <w:ind w:left="0" w:right="-1" w:firstLine="851"/>
        <w:jc w:val="both"/>
        <w:rPr>
          <w:rStyle w:val="ac"/>
        </w:rPr>
      </w:pPr>
      <w:r>
        <w:rPr>
          <w:rStyle w:val="ac"/>
        </w:rPr>
        <w:t xml:space="preserve">Неисполнение юридическим лицом законных требований контролирующего органа свидетельствует о пренебрежительном отношении к нормам публичного порядка, устанавливающим обязанность каждого хозяйствующего субъекта по законному требованию антимонопольного органа представлять </w:t>
      </w:r>
      <w:r w:rsidR="00703B56">
        <w:rPr>
          <w:rStyle w:val="ac"/>
        </w:rPr>
        <w:t xml:space="preserve">всю </w:t>
      </w:r>
      <w:r>
        <w:rPr>
          <w:rStyle w:val="ac"/>
        </w:rPr>
        <w:t>необходимую</w:t>
      </w:r>
      <w:r w:rsidR="00703B56">
        <w:rPr>
          <w:rStyle w:val="ac"/>
        </w:rPr>
        <w:t xml:space="preserve"> и полную информацию</w:t>
      </w:r>
      <w:r>
        <w:rPr>
          <w:rStyle w:val="ac"/>
        </w:rPr>
        <w:t xml:space="preserve"> для</w:t>
      </w:r>
      <w:r w:rsidR="00DD09F2">
        <w:rPr>
          <w:rStyle w:val="ac"/>
        </w:rPr>
        <w:t xml:space="preserve"> </w:t>
      </w:r>
      <w:r w:rsidR="00DD09F2" w:rsidRPr="00DD09F2">
        <w:rPr>
          <w:rFonts w:ascii="Times New Roman" w:hAnsi="Times New Roman"/>
          <w:sz w:val="26"/>
          <w:szCs w:val="26"/>
          <w:lang w:val="ru-RU"/>
        </w:rPr>
        <w:t xml:space="preserve">осуществления им полномочий по государственному </w:t>
      </w:r>
      <w:proofErr w:type="gramStart"/>
      <w:r w:rsidR="00DD09F2" w:rsidRPr="00DD09F2">
        <w:rPr>
          <w:rFonts w:ascii="Times New Roman" w:hAnsi="Times New Roman"/>
          <w:sz w:val="26"/>
          <w:szCs w:val="26"/>
          <w:lang w:val="ru-RU"/>
        </w:rPr>
        <w:t>контролю за</w:t>
      </w:r>
      <w:proofErr w:type="gramEnd"/>
      <w:r w:rsidR="00DD09F2" w:rsidRPr="00DD09F2">
        <w:rPr>
          <w:rFonts w:ascii="Times New Roman" w:hAnsi="Times New Roman"/>
          <w:sz w:val="26"/>
          <w:szCs w:val="26"/>
          <w:lang w:val="ru-RU"/>
        </w:rPr>
        <w:t xml:space="preserve"> соблюдением законодательства Российской Федерации о рекламе</w:t>
      </w:r>
      <w:r w:rsidR="00703B56">
        <w:rPr>
          <w:rFonts w:ascii="Times New Roman" w:hAnsi="Times New Roman"/>
          <w:sz w:val="26"/>
          <w:szCs w:val="26"/>
          <w:lang w:val="ru-RU"/>
        </w:rPr>
        <w:t>.</w:t>
      </w:r>
      <w:r>
        <w:rPr>
          <w:rStyle w:val="ac"/>
        </w:rPr>
        <w:t xml:space="preserve">  </w:t>
      </w:r>
    </w:p>
    <w:p w:rsidR="0000517C" w:rsidRPr="0000517C" w:rsidRDefault="0000517C" w:rsidP="0000517C">
      <w:pPr>
        <w:autoSpaceDE w:val="0"/>
        <w:autoSpaceDN w:val="0"/>
        <w:adjustRightInd w:val="0"/>
        <w:ind w:firstLine="851"/>
        <w:jc w:val="both"/>
        <w:rPr>
          <w:rFonts w:ascii="Times New Roman" w:hAnsi="Times New Roman"/>
          <w:sz w:val="26"/>
          <w:szCs w:val="26"/>
          <w:lang w:val="ru-RU"/>
        </w:rPr>
      </w:pPr>
      <w:r w:rsidRPr="0000517C">
        <w:rPr>
          <w:rFonts w:ascii="Times New Roman" w:hAnsi="Times New Roman"/>
          <w:sz w:val="26"/>
          <w:szCs w:val="26"/>
          <w:lang w:val="ru-RU"/>
        </w:rPr>
        <w:t xml:space="preserve">Совершенное </w:t>
      </w:r>
      <w:r w:rsidR="006529CC">
        <w:rPr>
          <w:rFonts w:ascii="Times New Roman" w:hAnsi="Times New Roman"/>
          <w:sz w:val="26"/>
          <w:szCs w:val="26"/>
          <w:lang w:val="ru-RU"/>
        </w:rPr>
        <w:t>Обществом</w:t>
      </w:r>
      <w:r w:rsidRPr="0000517C">
        <w:rPr>
          <w:rFonts w:ascii="Times New Roman" w:hAnsi="Times New Roman"/>
          <w:sz w:val="26"/>
          <w:szCs w:val="26"/>
          <w:lang w:val="ru-RU"/>
        </w:rPr>
        <w:t xml:space="preserve"> административное правонарушение не является малозначительным, так как данное правонарушение посягает на охраняемые </w:t>
      </w:r>
      <w:r w:rsidR="006529CC">
        <w:rPr>
          <w:rFonts w:ascii="Times New Roman" w:hAnsi="Times New Roman"/>
          <w:sz w:val="26"/>
          <w:szCs w:val="26"/>
          <w:lang w:val="ru-RU"/>
        </w:rPr>
        <w:t xml:space="preserve">общественные </w:t>
      </w:r>
      <w:r w:rsidRPr="0000517C">
        <w:rPr>
          <w:rFonts w:ascii="Times New Roman" w:hAnsi="Times New Roman"/>
          <w:sz w:val="26"/>
          <w:szCs w:val="26"/>
          <w:lang w:val="ru-RU"/>
        </w:rPr>
        <w:t xml:space="preserve">отношения в сфере </w:t>
      </w:r>
      <w:r w:rsidR="006529CC">
        <w:rPr>
          <w:rFonts w:ascii="Times New Roman" w:hAnsi="Times New Roman"/>
          <w:sz w:val="26"/>
          <w:szCs w:val="26"/>
          <w:lang w:val="ru-RU"/>
        </w:rPr>
        <w:t xml:space="preserve">установленного </w:t>
      </w:r>
      <w:r w:rsidRPr="0000517C">
        <w:rPr>
          <w:rFonts w:ascii="Times New Roman" w:hAnsi="Times New Roman"/>
          <w:sz w:val="26"/>
          <w:szCs w:val="26"/>
          <w:lang w:val="ru-RU"/>
        </w:rPr>
        <w:t>порядка управления, выраженного в соблюдении порядка представления сведений (информации)</w:t>
      </w:r>
      <w:r w:rsidR="00F273E9">
        <w:rPr>
          <w:rFonts w:ascii="Times New Roman" w:hAnsi="Times New Roman"/>
          <w:sz w:val="26"/>
          <w:szCs w:val="26"/>
          <w:lang w:val="ru-RU"/>
        </w:rPr>
        <w:t>, предусмотренной рекламным законодательством,</w:t>
      </w:r>
      <w:r w:rsidRPr="0000517C">
        <w:rPr>
          <w:rFonts w:ascii="Times New Roman" w:hAnsi="Times New Roman"/>
          <w:sz w:val="26"/>
          <w:szCs w:val="26"/>
          <w:lang w:val="ru-RU"/>
        </w:rPr>
        <w:t xml:space="preserve"> в антимонопольный орган</w:t>
      </w:r>
      <w:r w:rsidR="002577A0">
        <w:rPr>
          <w:rFonts w:ascii="Times New Roman" w:hAnsi="Times New Roman"/>
          <w:sz w:val="26"/>
          <w:szCs w:val="26"/>
          <w:lang w:val="ru-RU"/>
        </w:rPr>
        <w:t>, что создает угрозу охраняемым общественным отношениям</w:t>
      </w:r>
      <w:r w:rsidRPr="0000517C">
        <w:rPr>
          <w:rFonts w:ascii="Times New Roman" w:hAnsi="Times New Roman"/>
          <w:sz w:val="26"/>
          <w:szCs w:val="26"/>
          <w:lang w:val="ru-RU"/>
        </w:rPr>
        <w:t>.</w:t>
      </w:r>
      <w:r w:rsidR="00A571E9">
        <w:rPr>
          <w:rFonts w:ascii="Times New Roman" w:hAnsi="Times New Roman"/>
          <w:sz w:val="26"/>
          <w:szCs w:val="26"/>
          <w:lang w:val="ru-RU"/>
        </w:rPr>
        <w:t xml:space="preserve"> При этом исключительных обстоятельств, повлекших нарушение нормы </w:t>
      </w:r>
      <w:proofErr w:type="gramStart"/>
      <w:r w:rsidR="00A571E9">
        <w:rPr>
          <w:rFonts w:ascii="Times New Roman" w:hAnsi="Times New Roman"/>
          <w:sz w:val="26"/>
          <w:szCs w:val="26"/>
          <w:lang w:val="ru-RU"/>
        </w:rPr>
        <w:t>ч</w:t>
      </w:r>
      <w:proofErr w:type="gramEnd"/>
      <w:r w:rsidR="00A571E9">
        <w:rPr>
          <w:rFonts w:ascii="Times New Roman" w:hAnsi="Times New Roman"/>
          <w:sz w:val="26"/>
          <w:szCs w:val="26"/>
          <w:lang w:val="ru-RU"/>
        </w:rPr>
        <w:t>. 6 ст. 19.8 КоАП РФ не установлено.</w:t>
      </w:r>
      <w:r w:rsidRPr="0000517C">
        <w:rPr>
          <w:rFonts w:ascii="Times New Roman" w:hAnsi="Times New Roman"/>
          <w:sz w:val="26"/>
          <w:szCs w:val="26"/>
          <w:lang w:val="ru-RU"/>
        </w:rPr>
        <w:t xml:space="preserve"> </w:t>
      </w:r>
    </w:p>
    <w:p w:rsidR="00945C0F" w:rsidRPr="00761F00" w:rsidRDefault="00945C0F" w:rsidP="00761F00">
      <w:pPr>
        <w:pStyle w:val="21"/>
        <w:spacing w:after="0" w:line="240" w:lineRule="auto"/>
        <w:ind w:left="0" w:right="-1" w:firstLine="851"/>
        <w:jc w:val="both"/>
        <w:rPr>
          <w:rStyle w:val="ac"/>
        </w:rPr>
      </w:pPr>
      <w:r w:rsidRPr="00761F00">
        <w:rPr>
          <w:rStyle w:val="ac"/>
        </w:rPr>
        <w:t>Таким образом, неисполнение обязанностей, предусмотрен</w:t>
      </w:r>
      <w:r w:rsidR="006E2585">
        <w:rPr>
          <w:rStyle w:val="ac"/>
        </w:rPr>
        <w:t xml:space="preserve">ных законом, юридическим лицом </w:t>
      </w:r>
      <w:r w:rsidRPr="00761F00">
        <w:rPr>
          <w:rStyle w:val="ac"/>
        </w:rPr>
        <w:t>является нарушением закона</w:t>
      </w:r>
      <w:r w:rsidR="006E2585">
        <w:rPr>
          <w:rStyle w:val="ac"/>
        </w:rPr>
        <w:t xml:space="preserve">, создает существенную угрозу охраняемым общественным отношениям </w:t>
      </w:r>
      <w:r w:rsidRPr="00761F00">
        <w:rPr>
          <w:rStyle w:val="ac"/>
        </w:rPr>
        <w:t xml:space="preserve"> </w:t>
      </w:r>
      <w:r w:rsidR="006E2585">
        <w:rPr>
          <w:rStyle w:val="ac"/>
        </w:rPr>
        <w:t xml:space="preserve">в сфере рекламы </w:t>
      </w:r>
      <w:r w:rsidRPr="00761F00">
        <w:rPr>
          <w:rStyle w:val="ac"/>
        </w:rPr>
        <w:t xml:space="preserve">и не может быть отнесено </w:t>
      </w:r>
      <w:proofErr w:type="gramStart"/>
      <w:r w:rsidRPr="00761F00">
        <w:rPr>
          <w:rStyle w:val="ac"/>
        </w:rPr>
        <w:t>к</w:t>
      </w:r>
      <w:proofErr w:type="gramEnd"/>
      <w:r w:rsidRPr="00761F00">
        <w:rPr>
          <w:rStyle w:val="ac"/>
        </w:rPr>
        <w:t xml:space="preserve"> малозначительным.</w:t>
      </w:r>
    </w:p>
    <w:p w:rsidR="00945C0F" w:rsidRPr="00761F00" w:rsidRDefault="00945C0F" w:rsidP="00761F00">
      <w:pPr>
        <w:pStyle w:val="21"/>
        <w:spacing w:after="0" w:line="240" w:lineRule="auto"/>
        <w:ind w:left="0" w:right="-1" w:firstLine="851"/>
        <w:jc w:val="both"/>
        <w:rPr>
          <w:rStyle w:val="ac"/>
        </w:rPr>
      </w:pPr>
      <w:r w:rsidRPr="00761F00">
        <w:rPr>
          <w:rStyle w:val="ac"/>
        </w:rPr>
        <w:t>Обстоятельств, отягчающих административную ответственность, не установлено.</w:t>
      </w:r>
    </w:p>
    <w:p w:rsidR="00C8481D" w:rsidRPr="00761F00" w:rsidRDefault="00945C0F" w:rsidP="00761F00">
      <w:pPr>
        <w:ind w:right="-1" w:firstLine="851"/>
        <w:jc w:val="both"/>
        <w:rPr>
          <w:rStyle w:val="ac"/>
        </w:rPr>
      </w:pPr>
      <w:r w:rsidRPr="00761F00">
        <w:rPr>
          <w:rStyle w:val="ac"/>
        </w:rPr>
        <w:t xml:space="preserve">Обстоятельством, смягчающим административную ответственность, </w:t>
      </w:r>
      <w:r w:rsidR="006B46E9" w:rsidRPr="00761F00">
        <w:rPr>
          <w:rStyle w:val="ac"/>
        </w:rPr>
        <w:t xml:space="preserve">является </w:t>
      </w:r>
      <w:r w:rsidR="00FF3D40" w:rsidRPr="00761F00">
        <w:rPr>
          <w:rStyle w:val="ac"/>
        </w:rPr>
        <w:t>совершение административного право</w:t>
      </w:r>
      <w:r w:rsidR="00DE68A4">
        <w:rPr>
          <w:rStyle w:val="ac"/>
        </w:rPr>
        <w:t xml:space="preserve">нарушения, предусмотренного </w:t>
      </w:r>
      <w:proofErr w:type="gramStart"/>
      <w:r w:rsidR="00DE68A4">
        <w:rPr>
          <w:rStyle w:val="ac"/>
        </w:rPr>
        <w:t>ч</w:t>
      </w:r>
      <w:proofErr w:type="gramEnd"/>
      <w:r w:rsidR="00DE68A4">
        <w:rPr>
          <w:rStyle w:val="ac"/>
        </w:rPr>
        <w:t>. 6 ст. 19.8</w:t>
      </w:r>
      <w:r w:rsidR="00FF3D40" w:rsidRPr="00761F00">
        <w:rPr>
          <w:rStyle w:val="ac"/>
        </w:rPr>
        <w:t xml:space="preserve"> КоАП РФ впервые</w:t>
      </w:r>
      <w:r w:rsidRPr="00761F00">
        <w:rPr>
          <w:rStyle w:val="ac"/>
        </w:rPr>
        <w:t>.</w:t>
      </w:r>
    </w:p>
    <w:p w:rsidR="00B83D60" w:rsidRPr="00761F00" w:rsidRDefault="00690180" w:rsidP="00761F00">
      <w:pPr>
        <w:ind w:right="-1" w:firstLine="851"/>
        <w:jc w:val="both"/>
        <w:rPr>
          <w:rStyle w:val="ac"/>
        </w:rPr>
      </w:pPr>
      <w:r w:rsidRPr="00761F00">
        <w:rPr>
          <w:rStyle w:val="ac"/>
        </w:rPr>
        <w:t>Обстоятельств, исключающих производство по делу, не установлено.</w:t>
      </w:r>
    </w:p>
    <w:p w:rsidR="00690180" w:rsidRPr="00761F00" w:rsidRDefault="00690180" w:rsidP="00761F00">
      <w:pPr>
        <w:ind w:right="-1" w:firstLine="851"/>
        <w:jc w:val="both"/>
        <w:rPr>
          <w:rStyle w:val="ac"/>
        </w:rPr>
      </w:pPr>
      <w:r w:rsidRPr="00761F00">
        <w:rPr>
          <w:rStyle w:val="ac"/>
        </w:rPr>
        <w:t>Принимая во внимание доказанность имеющимися в деле документами состав</w:t>
      </w:r>
      <w:r w:rsidR="003B2FE5" w:rsidRPr="00761F00">
        <w:rPr>
          <w:rStyle w:val="ac"/>
        </w:rPr>
        <w:t xml:space="preserve">а </w:t>
      </w:r>
      <w:r w:rsidRPr="00761F00">
        <w:rPr>
          <w:rStyle w:val="ac"/>
        </w:rPr>
        <w:t xml:space="preserve">административного правонарушении в действиях </w:t>
      </w:r>
      <w:r w:rsidR="00B2060C">
        <w:rPr>
          <w:rStyle w:val="ac"/>
        </w:rPr>
        <w:t>«…</w:t>
      </w:r>
      <w:r w:rsidR="005E1F6E" w:rsidRPr="00761F00">
        <w:rPr>
          <w:rStyle w:val="ac"/>
        </w:rPr>
        <w:t>»</w:t>
      </w:r>
      <w:r w:rsidRPr="00761F00">
        <w:rPr>
          <w:rStyle w:val="ac"/>
        </w:rPr>
        <w:t xml:space="preserve">, на основании изложенного, руководствуясь статьями </w:t>
      </w:r>
      <w:r w:rsidR="005E1F6E" w:rsidRPr="00761F00">
        <w:rPr>
          <w:rStyle w:val="ac"/>
        </w:rPr>
        <w:t>2.10</w:t>
      </w:r>
      <w:r w:rsidR="00945C0F" w:rsidRPr="00761F00">
        <w:rPr>
          <w:rStyle w:val="ac"/>
        </w:rPr>
        <w:t xml:space="preserve">, </w:t>
      </w:r>
      <w:r w:rsidR="00DE68A4">
        <w:rPr>
          <w:rStyle w:val="ac"/>
        </w:rPr>
        <w:t>19.8</w:t>
      </w:r>
      <w:r w:rsidRPr="00761F00">
        <w:rPr>
          <w:rStyle w:val="ac"/>
        </w:rPr>
        <w:t xml:space="preserve">, 23.48, 29.9 </w:t>
      </w:r>
      <w:r w:rsidR="005E1F6E" w:rsidRPr="00761F00">
        <w:rPr>
          <w:rStyle w:val="ac"/>
        </w:rPr>
        <w:t>КоАП РФ</w:t>
      </w:r>
      <w:r w:rsidRPr="00761F00">
        <w:rPr>
          <w:rStyle w:val="ac"/>
        </w:rPr>
        <w:t xml:space="preserve">,     </w:t>
      </w:r>
    </w:p>
    <w:p w:rsidR="00DE68A4" w:rsidRDefault="00DE68A4" w:rsidP="00DE79F9">
      <w:pPr>
        <w:pStyle w:val="ConsNormal"/>
        <w:widowControl/>
        <w:tabs>
          <w:tab w:val="left" w:pos="567"/>
        </w:tabs>
        <w:ind w:right="174" w:firstLine="851"/>
        <w:jc w:val="center"/>
        <w:rPr>
          <w:rFonts w:ascii="Times New Roman" w:hAnsi="Times New Roman"/>
          <w:sz w:val="26"/>
          <w:szCs w:val="26"/>
        </w:rPr>
      </w:pPr>
    </w:p>
    <w:p w:rsidR="00690180" w:rsidRPr="00DE68A4" w:rsidRDefault="006B46E9" w:rsidP="00DE79F9">
      <w:pPr>
        <w:pStyle w:val="ConsNormal"/>
        <w:widowControl/>
        <w:tabs>
          <w:tab w:val="left" w:pos="567"/>
        </w:tabs>
        <w:ind w:right="174" w:firstLine="851"/>
        <w:jc w:val="center"/>
        <w:rPr>
          <w:rFonts w:ascii="Times New Roman" w:hAnsi="Times New Roman"/>
          <w:b/>
          <w:sz w:val="26"/>
          <w:szCs w:val="26"/>
        </w:rPr>
      </w:pPr>
      <w:proofErr w:type="gramStart"/>
      <w:r w:rsidRPr="00DE68A4">
        <w:rPr>
          <w:rFonts w:ascii="Times New Roman" w:hAnsi="Times New Roman"/>
          <w:b/>
          <w:sz w:val="26"/>
          <w:szCs w:val="26"/>
        </w:rPr>
        <w:t>П</w:t>
      </w:r>
      <w:proofErr w:type="gramEnd"/>
      <w:r w:rsidRPr="00DE68A4">
        <w:rPr>
          <w:rFonts w:ascii="Times New Roman" w:hAnsi="Times New Roman"/>
          <w:b/>
          <w:sz w:val="26"/>
          <w:szCs w:val="26"/>
        </w:rPr>
        <w:t xml:space="preserve"> О С Т А Н О В И Л</w:t>
      </w:r>
      <w:r w:rsidR="005E1F6E" w:rsidRPr="00DE68A4">
        <w:rPr>
          <w:rFonts w:ascii="Times New Roman" w:hAnsi="Times New Roman"/>
          <w:b/>
          <w:sz w:val="26"/>
          <w:szCs w:val="26"/>
        </w:rPr>
        <w:t xml:space="preserve"> А</w:t>
      </w:r>
      <w:r w:rsidR="00690180" w:rsidRPr="00DE68A4">
        <w:rPr>
          <w:rFonts w:ascii="Times New Roman" w:hAnsi="Times New Roman"/>
          <w:b/>
          <w:sz w:val="26"/>
          <w:szCs w:val="26"/>
        </w:rPr>
        <w:t>:</w:t>
      </w:r>
    </w:p>
    <w:p w:rsidR="00690180" w:rsidRPr="00DE79F9" w:rsidRDefault="00F3482C" w:rsidP="00761F00">
      <w:pPr>
        <w:ind w:firstLine="851"/>
        <w:jc w:val="both"/>
        <w:rPr>
          <w:rStyle w:val="ac"/>
        </w:rPr>
      </w:pPr>
      <w:r w:rsidRPr="005B1253">
        <w:rPr>
          <w:rFonts w:ascii="Times New Roman" w:hAnsi="Times New Roman"/>
          <w:sz w:val="26"/>
          <w:szCs w:val="26"/>
          <w:lang w:val="ru-RU"/>
        </w:rPr>
        <w:t xml:space="preserve">1. </w:t>
      </w:r>
      <w:r w:rsidR="00690180" w:rsidRPr="00DE79F9">
        <w:rPr>
          <w:rStyle w:val="ac"/>
        </w:rPr>
        <w:t xml:space="preserve">Применить </w:t>
      </w:r>
      <w:proofErr w:type="gramStart"/>
      <w:r w:rsidR="00690180" w:rsidRPr="00DE79F9">
        <w:rPr>
          <w:rStyle w:val="ac"/>
        </w:rPr>
        <w:t>к</w:t>
      </w:r>
      <w:proofErr w:type="gramEnd"/>
      <w:r w:rsidR="00690180" w:rsidRPr="00DE79F9">
        <w:rPr>
          <w:rStyle w:val="ac"/>
        </w:rPr>
        <w:t xml:space="preserve"> </w:t>
      </w:r>
      <w:r w:rsidR="00B2060C">
        <w:rPr>
          <w:rStyle w:val="ac"/>
        </w:rPr>
        <w:t>«…</w:t>
      </w:r>
      <w:r w:rsidR="005E1F6E" w:rsidRPr="00DE79F9">
        <w:rPr>
          <w:rStyle w:val="ac"/>
        </w:rPr>
        <w:t>»</w:t>
      </w:r>
      <w:r w:rsidR="00D57C87">
        <w:rPr>
          <w:rFonts w:ascii="Times New Roman" w:hAnsi="Times New Roman"/>
          <w:sz w:val="26"/>
          <w:szCs w:val="26"/>
          <w:lang w:val="ru-RU"/>
        </w:rPr>
        <w:t xml:space="preserve"> </w:t>
      </w:r>
      <w:proofErr w:type="gramStart"/>
      <w:r w:rsidR="00690180" w:rsidRPr="00DE79F9">
        <w:rPr>
          <w:rStyle w:val="ac"/>
        </w:rPr>
        <w:t>меру</w:t>
      </w:r>
      <w:proofErr w:type="gramEnd"/>
      <w:r w:rsidR="00690180" w:rsidRPr="00DE79F9">
        <w:rPr>
          <w:rStyle w:val="ac"/>
        </w:rPr>
        <w:t xml:space="preserve">  ответственности в виде административного штрафа в размере </w:t>
      </w:r>
      <w:r w:rsidR="00DE68A4" w:rsidRPr="00174579">
        <w:rPr>
          <w:rStyle w:val="ac"/>
          <w:b/>
        </w:rPr>
        <w:t>2</w:t>
      </w:r>
      <w:r w:rsidR="00DA54D2" w:rsidRPr="00174579">
        <w:rPr>
          <w:rStyle w:val="ac"/>
          <w:b/>
        </w:rPr>
        <w:t>0</w:t>
      </w:r>
      <w:r w:rsidR="00690180" w:rsidRPr="00174579">
        <w:rPr>
          <w:rStyle w:val="ac"/>
          <w:b/>
        </w:rPr>
        <w:t>000 (</w:t>
      </w:r>
      <w:r w:rsidR="00B138C7" w:rsidRPr="00174579">
        <w:rPr>
          <w:rStyle w:val="ac"/>
          <w:b/>
        </w:rPr>
        <w:t>двадцати</w:t>
      </w:r>
      <w:r w:rsidR="00690180" w:rsidRPr="00174579">
        <w:rPr>
          <w:rStyle w:val="ac"/>
          <w:b/>
        </w:rPr>
        <w:t xml:space="preserve"> тысяч) рублей</w:t>
      </w:r>
      <w:r w:rsidR="00690180" w:rsidRPr="00DE79F9">
        <w:rPr>
          <w:rStyle w:val="ac"/>
        </w:rPr>
        <w:t xml:space="preserve"> за совершение правонарушения, предусмотренного</w:t>
      </w:r>
      <w:r w:rsidR="00DE68A4">
        <w:rPr>
          <w:rStyle w:val="ac"/>
        </w:rPr>
        <w:t xml:space="preserve"> ч. 6</w:t>
      </w:r>
      <w:r w:rsidR="00B05111" w:rsidRPr="00DE79F9">
        <w:rPr>
          <w:rStyle w:val="ac"/>
        </w:rPr>
        <w:t xml:space="preserve"> ст.</w:t>
      </w:r>
      <w:r w:rsidR="00DE68A4">
        <w:rPr>
          <w:rStyle w:val="ac"/>
        </w:rPr>
        <w:t>19.8</w:t>
      </w:r>
      <w:r w:rsidR="00690180" w:rsidRPr="00DE79F9">
        <w:rPr>
          <w:rStyle w:val="ac"/>
        </w:rPr>
        <w:t xml:space="preserve"> КоАП РФ.</w:t>
      </w:r>
    </w:p>
    <w:p w:rsidR="00690180" w:rsidRPr="00DE79F9" w:rsidRDefault="00F3482C" w:rsidP="00761F00">
      <w:pPr>
        <w:ind w:firstLine="851"/>
        <w:jc w:val="both"/>
        <w:rPr>
          <w:rStyle w:val="ac"/>
        </w:rPr>
      </w:pPr>
      <w:r w:rsidRPr="00DE79F9">
        <w:rPr>
          <w:rStyle w:val="ac"/>
        </w:rPr>
        <w:t xml:space="preserve">2. </w:t>
      </w:r>
      <w:r w:rsidR="00690180" w:rsidRPr="00DE79F9">
        <w:rPr>
          <w:rStyle w:val="ac"/>
        </w:rPr>
        <w:t>Сумму штрафа надлежит уплатить по следующим реквизитам:</w:t>
      </w:r>
    </w:p>
    <w:p w:rsidR="00690180" w:rsidRPr="00DE79F9" w:rsidRDefault="00690180" w:rsidP="00761F00">
      <w:pPr>
        <w:ind w:firstLine="851"/>
        <w:jc w:val="both"/>
        <w:rPr>
          <w:rStyle w:val="ac"/>
        </w:rPr>
      </w:pPr>
      <w:r w:rsidRPr="00DE79F9">
        <w:rPr>
          <w:rStyle w:val="ac"/>
        </w:rPr>
        <w:t>Наименование получателя: Управление федерального казначейства Министерства финансов России по Тюменской области (Тюменское УФАС России)</w:t>
      </w:r>
    </w:p>
    <w:p w:rsidR="00690180" w:rsidRPr="00DE79F9" w:rsidRDefault="00690180" w:rsidP="00761F00">
      <w:pPr>
        <w:ind w:firstLine="851"/>
        <w:jc w:val="both"/>
        <w:rPr>
          <w:rStyle w:val="ac"/>
        </w:rPr>
      </w:pPr>
      <w:r w:rsidRPr="00DE79F9">
        <w:rPr>
          <w:rStyle w:val="ac"/>
        </w:rPr>
        <w:t>ИНН 7202081799, КПП 720201001</w:t>
      </w:r>
    </w:p>
    <w:p w:rsidR="00690180" w:rsidRPr="00DE79F9" w:rsidRDefault="00690180" w:rsidP="00761F00">
      <w:pPr>
        <w:ind w:firstLine="851"/>
        <w:jc w:val="both"/>
        <w:rPr>
          <w:rStyle w:val="ac"/>
        </w:rPr>
      </w:pPr>
      <w:r w:rsidRPr="00DE79F9">
        <w:rPr>
          <w:rStyle w:val="ac"/>
        </w:rPr>
        <w:t xml:space="preserve">счет 40101810300000010005 </w:t>
      </w:r>
    </w:p>
    <w:p w:rsidR="00690180" w:rsidRPr="00DE79F9" w:rsidRDefault="00690180" w:rsidP="00761F00">
      <w:pPr>
        <w:ind w:firstLine="851"/>
        <w:jc w:val="both"/>
        <w:rPr>
          <w:rStyle w:val="ac"/>
        </w:rPr>
      </w:pPr>
      <w:r w:rsidRPr="00DE79F9">
        <w:rPr>
          <w:rStyle w:val="ac"/>
        </w:rPr>
        <w:t xml:space="preserve">банк получателя: ГРКЦ ГУ Банка России по Тюменской области, </w:t>
      </w:r>
      <w:proofErr w:type="gramStart"/>
      <w:r w:rsidRPr="00DE79F9">
        <w:rPr>
          <w:rStyle w:val="ac"/>
        </w:rPr>
        <w:t>г</w:t>
      </w:r>
      <w:proofErr w:type="gramEnd"/>
      <w:r w:rsidRPr="00DE79F9">
        <w:rPr>
          <w:rStyle w:val="ac"/>
        </w:rPr>
        <w:t>. Тюмени</w:t>
      </w:r>
    </w:p>
    <w:p w:rsidR="00690180" w:rsidRPr="00DE79F9" w:rsidRDefault="00690180" w:rsidP="00761F00">
      <w:pPr>
        <w:ind w:firstLine="851"/>
        <w:jc w:val="both"/>
        <w:rPr>
          <w:rStyle w:val="ac"/>
        </w:rPr>
      </w:pPr>
      <w:r w:rsidRPr="00DE79F9">
        <w:rPr>
          <w:rStyle w:val="ac"/>
        </w:rPr>
        <w:lastRenderedPageBreak/>
        <w:t>БИК 047102001, ОКАТО 71401000000</w:t>
      </w:r>
    </w:p>
    <w:p w:rsidR="00690180" w:rsidRPr="00DE79F9" w:rsidRDefault="00690180" w:rsidP="00761F00">
      <w:pPr>
        <w:ind w:firstLine="851"/>
        <w:jc w:val="both"/>
        <w:rPr>
          <w:rStyle w:val="ac"/>
        </w:rPr>
      </w:pPr>
      <w:r w:rsidRPr="00DE79F9">
        <w:rPr>
          <w:rStyle w:val="ac"/>
        </w:rPr>
        <w:t>код бюджетной классификации – 161 116 26000 01 0000 140</w:t>
      </w:r>
    </w:p>
    <w:p w:rsidR="00690180" w:rsidRPr="00DE79F9" w:rsidRDefault="00690180" w:rsidP="00761F00">
      <w:pPr>
        <w:ind w:firstLine="851"/>
        <w:jc w:val="both"/>
        <w:rPr>
          <w:rStyle w:val="ac"/>
        </w:rPr>
      </w:pPr>
      <w:r w:rsidRPr="00DE79F9">
        <w:rPr>
          <w:rStyle w:val="ac"/>
        </w:rPr>
        <w:t>Назначение платежа: «Денежные (штрафы) взыскания за нарушение</w:t>
      </w:r>
      <w:r w:rsidR="000E29E2" w:rsidRPr="00DE79F9">
        <w:rPr>
          <w:rStyle w:val="ac"/>
        </w:rPr>
        <w:t xml:space="preserve"> </w:t>
      </w:r>
      <w:r w:rsidRPr="00DE79F9">
        <w:rPr>
          <w:rStyle w:val="ac"/>
        </w:rPr>
        <w:t>законодательства о рекламе».</w:t>
      </w:r>
    </w:p>
    <w:p w:rsidR="00C5107F" w:rsidRDefault="00C5107F" w:rsidP="00C5107F">
      <w:pPr>
        <w:autoSpaceDE w:val="0"/>
        <w:autoSpaceDN w:val="0"/>
        <w:adjustRightInd w:val="0"/>
        <w:ind w:firstLine="851"/>
        <w:jc w:val="both"/>
        <w:outlineLvl w:val="2"/>
        <w:rPr>
          <w:rFonts w:ascii="Times New Roman" w:hAnsi="Times New Roman"/>
          <w:sz w:val="26"/>
          <w:szCs w:val="26"/>
          <w:lang w:val="ru-RU"/>
        </w:rPr>
      </w:pPr>
      <w:r>
        <w:rPr>
          <w:rStyle w:val="ac"/>
        </w:rPr>
        <w:t xml:space="preserve">В соответствии с </w:t>
      </w:r>
      <w:proofErr w:type="gramStart"/>
      <w:r>
        <w:rPr>
          <w:rStyle w:val="ac"/>
        </w:rPr>
        <w:t>ч</w:t>
      </w:r>
      <w:proofErr w:type="gramEnd"/>
      <w:r>
        <w:rPr>
          <w:rStyle w:val="ac"/>
        </w:rPr>
        <w:t xml:space="preserve">. 4 ст. 4.1 КоАП РФ </w:t>
      </w:r>
      <w:r w:rsidR="002B796C">
        <w:rPr>
          <w:rFonts w:ascii="Times New Roman" w:hAnsi="Times New Roman"/>
          <w:sz w:val="26"/>
          <w:szCs w:val="26"/>
          <w:lang w:val="ru-RU"/>
        </w:rPr>
        <w:t>н</w:t>
      </w:r>
      <w:r>
        <w:rPr>
          <w:rFonts w:ascii="Times New Roman" w:hAnsi="Times New Roman"/>
          <w:sz w:val="26"/>
          <w:szCs w:val="26"/>
          <w:lang w:val="ru-RU"/>
        </w:rPr>
        <w:t>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690180" w:rsidRPr="00DE79F9" w:rsidRDefault="00421557" w:rsidP="00761F00">
      <w:pPr>
        <w:ind w:firstLine="851"/>
        <w:jc w:val="both"/>
        <w:rPr>
          <w:rStyle w:val="ac"/>
        </w:rPr>
      </w:pPr>
      <w:r>
        <w:rPr>
          <w:rStyle w:val="ac"/>
        </w:rPr>
        <w:t>В силу</w:t>
      </w:r>
      <w:r w:rsidR="00690180" w:rsidRPr="00DE79F9">
        <w:rPr>
          <w:rStyle w:val="ac"/>
        </w:rPr>
        <w:t xml:space="preserve"> </w:t>
      </w:r>
      <w:proofErr w:type="gramStart"/>
      <w:r w:rsidR="00690180" w:rsidRPr="00DE79F9">
        <w:rPr>
          <w:rStyle w:val="ac"/>
        </w:rPr>
        <w:t>ч</w:t>
      </w:r>
      <w:proofErr w:type="gramEnd"/>
      <w:r w:rsidR="00690180" w:rsidRPr="00DE79F9">
        <w:rPr>
          <w:rStyle w:val="ac"/>
        </w:rPr>
        <w:t xml:space="preserve">. 1 ст. 32.2 </w:t>
      </w:r>
      <w:r>
        <w:rPr>
          <w:rStyle w:val="ac"/>
        </w:rPr>
        <w:t>КоАП РФ</w:t>
      </w:r>
      <w:r w:rsidR="00690180" w:rsidRPr="00DE79F9">
        <w:rPr>
          <w:rStyle w:val="ac"/>
        </w:rPr>
        <w:t xml:space="preserve"> штраф должен быть уплачен не позднее 30 дней со дня вступления постановления о наложении штрафа в законную силу.</w:t>
      </w:r>
    </w:p>
    <w:p w:rsidR="00690180" w:rsidRPr="00DE79F9" w:rsidRDefault="00690180" w:rsidP="00761F00">
      <w:pPr>
        <w:ind w:firstLine="851"/>
        <w:jc w:val="both"/>
        <w:rPr>
          <w:rStyle w:val="ac"/>
        </w:rPr>
      </w:pPr>
      <w:r w:rsidRPr="00DE79F9">
        <w:rPr>
          <w:rStyle w:val="ac"/>
        </w:rPr>
        <w:t xml:space="preserve">Согласно </w:t>
      </w:r>
      <w:proofErr w:type="gramStart"/>
      <w:r w:rsidRPr="00DE79F9">
        <w:rPr>
          <w:rStyle w:val="ac"/>
        </w:rPr>
        <w:t>ч</w:t>
      </w:r>
      <w:proofErr w:type="gramEnd"/>
      <w:r w:rsidRPr="00DE79F9">
        <w:rPr>
          <w:rStyle w:val="ac"/>
        </w:rPr>
        <w:t>.</w:t>
      </w:r>
      <w:r w:rsidR="00421557">
        <w:rPr>
          <w:rStyle w:val="ac"/>
        </w:rPr>
        <w:t xml:space="preserve"> </w:t>
      </w:r>
      <w:r w:rsidRPr="00DE79F9">
        <w:rPr>
          <w:rStyle w:val="ac"/>
        </w:rPr>
        <w:t>1 ст.</w:t>
      </w:r>
      <w:r w:rsidR="00421557">
        <w:rPr>
          <w:rStyle w:val="ac"/>
        </w:rPr>
        <w:t xml:space="preserve"> </w:t>
      </w:r>
      <w:r w:rsidRPr="00DE79F9">
        <w:rPr>
          <w:rStyle w:val="ac"/>
        </w:rPr>
        <w:t>20.25 КоАП РФ неуплата административного штрафа в установленный срок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w:t>
      </w:r>
    </w:p>
    <w:p w:rsidR="00690180" w:rsidRPr="00DE79F9" w:rsidRDefault="00005391" w:rsidP="00761F00">
      <w:pPr>
        <w:ind w:firstLine="851"/>
        <w:jc w:val="both"/>
        <w:rPr>
          <w:rStyle w:val="ac"/>
        </w:rPr>
      </w:pPr>
      <w:r>
        <w:rPr>
          <w:rStyle w:val="ac"/>
        </w:rPr>
        <w:t xml:space="preserve">В соответствии с </w:t>
      </w:r>
      <w:proofErr w:type="gramStart"/>
      <w:r>
        <w:rPr>
          <w:rStyle w:val="ac"/>
        </w:rPr>
        <w:t>ч</w:t>
      </w:r>
      <w:proofErr w:type="gramEnd"/>
      <w:r>
        <w:rPr>
          <w:rStyle w:val="ac"/>
        </w:rPr>
        <w:t>. 1 ст. 31.1, ч. 3 ст. 30.1 и ст.</w:t>
      </w:r>
      <w:r w:rsidR="00690180" w:rsidRPr="00DE79F9">
        <w:rPr>
          <w:rStyle w:val="ac"/>
        </w:rPr>
        <w:t xml:space="preserve"> 30.3 </w:t>
      </w:r>
      <w:r>
        <w:rPr>
          <w:rStyle w:val="ac"/>
        </w:rPr>
        <w:t>КоАП РФ</w:t>
      </w:r>
      <w:r w:rsidR="00690180" w:rsidRPr="00DE79F9">
        <w:rPr>
          <w:rStyle w:val="ac"/>
        </w:rPr>
        <w:t xml:space="preserve"> постановление по делу об административном правонарушении может быть обжаловано в вышестоящий орган, вышестоящему должностному лицу или в суд в течение 10 </w:t>
      </w:r>
      <w:r>
        <w:rPr>
          <w:rStyle w:val="ac"/>
        </w:rPr>
        <w:t>суток</w:t>
      </w:r>
      <w:r w:rsidR="00690180" w:rsidRPr="00DE79F9">
        <w:rPr>
          <w:rStyle w:val="ac"/>
        </w:rPr>
        <w:t xml:space="preserve"> со дня вручения или получения копии постановления.</w:t>
      </w:r>
    </w:p>
    <w:p w:rsidR="00E65EE2" w:rsidRPr="00761F00" w:rsidRDefault="00E65EE2" w:rsidP="00761F00">
      <w:pPr>
        <w:pStyle w:val="ConsNormal"/>
        <w:widowControl/>
        <w:ind w:right="174" w:firstLine="851"/>
        <w:jc w:val="both"/>
        <w:rPr>
          <w:rFonts w:ascii="Times New Roman" w:hAnsi="Times New Roman"/>
          <w:sz w:val="26"/>
          <w:szCs w:val="26"/>
        </w:rPr>
      </w:pPr>
    </w:p>
    <w:p w:rsidR="00E65EE2" w:rsidRPr="00761F00" w:rsidRDefault="00E65EE2" w:rsidP="00761F00">
      <w:pPr>
        <w:pStyle w:val="ConsNormal"/>
        <w:widowControl/>
        <w:ind w:firstLine="851"/>
        <w:jc w:val="both"/>
        <w:rPr>
          <w:rFonts w:ascii="Times New Roman" w:hAnsi="Times New Roman"/>
          <w:sz w:val="26"/>
          <w:szCs w:val="26"/>
          <w:u w:val="single"/>
        </w:rPr>
      </w:pPr>
      <w:r w:rsidRPr="00761F00">
        <w:rPr>
          <w:rFonts w:ascii="Times New Roman" w:hAnsi="Times New Roman"/>
          <w:sz w:val="26"/>
          <w:szCs w:val="26"/>
        </w:rPr>
        <w:t>Дата вручения настоящего постановления</w:t>
      </w:r>
      <w:r w:rsidR="00A762DF" w:rsidRPr="00761F00">
        <w:rPr>
          <w:rFonts w:ascii="Times New Roman" w:hAnsi="Times New Roman"/>
          <w:sz w:val="26"/>
          <w:szCs w:val="26"/>
        </w:rPr>
        <w:t>:</w:t>
      </w:r>
      <w:r w:rsidR="00F273E9">
        <w:rPr>
          <w:rFonts w:ascii="Times New Roman" w:hAnsi="Times New Roman"/>
          <w:sz w:val="26"/>
          <w:szCs w:val="26"/>
          <w:u w:val="single"/>
        </w:rPr>
        <w:t>__________________________</w:t>
      </w:r>
      <w:r w:rsidR="00A762DF" w:rsidRPr="00761F00">
        <w:rPr>
          <w:rFonts w:ascii="Times New Roman" w:hAnsi="Times New Roman"/>
          <w:sz w:val="26"/>
          <w:szCs w:val="26"/>
          <w:u w:val="single"/>
        </w:rPr>
        <w:t xml:space="preserve">                                 </w:t>
      </w:r>
    </w:p>
    <w:p w:rsidR="00E65EE2" w:rsidRPr="00761F00" w:rsidRDefault="00E65EE2" w:rsidP="00761F00">
      <w:pPr>
        <w:pStyle w:val="ConsNormal"/>
        <w:widowControl/>
        <w:ind w:firstLine="851"/>
        <w:jc w:val="both"/>
        <w:rPr>
          <w:rFonts w:ascii="Times New Roman" w:hAnsi="Times New Roman"/>
          <w:sz w:val="26"/>
          <w:szCs w:val="26"/>
        </w:rPr>
      </w:pPr>
      <w:r w:rsidRPr="00761F00">
        <w:rPr>
          <w:rFonts w:ascii="Times New Roman" w:hAnsi="Times New Roman"/>
          <w:sz w:val="26"/>
          <w:szCs w:val="26"/>
        </w:rPr>
        <w:t xml:space="preserve">Дата вступления настоящего постановления в законную силу: </w:t>
      </w:r>
      <w:r w:rsidR="00F273E9">
        <w:rPr>
          <w:rFonts w:ascii="Times New Roman" w:hAnsi="Times New Roman"/>
          <w:sz w:val="26"/>
          <w:szCs w:val="26"/>
        </w:rPr>
        <w:t>__________</w:t>
      </w:r>
    </w:p>
    <w:p w:rsidR="00E65EE2" w:rsidRPr="00761F00" w:rsidRDefault="00E65EE2" w:rsidP="00761F00">
      <w:pPr>
        <w:pStyle w:val="ConsNormal"/>
        <w:widowControl/>
        <w:ind w:firstLine="851"/>
        <w:jc w:val="both"/>
        <w:rPr>
          <w:rFonts w:ascii="Times New Roman" w:hAnsi="Times New Roman"/>
          <w:sz w:val="26"/>
          <w:szCs w:val="26"/>
          <w:u w:val="single"/>
        </w:rPr>
      </w:pPr>
      <w:r w:rsidRPr="00761F00">
        <w:rPr>
          <w:rFonts w:ascii="Times New Roman" w:hAnsi="Times New Roman"/>
          <w:sz w:val="26"/>
          <w:szCs w:val="26"/>
        </w:rPr>
        <w:t xml:space="preserve">Дата выдачи исполнительного документа: </w:t>
      </w:r>
      <w:r w:rsidR="00F273E9">
        <w:rPr>
          <w:rFonts w:ascii="Times New Roman" w:hAnsi="Times New Roman"/>
          <w:sz w:val="26"/>
          <w:szCs w:val="26"/>
        </w:rPr>
        <w:t>__________________________</w:t>
      </w:r>
    </w:p>
    <w:p w:rsidR="00E65EE2" w:rsidRPr="00761F00" w:rsidRDefault="00E65EE2" w:rsidP="00761F00">
      <w:pPr>
        <w:pStyle w:val="ConsNormal"/>
        <w:widowControl/>
        <w:ind w:firstLine="851"/>
        <w:jc w:val="both"/>
        <w:rPr>
          <w:rFonts w:ascii="Times New Roman" w:hAnsi="Times New Roman"/>
          <w:sz w:val="26"/>
          <w:szCs w:val="26"/>
          <w:u w:val="single"/>
        </w:rPr>
      </w:pPr>
      <w:r w:rsidRPr="00761F00">
        <w:rPr>
          <w:rFonts w:ascii="Times New Roman" w:hAnsi="Times New Roman"/>
          <w:sz w:val="26"/>
          <w:szCs w:val="26"/>
        </w:rPr>
        <w:t>Срок предъявления исполнительного документа к исполнению:</w:t>
      </w:r>
      <w:r w:rsidR="00F273E9">
        <w:rPr>
          <w:rFonts w:ascii="Times New Roman" w:hAnsi="Times New Roman"/>
          <w:sz w:val="26"/>
          <w:szCs w:val="26"/>
        </w:rPr>
        <w:t>_________</w:t>
      </w:r>
      <w:r w:rsidRPr="00761F00">
        <w:rPr>
          <w:rFonts w:ascii="Times New Roman" w:hAnsi="Times New Roman"/>
          <w:sz w:val="26"/>
          <w:szCs w:val="26"/>
        </w:rPr>
        <w:t xml:space="preserve"> </w:t>
      </w:r>
    </w:p>
    <w:p w:rsidR="00E65EE2" w:rsidRPr="00761F00" w:rsidRDefault="00E65EE2" w:rsidP="00761F00">
      <w:pPr>
        <w:pStyle w:val="ConsNormal"/>
        <w:widowControl/>
        <w:ind w:right="174" w:firstLine="851"/>
        <w:jc w:val="both"/>
        <w:rPr>
          <w:rFonts w:ascii="Times New Roman" w:hAnsi="Times New Roman"/>
          <w:sz w:val="26"/>
          <w:szCs w:val="26"/>
        </w:rPr>
      </w:pPr>
    </w:p>
    <w:p w:rsidR="00460DF0" w:rsidRPr="00761F00" w:rsidRDefault="00460DF0" w:rsidP="00761F00">
      <w:pPr>
        <w:pStyle w:val="ConsNormal"/>
        <w:widowControl/>
        <w:ind w:right="174" w:firstLine="851"/>
        <w:jc w:val="both"/>
        <w:rPr>
          <w:rFonts w:ascii="Times New Roman" w:hAnsi="Times New Roman"/>
          <w:sz w:val="26"/>
          <w:szCs w:val="26"/>
        </w:rPr>
      </w:pPr>
    </w:p>
    <w:p w:rsidR="00DE79F9" w:rsidRPr="00DE79F9" w:rsidRDefault="00460DF0" w:rsidP="00DE79F9">
      <w:pPr>
        <w:pStyle w:val="a4"/>
        <w:jc w:val="both"/>
        <w:rPr>
          <w:rStyle w:val="ac"/>
        </w:rPr>
      </w:pPr>
      <w:r w:rsidRPr="00DE79F9">
        <w:rPr>
          <w:rStyle w:val="ac"/>
        </w:rPr>
        <w:t>Замест</w:t>
      </w:r>
      <w:r w:rsidR="00145109" w:rsidRPr="00DE79F9">
        <w:rPr>
          <w:rStyle w:val="ac"/>
        </w:rPr>
        <w:t>итель</w:t>
      </w:r>
      <w:r w:rsidR="00DE79F9" w:rsidRPr="00DE79F9">
        <w:rPr>
          <w:rStyle w:val="ac"/>
        </w:rPr>
        <w:t xml:space="preserve"> </w:t>
      </w:r>
    </w:p>
    <w:p w:rsidR="00D71223" w:rsidRPr="00DE79F9" w:rsidRDefault="00460DF0" w:rsidP="00DE79F9">
      <w:pPr>
        <w:pStyle w:val="a4"/>
        <w:jc w:val="both"/>
        <w:rPr>
          <w:rStyle w:val="ac"/>
        </w:rPr>
      </w:pPr>
      <w:r w:rsidRPr="00DE79F9">
        <w:rPr>
          <w:rStyle w:val="ac"/>
        </w:rPr>
        <w:t xml:space="preserve">руководителя управления                    </w:t>
      </w:r>
      <w:r w:rsidR="00145109" w:rsidRPr="00DE79F9">
        <w:rPr>
          <w:rStyle w:val="ac"/>
        </w:rPr>
        <w:t xml:space="preserve">  </w:t>
      </w:r>
      <w:r w:rsidR="00D71223" w:rsidRPr="00DE79F9">
        <w:rPr>
          <w:rStyle w:val="ac"/>
        </w:rPr>
        <w:t xml:space="preserve">    </w:t>
      </w:r>
      <w:r w:rsidR="008A6A5F" w:rsidRPr="00DE79F9">
        <w:rPr>
          <w:rStyle w:val="ac"/>
        </w:rPr>
        <w:t xml:space="preserve">          </w:t>
      </w:r>
      <w:r w:rsidR="00DE79F9" w:rsidRPr="00DE79F9">
        <w:rPr>
          <w:rStyle w:val="ac"/>
        </w:rPr>
        <w:t xml:space="preserve">               </w:t>
      </w:r>
      <w:r w:rsidR="00D71223" w:rsidRPr="00DE79F9">
        <w:rPr>
          <w:rStyle w:val="ac"/>
        </w:rPr>
        <w:t xml:space="preserve"> </w:t>
      </w:r>
      <w:r w:rsidR="00DE79F9" w:rsidRPr="00DE79F9">
        <w:rPr>
          <w:rStyle w:val="ac"/>
        </w:rPr>
        <w:t xml:space="preserve">            </w:t>
      </w:r>
      <w:r w:rsidR="00DE68A4">
        <w:rPr>
          <w:rStyle w:val="ac"/>
        </w:rPr>
        <w:t xml:space="preserve">      </w:t>
      </w:r>
    </w:p>
    <w:sectPr w:rsidR="00D71223" w:rsidRPr="00DE79F9" w:rsidSect="00F105B9">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2C0" w:rsidRDefault="00AC12C0" w:rsidP="00A574E0">
      <w:r>
        <w:separator/>
      </w:r>
    </w:p>
  </w:endnote>
  <w:endnote w:type="continuationSeparator" w:id="1">
    <w:p w:rsidR="00AC12C0" w:rsidRDefault="00AC12C0" w:rsidP="00A57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2C0" w:rsidRDefault="00AC12C0" w:rsidP="00A574E0">
      <w:r>
        <w:separator/>
      </w:r>
    </w:p>
  </w:footnote>
  <w:footnote w:type="continuationSeparator" w:id="1">
    <w:p w:rsidR="00AC12C0" w:rsidRDefault="00AC12C0" w:rsidP="00A574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4E0" w:rsidRDefault="00C25599">
    <w:pPr>
      <w:pStyle w:val="a7"/>
      <w:jc w:val="center"/>
    </w:pPr>
    <w:fldSimple w:instr=" PAGE   \* MERGEFORMAT ">
      <w:r w:rsidR="00D57C87">
        <w:rPr>
          <w:noProof/>
        </w:rPr>
        <w:t>4</w:t>
      </w:r>
    </w:fldSimple>
  </w:p>
  <w:p w:rsidR="00A574E0" w:rsidRPr="00A574E0" w:rsidRDefault="00A574E0" w:rsidP="00A574E0">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00"/>
  <w:displayHorizontalDrawingGridEvery w:val="2"/>
  <w:characterSpacingControl w:val="doNotCompress"/>
  <w:hdrShapeDefaults>
    <o:shapedefaults v:ext="edit" spidmax="50177"/>
  </w:hdrShapeDefaults>
  <w:footnotePr>
    <w:footnote w:id="0"/>
    <w:footnote w:id="1"/>
  </w:footnotePr>
  <w:endnotePr>
    <w:endnote w:id="0"/>
    <w:endnote w:id="1"/>
  </w:endnotePr>
  <w:compat/>
  <w:rsids>
    <w:rsidRoot w:val="00D71223"/>
    <w:rsid w:val="00001C90"/>
    <w:rsid w:val="0000471E"/>
    <w:rsid w:val="0000517C"/>
    <w:rsid w:val="00005391"/>
    <w:rsid w:val="000114DF"/>
    <w:rsid w:val="00024638"/>
    <w:rsid w:val="00026907"/>
    <w:rsid w:val="00026AFF"/>
    <w:rsid w:val="00032DB0"/>
    <w:rsid w:val="00036000"/>
    <w:rsid w:val="00036C5B"/>
    <w:rsid w:val="00036E5A"/>
    <w:rsid w:val="00040724"/>
    <w:rsid w:val="00047B13"/>
    <w:rsid w:val="000527F9"/>
    <w:rsid w:val="000712D2"/>
    <w:rsid w:val="000776A0"/>
    <w:rsid w:val="0008657C"/>
    <w:rsid w:val="00092E73"/>
    <w:rsid w:val="000A2820"/>
    <w:rsid w:val="000B16B7"/>
    <w:rsid w:val="000C2068"/>
    <w:rsid w:val="000D00D6"/>
    <w:rsid w:val="000D31A2"/>
    <w:rsid w:val="000E29E2"/>
    <w:rsid w:val="00102AD8"/>
    <w:rsid w:val="00126476"/>
    <w:rsid w:val="00136FB1"/>
    <w:rsid w:val="00142220"/>
    <w:rsid w:val="001429DD"/>
    <w:rsid w:val="00145109"/>
    <w:rsid w:val="00157AF7"/>
    <w:rsid w:val="00164A84"/>
    <w:rsid w:val="00165D82"/>
    <w:rsid w:val="001724B4"/>
    <w:rsid w:val="0017288C"/>
    <w:rsid w:val="0017455F"/>
    <w:rsid w:val="00174579"/>
    <w:rsid w:val="00181FAE"/>
    <w:rsid w:val="001C67D3"/>
    <w:rsid w:val="001C6FBB"/>
    <w:rsid w:val="001E075A"/>
    <w:rsid w:val="001E28F8"/>
    <w:rsid w:val="001E48AD"/>
    <w:rsid w:val="001E5F98"/>
    <w:rsid w:val="001F5AE1"/>
    <w:rsid w:val="0020793D"/>
    <w:rsid w:val="00207CE3"/>
    <w:rsid w:val="00212561"/>
    <w:rsid w:val="00216D37"/>
    <w:rsid w:val="00217333"/>
    <w:rsid w:val="002459D6"/>
    <w:rsid w:val="002538DA"/>
    <w:rsid w:val="002577A0"/>
    <w:rsid w:val="00281924"/>
    <w:rsid w:val="00292175"/>
    <w:rsid w:val="00296FC4"/>
    <w:rsid w:val="002A65CB"/>
    <w:rsid w:val="002A69E2"/>
    <w:rsid w:val="002A72B0"/>
    <w:rsid w:val="002B736F"/>
    <w:rsid w:val="002B796C"/>
    <w:rsid w:val="002E4C8A"/>
    <w:rsid w:val="002E6EC3"/>
    <w:rsid w:val="002F53DA"/>
    <w:rsid w:val="00313E00"/>
    <w:rsid w:val="0031782D"/>
    <w:rsid w:val="00325D52"/>
    <w:rsid w:val="00333A9D"/>
    <w:rsid w:val="0036749F"/>
    <w:rsid w:val="003711AB"/>
    <w:rsid w:val="003911F5"/>
    <w:rsid w:val="003A5DCD"/>
    <w:rsid w:val="003B2FE5"/>
    <w:rsid w:val="003C0CB3"/>
    <w:rsid w:val="003C5B82"/>
    <w:rsid w:val="003D029F"/>
    <w:rsid w:val="003E05C5"/>
    <w:rsid w:val="003E0C03"/>
    <w:rsid w:val="003F6753"/>
    <w:rsid w:val="00403A1E"/>
    <w:rsid w:val="00416D2F"/>
    <w:rsid w:val="00421557"/>
    <w:rsid w:val="00425E01"/>
    <w:rsid w:val="00456A23"/>
    <w:rsid w:val="00460DF0"/>
    <w:rsid w:val="00464126"/>
    <w:rsid w:val="004678C1"/>
    <w:rsid w:val="00475C8B"/>
    <w:rsid w:val="00477228"/>
    <w:rsid w:val="00497135"/>
    <w:rsid w:val="004A0CD0"/>
    <w:rsid w:val="004A4684"/>
    <w:rsid w:val="004A4D4C"/>
    <w:rsid w:val="004C030D"/>
    <w:rsid w:val="004C1339"/>
    <w:rsid w:val="004C2595"/>
    <w:rsid w:val="004C79CA"/>
    <w:rsid w:val="004E269B"/>
    <w:rsid w:val="004E355C"/>
    <w:rsid w:val="004E5786"/>
    <w:rsid w:val="00502FC9"/>
    <w:rsid w:val="00505B04"/>
    <w:rsid w:val="00506F1D"/>
    <w:rsid w:val="0051729D"/>
    <w:rsid w:val="0054789D"/>
    <w:rsid w:val="00550160"/>
    <w:rsid w:val="0055441A"/>
    <w:rsid w:val="00554616"/>
    <w:rsid w:val="00565FEA"/>
    <w:rsid w:val="00570D17"/>
    <w:rsid w:val="00571775"/>
    <w:rsid w:val="0057226A"/>
    <w:rsid w:val="00575C16"/>
    <w:rsid w:val="00583481"/>
    <w:rsid w:val="005B1253"/>
    <w:rsid w:val="005B6FEE"/>
    <w:rsid w:val="005C3F80"/>
    <w:rsid w:val="005C4FD7"/>
    <w:rsid w:val="005C7F77"/>
    <w:rsid w:val="005D0F6A"/>
    <w:rsid w:val="005E1995"/>
    <w:rsid w:val="005E1F6E"/>
    <w:rsid w:val="005E5B9A"/>
    <w:rsid w:val="005E73B4"/>
    <w:rsid w:val="005F0FCF"/>
    <w:rsid w:val="005F5664"/>
    <w:rsid w:val="005F7818"/>
    <w:rsid w:val="00601E74"/>
    <w:rsid w:val="00610DF9"/>
    <w:rsid w:val="0061212B"/>
    <w:rsid w:val="0062608E"/>
    <w:rsid w:val="006275AE"/>
    <w:rsid w:val="0064358E"/>
    <w:rsid w:val="006529CC"/>
    <w:rsid w:val="00655321"/>
    <w:rsid w:val="00661E4B"/>
    <w:rsid w:val="0068602C"/>
    <w:rsid w:val="00690180"/>
    <w:rsid w:val="006926DC"/>
    <w:rsid w:val="006A7EFE"/>
    <w:rsid w:val="006B0604"/>
    <w:rsid w:val="006B46E9"/>
    <w:rsid w:val="006D5A15"/>
    <w:rsid w:val="006D6569"/>
    <w:rsid w:val="006D7F28"/>
    <w:rsid w:val="006E1255"/>
    <w:rsid w:val="006E2585"/>
    <w:rsid w:val="006F6709"/>
    <w:rsid w:val="006F6A63"/>
    <w:rsid w:val="007010B6"/>
    <w:rsid w:val="00703B56"/>
    <w:rsid w:val="007073C5"/>
    <w:rsid w:val="00724547"/>
    <w:rsid w:val="007266CA"/>
    <w:rsid w:val="0072680D"/>
    <w:rsid w:val="00734251"/>
    <w:rsid w:val="0074199C"/>
    <w:rsid w:val="00761F00"/>
    <w:rsid w:val="00770A3E"/>
    <w:rsid w:val="00774CB8"/>
    <w:rsid w:val="007831BF"/>
    <w:rsid w:val="007845F8"/>
    <w:rsid w:val="007B514B"/>
    <w:rsid w:val="007D10E6"/>
    <w:rsid w:val="007D197F"/>
    <w:rsid w:val="007D40CB"/>
    <w:rsid w:val="007E178E"/>
    <w:rsid w:val="007F3C77"/>
    <w:rsid w:val="00801E15"/>
    <w:rsid w:val="0082253A"/>
    <w:rsid w:val="00855935"/>
    <w:rsid w:val="008561AA"/>
    <w:rsid w:val="00871B68"/>
    <w:rsid w:val="00877262"/>
    <w:rsid w:val="0089511D"/>
    <w:rsid w:val="00897A36"/>
    <w:rsid w:val="008A0170"/>
    <w:rsid w:val="008A504A"/>
    <w:rsid w:val="008A6A5F"/>
    <w:rsid w:val="008A740A"/>
    <w:rsid w:val="008C0AD3"/>
    <w:rsid w:val="008E6F28"/>
    <w:rsid w:val="008F328F"/>
    <w:rsid w:val="009058A9"/>
    <w:rsid w:val="009146DA"/>
    <w:rsid w:val="00924EA6"/>
    <w:rsid w:val="009267BB"/>
    <w:rsid w:val="009330E8"/>
    <w:rsid w:val="00937243"/>
    <w:rsid w:val="00945C0F"/>
    <w:rsid w:val="00957CAB"/>
    <w:rsid w:val="00970387"/>
    <w:rsid w:val="00971CAB"/>
    <w:rsid w:val="009803F1"/>
    <w:rsid w:val="00980575"/>
    <w:rsid w:val="00980F02"/>
    <w:rsid w:val="009908C9"/>
    <w:rsid w:val="009A0FB8"/>
    <w:rsid w:val="009A73B0"/>
    <w:rsid w:val="009B2418"/>
    <w:rsid w:val="009C3F7C"/>
    <w:rsid w:val="009C7FAD"/>
    <w:rsid w:val="009D0378"/>
    <w:rsid w:val="009D2DE3"/>
    <w:rsid w:val="009D4E32"/>
    <w:rsid w:val="00A11BA3"/>
    <w:rsid w:val="00A1574C"/>
    <w:rsid w:val="00A23276"/>
    <w:rsid w:val="00A26A56"/>
    <w:rsid w:val="00A571E9"/>
    <w:rsid w:val="00A574E0"/>
    <w:rsid w:val="00A600D6"/>
    <w:rsid w:val="00A66316"/>
    <w:rsid w:val="00A70410"/>
    <w:rsid w:val="00A762DF"/>
    <w:rsid w:val="00A80B0B"/>
    <w:rsid w:val="00A810A8"/>
    <w:rsid w:val="00AB254D"/>
    <w:rsid w:val="00AB6710"/>
    <w:rsid w:val="00AB7651"/>
    <w:rsid w:val="00AC12C0"/>
    <w:rsid w:val="00AD53F8"/>
    <w:rsid w:val="00AE4D87"/>
    <w:rsid w:val="00AF0F1F"/>
    <w:rsid w:val="00AF23A9"/>
    <w:rsid w:val="00B05111"/>
    <w:rsid w:val="00B138C7"/>
    <w:rsid w:val="00B13DD6"/>
    <w:rsid w:val="00B157BA"/>
    <w:rsid w:val="00B2060C"/>
    <w:rsid w:val="00B22458"/>
    <w:rsid w:val="00B269A9"/>
    <w:rsid w:val="00B36DB0"/>
    <w:rsid w:val="00B53706"/>
    <w:rsid w:val="00B7116B"/>
    <w:rsid w:val="00B72C8B"/>
    <w:rsid w:val="00B83A74"/>
    <w:rsid w:val="00B83D60"/>
    <w:rsid w:val="00B83EB6"/>
    <w:rsid w:val="00B84FCF"/>
    <w:rsid w:val="00B85260"/>
    <w:rsid w:val="00B90C6E"/>
    <w:rsid w:val="00BB40ED"/>
    <w:rsid w:val="00BB7330"/>
    <w:rsid w:val="00BC5B14"/>
    <w:rsid w:val="00BC71B0"/>
    <w:rsid w:val="00BD0B6E"/>
    <w:rsid w:val="00BF32FC"/>
    <w:rsid w:val="00BF4C1F"/>
    <w:rsid w:val="00BF6333"/>
    <w:rsid w:val="00C00B15"/>
    <w:rsid w:val="00C24796"/>
    <w:rsid w:val="00C252D3"/>
    <w:rsid w:val="00C25599"/>
    <w:rsid w:val="00C33DD2"/>
    <w:rsid w:val="00C40D43"/>
    <w:rsid w:val="00C41001"/>
    <w:rsid w:val="00C50B3E"/>
    <w:rsid w:val="00C5107F"/>
    <w:rsid w:val="00C53E26"/>
    <w:rsid w:val="00C72DBA"/>
    <w:rsid w:val="00C80015"/>
    <w:rsid w:val="00C83650"/>
    <w:rsid w:val="00C84481"/>
    <w:rsid w:val="00C8481D"/>
    <w:rsid w:val="00C86DD7"/>
    <w:rsid w:val="00CC78A5"/>
    <w:rsid w:val="00CD6286"/>
    <w:rsid w:val="00CE2E50"/>
    <w:rsid w:val="00CE3969"/>
    <w:rsid w:val="00CF4B2B"/>
    <w:rsid w:val="00D02120"/>
    <w:rsid w:val="00D05958"/>
    <w:rsid w:val="00D12264"/>
    <w:rsid w:val="00D14013"/>
    <w:rsid w:val="00D36B51"/>
    <w:rsid w:val="00D57C87"/>
    <w:rsid w:val="00D6255C"/>
    <w:rsid w:val="00D71223"/>
    <w:rsid w:val="00D77FBE"/>
    <w:rsid w:val="00D9594C"/>
    <w:rsid w:val="00D97563"/>
    <w:rsid w:val="00DA4A29"/>
    <w:rsid w:val="00DA54D2"/>
    <w:rsid w:val="00DC46D8"/>
    <w:rsid w:val="00DD09F2"/>
    <w:rsid w:val="00DD270A"/>
    <w:rsid w:val="00DE68A4"/>
    <w:rsid w:val="00DE79F9"/>
    <w:rsid w:val="00DF0354"/>
    <w:rsid w:val="00DF108E"/>
    <w:rsid w:val="00E01942"/>
    <w:rsid w:val="00E125CE"/>
    <w:rsid w:val="00E250B2"/>
    <w:rsid w:val="00E40FD7"/>
    <w:rsid w:val="00E42EC2"/>
    <w:rsid w:val="00E457C8"/>
    <w:rsid w:val="00E47F72"/>
    <w:rsid w:val="00E53892"/>
    <w:rsid w:val="00E54C27"/>
    <w:rsid w:val="00E64BE8"/>
    <w:rsid w:val="00E65EE2"/>
    <w:rsid w:val="00EA284C"/>
    <w:rsid w:val="00EA45DE"/>
    <w:rsid w:val="00EA6CE0"/>
    <w:rsid w:val="00EE448E"/>
    <w:rsid w:val="00EF1C28"/>
    <w:rsid w:val="00EF7499"/>
    <w:rsid w:val="00F105B9"/>
    <w:rsid w:val="00F23170"/>
    <w:rsid w:val="00F273E9"/>
    <w:rsid w:val="00F3482C"/>
    <w:rsid w:val="00F40BA3"/>
    <w:rsid w:val="00F45808"/>
    <w:rsid w:val="00F6147F"/>
    <w:rsid w:val="00F635B6"/>
    <w:rsid w:val="00F73C0E"/>
    <w:rsid w:val="00F84A68"/>
    <w:rsid w:val="00F86513"/>
    <w:rsid w:val="00FA3D06"/>
    <w:rsid w:val="00FC5663"/>
    <w:rsid w:val="00FD0F24"/>
    <w:rsid w:val="00FD79F4"/>
    <w:rsid w:val="00FE1DC2"/>
    <w:rsid w:val="00FF3D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223"/>
    <w:rPr>
      <w:rFonts w:ascii="MS Sans Serif" w:hAnsi="MS Sans Serif"/>
      <w:lang w:val="en-US"/>
    </w:rPr>
  </w:style>
  <w:style w:type="paragraph" w:styleId="2">
    <w:name w:val="heading 2"/>
    <w:basedOn w:val="a"/>
    <w:next w:val="a"/>
    <w:link w:val="20"/>
    <w:qFormat/>
    <w:rsid w:val="00047B13"/>
    <w:pPr>
      <w:keepNext/>
      <w:jc w:val="center"/>
      <w:outlineLvl w:val="1"/>
    </w:pPr>
    <w:rPr>
      <w:rFonts w:ascii="Times New Roman" w:hAnsi="Times New Roman"/>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D71223"/>
    <w:pPr>
      <w:keepNext/>
      <w:ind w:right="170"/>
      <w:jc w:val="center"/>
    </w:pPr>
    <w:rPr>
      <w:rFonts w:ascii="Times New Roman" w:hAnsi="Times New Roman"/>
      <w:b/>
      <w:sz w:val="28"/>
      <w:lang w:val="ru-RU"/>
    </w:rPr>
  </w:style>
  <w:style w:type="paragraph" w:styleId="a3">
    <w:name w:val="Body Text Indent"/>
    <w:basedOn w:val="a"/>
    <w:rsid w:val="00D71223"/>
    <w:pPr>
      <w:ind w:firstLine="709"/>
      <w:jc w:val="both"/>
    </w:pPr>
    <w:rPr>
      <w:rFonts w:ascii="Times New Roman" w:hAnsi="Times New Roman"/>
      <w:sz w:val="26"/>
      <w:lang w:val="ru-RU"/>
    </w:rPr>
  </w:style>
  <w:style w:type="paragraph" w:customStyle="1" w:styleId="ConsPlusNonformat">
    <w:name w:val="ConsPlusNonformat"/>
    <w:rsid w:val="0074199C"/>
    <w:pPr>
      <w:autoSpaceDE w:val="0"/>
      <w:autoSpaceDN w:val="0"/>
      <w:adjustRightInd w:val="0"/>
    </w:pPr>
    <w:rPr>
      <w:rFonts w:ascii="Courier New" w:hAnsi="Courier New" w:cs="Courier New"/>
    </w:rPr>
  </w:style>
  <w:style w:type="paragraph" w:styleId="21">
    <w:name w:val="Body Text Indent 2"/>
    <w:basedOn w:val="a"/>
    <w:link w:val="22"/>
    <w:uiPriority w:val="99"/>
    <w:unhideWhenUsed/>
    <w:rsid w:val="00570D17"/>
    <w:pPr>
      <w:spacing w:after="120" w:line="480" w:lineRule="auto"/>
      <w:ind w:left="283"/>
    </w:pPr>
  </w:style>
  <w:style w:type="character" w:customStyle="1" w:styleId="22">
    <w:name w:val="Основной текст с отступом 2 Знак"/>
    <w:basedOn w:val="a0"/>
    <w:link w:val="21"/>
    <w:uiPriority w:val="99"/>
    <w:rsid w:val="00570D17"/>
    <w:rPr>
      <w:rFonts w:ascii="MS Sans Serif" w:hAnsi="MS Sans Serif"/>
      <w:lang w:val="en-US"/>
    </w:rPr>
  </w:style>
  <w:style w:type="paragraph" w:styleId="3">
    <w:name w:val="Body Text Indent 3"/>
    <w:basedOn w:val="a"/>
    <w:link w:val="30"/>
    <w:rsid w:val="00FD0F24"/>
    <w:pPr>
      <w:spacing w:after="120"/>
      <w:ind w:left="283"/>
    </w:pPr>
    <w:rPr>
      <w:sz w:val="16"/>
      <w:szCs w:val="16"/>
    </w:rPr>
  </w:style>
  <w:style w:type="character" w:customStyle="1" w:styleId="30">
    <w:name w:val="Основной текст с отступом 3 Знак"/>
    <w:basedOn w:val="a0"/>
    <w:link w:val="3"/>
    <w:rsid w:val="00FD0F24"/>
    <w:rPr>
      <w:rFonts w:ascii="MS Sans Serif" w:hAnsi="MS Sans Serif"/>
      <w:sz w:val="16"/>
      <w:szCs w:val="16"/>
      <w:lang w:val="en-US"/>
    </w:rPr>
  </w:style>
  <w:style w:type="paragraph" w:styleId="23">
    <w:name w:val="Body Text 2"/>
    <w:basedOn w:val="a"/>
    <w:link w:val="24"/>
    <w:uiPriority w:val="99"/>
    <w:semiHidden/>
    <w:unhideWhenUsed/>
    <w:rsid w:val="00047B13"/>
    <w:pPr>
      <w:spacing w:after="120" w:line="480" w:lineRule="auto"/>
    </w:pPr>
  </w:style>
  <w:style w:type="character" w:customStyle="1" w:styleId="24">
    <w:name w:val="Основной текст 2 Знак"/>
    <w:basedOn w:val="a0"/>
    <w:link w:val="23"/>
    <w:uiPriority w:val="99"/>
    <w:semiHidden/>
    <w:rsid w:val="00047B13"/>
    <w:rPr>
      <w:rFonts w:ascii="MS Sans Serif" w:hAnsi="MS Sans Serif"/>
      <w:lang w:val="en-US"/>
    </w:rPr>
  </w:style>
  <w:style w:type="character" w:customStyle="1" w:styleId="20">
    <w:name w:val="Заголовок 2 Знак"/>
    <w:basedOn w:val="a0"/>
    <w:link w:val="2"/>
    <w:rsid w:val="00047B13"/>
    <w:rPr>
      <w:sz w:val="32"/>
    </w:rPr>
  </w:style>
  <w:style w:type="paragraph" w:styleId="a4">
    <w:name w:val="No Spacing"/>
    <w:uiPriority w:val="1"/>
    <w:qFormat/>
    <w:rsid w:val="00047B13"/>
    <w:rPr>
      <w:rFonts w:ascii="MS Sans Serif" w:hAnsi="MS Sans Serif"/>
      <w:lang w:val="en-US"/>
    </w:rPr>
  </w:style>
  <w:style w:type="paragraph" w:customStyle="1" w:styleId="ConsNormal">
    <w:name w:val="ConsNormal"/>
    <w:rsid w:val="00460DF0"/>
    <w:pPr>
      <w:widowControl w:val="0"/>
      <w:snapToGrid w:val="0"/>
      <w:ind w:firstLine="720"/>
    </w:pPr>
    <w:rPr>
      <w:rFonts w:ascii="Arial" w:hAnsi="Arial"/>
    </w:rPr>
  </w:style>
  <w:style w:type="paragraph" w:styleId="a5">
    <w:name w:val="Balloon Text"/>
    <w:basedOn w:val="a"/>
    <w:link w:val="a6"/>
    <w:semiHidden/>
    <w:rsid w:val="00460DF0"/>
    <w:rPr>
      <w:rFonts w:ascii="Tahoma" w:hAnsi="Tahoma" w:cs="Tahoma"/>
      <w:sz w:val="16"/>
      <w:szCs w:val="16"/>
      <w:lang w:val="ru-RU"/>
    </w:rPr>
  </w:style>
  <w:style w:type="character" w:customStyle="1" w:styleId="a6">
    <w:name w:val="Текст выноски Знак"/>
    <w:basedOn w:val="a0"/>
    <w:link w:val="a5"/>
    <w:semiHidden/>
    <w:rsid w:val="00460DF0"/>
    <w:rPr>
      <w:rFonts w:ascii="Tahoma" w:hAnsi="Tahoma" w:cs="Tahoma"/>
      <w:sz w:val="16"/>
      <w:szCs w:val="16"/>
    </w:rPr>
  </w:style>
  <w:style w:type="paragraph" w:styleId="a7">
    <w:name w:val="header"/>
    <w:basedOn w:val="a"/>
    <w:link w:val="a8"/>
    <w:uiPriority w:val="99"/>
    <w:unhideWhenUsed/>
    <w:rsid w:val="00A574E0"/>
    <w:pPr>
      <w:tabs>
        <w:tab w:val="center" w:pos="4677"/>
        <w:tab w:val="right" w:pos="9355"/>
      </w:tabs>
    </w:pPr>
  </w:style>
  <w:style w:type="character" w:customStyle="1" w:styleId="a8">
    <w:name w:val="Верхний колонтитул Знак"/>
    <w:basedOn w:val="a0"/>
    <w:link w:val="a7"/>
    <w:uiPriority w:val="99"/>
    <w:rsid w:val="00A574E0"/>
    <w:rPr>
      <w:rFonts w:ascii="MS Sans Serif" w:hAnsi="MS Sans Serif"/>
      <w:lang w:val="en-US"/>
    </w:rPr>
  </w:style>
  <w:style w:type="paragraph" w:styleId="a9">
    <w:name w:val="footer"/>
    <w:basedOn w:val="a"/>
    <w:link w:val="aa"/>
    <w:uiPriority w:val="99"/>
    <w:semiHidden/>
    <w:unhideWhenUsed/>
    <w:rsid w:val="00A574E0"/>
    <w:pPr>
      <w:tabs>
        <w:tab w:val="center" w:pos="4677"/>
        <w:tab w:val="right" w:pos="9355"/>
      </w:tabs>
    </w:pPr>
  </w:style>
  <w:style w:type="character" w:customStyle="1" w:styleId="aa">
    <w:name w:val="Нижний колонтитул Знак"/>
    <w:basedOn w:val="a0"/>
    <w:link w:val="a9"/>
    <w:uiPriority w:val="99"/>
    <w:semiHidden/>
    <w:rsid w:val="00A574E0"/>
    <w:rPr>
      <w:rFonts w:ascii="MS Sans Serif" w:hAnsi="MS Sans Serif"/>
      <w:lang w:val="en-US"/>
    </w:rPr>
  </w:style>
  <w:style w:type="paragraph" w:customStyle="1" w:styleId="ConsPlusNormal">
    <w:name w:val="ConsPlusNormal"/>
    <w:rsid w:val="00690180"/>
    <w:pPr>
      <w:widowControl w:val="0"/>
      <w:autoSpaceDE w:val="0"/>
      <w:autoSpaceDN w:val="0"/>
      <w:adjustRightInd w:val="0"/>
      <w:ind w:firstLine="720"/>
    </w:pPr>
    <w:rPr>
      <w:rFonts w:ascii="Arial" w:hAnsi="Arial" w:cs="Arial"/>
    </w:rPr>
  </w:style>
  <w:style w:type="character" w:styleId="ab">
    <w:name w:val="Hyperlink"/>
    <w:basedOn w:val="a0"/>
    <w:rsid w:val="00D6255C"/>
    <w:rPr>
      <w:color w:val="0000FF"/>
      <w:u w:val="single"/>
    </w:rPr>
  </w:style>
  <w:style w:type="character" w:styleId="ac">
    <w:name w:val="Strong"/>
    <w:basedOn w:val="a0"/>
    <w:uiPriority w:val="22"/>
    <w:qFormat/>
    <w:rsid w:val="007D197F"/>
    <w:rPr>
      <w:rFonts w:ascii="Times New Roman" w:hAnsi="Times New Roman"/>
      <w:bCs/>
      <w:sz w:val="26"/>
      <w:szCs w:val="26"/>
      <w:lang w:val="ru-RU"/>
    </w:rPr>
  </w:style>
  <w:style w:type="paragraph" w:styleId="ad">
    <w:name w:val="Title"/>
    <w:basedOn w:val="a"/>
    <w:next w:val="a"/>
    <w:link w:val="ae"/>
    <w:uiPriority w:val="10"/>
    <w:qFormat/>
    <w:rsid w:val="00F105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e">
    <w:name w:val="Название Знак"/>
    <w:basedOn w:val="a0"/>
    <w:link w:val="ad"/>
    <w:uiPriority w:val="10"/>
    <w:rsid w:val="00F105B9"/>
    <w:rPr>
      <w:rFonts w:asciiTheme="majorHAnsi" w:eastAsiaTheme="majorEastAsia" w:hAnsiTheme="majorHAnsi" w:cstheme="majorBidi"/>
      <w:color w:val="17365D" w:themeColor="text2" w:themeShade="BF"/>
      <w:spacing w:val="5"/>
      <w:kern w:val="28"/>
      <w:sz w:val="52"/>
      <w:szCs w:val="52"/>
      <w:lang w:val="en-US"/>
    </w:rPr>
  </w:style>
  <w:style w:type="character" w:styleId="af">
    <w:name w:val="Book Title"/>
    <w:basedOn w:val="a0"/>
    <w:uiPriority w:val="33"/>
    <w:qFormat/>
    <w:rsid w:val="00F105B9"/>
    <w:rPr>
      <w:b/>
      <w:bCs/>
      <w:smallCaps/>
      <w:spacing w:val="5"/>
    </w:rPr>
  </w:style>
  <w:style w:type="character" w:styleId="af0">
    <w:name w:val="Intense Emphasis"/>
    <w:basedOn w:val="a0"/>
    <w:uiPriority w:val="21"/>
    <w:qFormat/>
    <w:rsid w:val="00655321"/>
    <w:rPr>
      <w:b/>
      <w:bCs/>
      <w:i/>
      <w:iCs/>
      <w:color w:val="4F81BD" w:themeColor="accent1"/>
    </w:rPr>
  </w:style>
  <w:style w:type="character" w:styleId="af1">
    <w:name w:val="Emphasis"/>
    <w:basedOn w:val="a0"/>
    <w:uiPriority w:val="20"/>
    <w:qFormat/>
    <w:rsid w:val="00655321"/>
    <w:rPr>
      <w:i/>
      <w:iCs/>
    </w:rPr>
  </w:style>
  <w:style w:type="paragraph" w:styleId="af2">
    <w:name w:val="footnote text"/>
    <w:basedOn w:val="a"/>
    <w:link w:val="af3"/>
    <w:uiPriority w:val="99"/>
    <w:semiHidden/>
    <w:unhideWhenUsed/>
    <w:rsid w:val="009A0FB8"/>
    <w:pPr>
      <w:spacing w:after="200" w:line="276" w:lineRule="auto"/>
    </w:pPr>
    <w:rPr>
      <w:rFonts w:ascii="Calibri" w:hAnsi="Calibri"/>
      <w:lang w:val="ru-RU"/>
    </w:rPr>
  </w:style>
  <w:style w:type="character" w:customStyle="1" w:styleId="af3">
    <w:name w:val="Текст сноски Знак"/>
    <w:basedOn w:val="a0"/>
    <w:link w:val="af2"/>
    <w:uiPriority w:val="99"/>
    <w:semiHidden/>
    <w:rsid w:val="009A0FB8"/>
    <w:rPr>
      <w:rFonts w:ascii="Calibri" w:hAnsi="Calibri"/>
    </w:rPr>
  </w:style>
  <w:style w:type="character" w:styleId="af4">
    <w:name w:val="footnote reference"/>
    <w:basedOn w:val="a0"/>
    <w:uiPriority w:val="99"/>
    <w:semiHidden/>
    <w:unhideWhenUsed/>
    <w:rsid w:val="009A0FB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3414-3646-4A03-BC48-0B823752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5</Pages>
  <Words>1479</Words>
  <Characters>11139</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УПРАВЛЕНИЕ ФЕДЕРАЛЬНОЙ АНТИМОНОПОЛЬНОЙ СЛУЖБЫ</vt:lpstr>
    </vt:vector>
  </TitlesOfParts>
  <Company>Тюменское УФАС России</Company>
  <LinksUpToDate>false</LinksUpToDate>
  <CharactersWithSpaces>12593</CharactersWithSpaces>
  <SharedDoc>false</SharedDoc>
  <HLinks>
    <vt:vector size="6" baseType="variant">
      <vt:variant>
        <vt:i4>852053</vt:i4>
      </vt:variant>
      <vt:variant>
        <vt:i4>0</vt:i4>
      </vt:variant>
      <vt:variant>
        <vt:i4>0</vt:i4>
      </vt:variant>
      <vt:variant>
        <vt:i4>5</vt:i4>
      </vt:variant>
      <vt:variant>
        <vt:lpwstr>http://www.t-dsk.ru/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ФЕДЕРАЛЬНОЙ АНТИМОНОПОЛЬНОЙ СЛУЖБЫ</dc:title>
  <dc:subject/>
  <dc:creator>Оксана</dc:creator>
  <cp:keywords/>
  <dc:description/>
  <cp:lastModifiedBy>Лена</cp:lastModifiedBy>
  <cp:revision>70</cp:revision>
  <cp:lastPrinted>2011-08-05T08:55:00Z</cp:lastPrinted>
  <dcterms:created xsi:type="dcterms:W3CDTF">2007-04-10T04:49:00Z</dcterms:created>
  <dcterms:modified xsi:type="dcterms:W3CDTF">2011-12-16T10:45:00Z</dcterms:modified>
</cp:coreProperties>
</file>