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86" w:rsidRDefault="00A47686" w:rsidP="00A47686">
      <w:pPr>
        <w:pStyle w:val="1"/>
        <w:ind w:right="0"/>
        <w:outlineLvl w:val="0"/>
      </w:pPr>
      <w:r>
        <w:rPr>
          <w:noProof/>
        </w:rPr>
        <w:drawing>
          <wp:anchor distT="0" distB="0" distL="114300" distR="114300" simplePos="0" relativeHeight="251659264" behindDoc="1" locked="0" layoutInCell="1" allowOverlap="1">
            <wp:simplePos x="0" y="0"/>
            <wp:positionH relativeFrom="column">
              <wp:posOffset>2623820</wp:posOffset>
            </wp:positionH>
            <wp:positionV relativeFrom="paragraph">
              <wp:posOffset>-80010</wp:posOffset>
            </wp:positionV>
            <wp:extent cx="809625" cy="756285"/>
            <wp:effectExtent l="0" t="0" r="0" b="0"/>
            <wp:wrapNone/>
            <wp:docPr id="1" name="Рисунок 1" descr="Ф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А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686" w:rsidRDefault="00A47686" w:rsidP="00A47686"/>
    <w:p w:rsidR="00CC513F" w:rsidRPr="00CC513F" w:rsidRDefault="00CC513F" w:rsidP="001768E7">
      <w:pPr>
        <w:pStyle w:val="1"/>
        <w:ind w:right="0"/>
        <w:jc w:val="left"/>
        <w:outlineLvl w:val="0"/>
        <w:rPr>
          <w:b w:val="0"/>
          <w:sz w:val="26"/>
          <w:szCs w:val="26"/>
        </w:rPr>
      </w:pPr>
    </w:p>
    <w:p w:rsidR="00A47686" w:rsidRPr="00CC513F" w:rsidRDefault="00A47686" w:rsidP="00A47686">
      <w:pPr>
        <w:pStyle w:val="1"/>
        <w:ind w:right="0"/>
        <w:outlineLvl w:val="0"/>
        <w:rPr>
          <w:szCs w:val="28"/>
        </w:rPr>
      </w:pPr>
      <w:r w:rsidRPr="00CC513F">
        <w:rPr>
          <w:szCs w:val="28"/>
        </w:rPr>
        <w:t>УПРАВЛЕНИЕ ФЕДЕРАЛЬНОЙ АНТИМОНОПОЛЬНОЙ СЛУЖБЫ</w:t>
      </w:r>
    </w:p>
    <w:p w:rsidR="00A47686" w:rsidRDefault="00A47686" w:rsidP="00CC513F">
      <w:pPr>
        <w:pStyle w:val="1"/>
        <w:ind w:right="0"/>
        <w:contextualSpacing/>
        <w:outlineLvl w:val="0"/>
        <w:rPr>
          <w:szCs w:val="28"/>
        </w:rPr>
      </w:pPr>
      <w:r w:rsidRPr="00CC513F">
        <w:rPr>
          <w:szCs w:val="28"/>
        </w:rPr>
        <w:t>ПО ТЮМЕНСКОЙ ОБЛАСТИ</w:t>
      </w:r>
    </w:p>
    <w:p w:rsidR="002C24EC" w:rsidRPr="002C24EC" w:rsidRDefault="002C24EC" w:rsidP="002C24EC">
      <w:pPr>
        <w:contextualSpacing/>
      </w:pPr>
    </w:p>
    <w:p w:rsidR="00A47686" w:rsidRPr="00A47686" w:rsidRDefault="00A47686" w:rsidP="00A47686">
      <w:pPr>
        <w:pBdr>
          <w:bottom w:val="double" w:sz="18" w:space="1" w:color="auto"/>
        </w:pBdr>
        <w:ind w:left="-720"/>
        <w:contextualSpacing/>
        <w:rPr>
          <w:rFonts w:ascii="Times New Roman" w:hAnsi="Times New Roman" w:cs="Times New Roman"/>
          <w:sz w:val="26"/>
          <w:szCs w:val="26"/>
        </w:rPr>
      </w:pPr>
      <w:r w:rsidRPr="00A47686">
        <w:rPr>
          <w:rFonts w:ascii="Times New Roman" w:hAnsi="Times New Roman" w:cs="Times New Roman"/>
          <w:sz w:val="26"/>
          <w:szCs w:val="26"/>
        </w:rPr>
        <w:t xml:space="preserve"> </w:t>
      </w:r>
      <w:smartTag w:uri="urn:schemas-microsoft-com:office:smarttags" w:element="metricconverter">
        <w:smartTagPr>
          <w:attr w:name="ProductID" w:val="625048, г"/>
        </w:smartTagPr>
        <w:r w:rsidRPr="00A47686">
          <w:rPr>
            <w:rFonts w:ascii="Times New Roman" w:hAnsi="Times New Roman" w:cs="Times New Roman"/>
            <w:sz w:val="26"/>
            <w:szCs w:val="26"/>
          </w:rPr>
          <w:t>625048, г</w:t>
        </w:r>
      </w:smartTag>
      <w:r w:rsidRPr="00A47686">
        <w:rPr>
          <w:rFonts w:ascii="Times New Roman" w:hAnsi="Times New Roman" w:cs="Times New Roman"/>
          <w:sz w:val="26"/>
          <w:szCs w:val="26"/>
        </w:rPr>
        <w:t>. Тюмень,  ул. Холодильная, 58а                                                             тел. 50-31-55</w:t>
      </w:r>
    </w:p>
    <w:p w:rsidR="0030445C" w:rsidRPr="00DE252C" w:rsidRDefault="00A47686" w:rsidP="001768E7">
      <w:pPr>
        <w:pStyle w:val="3"/>
        <w:ind w:firstLine="0"/>
        <w:rPr>
          <w:rFonts w:ascii="Times New Roman" w:hAnsi="Times New Roman"/>
          <w:sz w:val="26"/>
          <w:szCs w:val="26"/>
          <w:lang w:val="ru-RU"/>
        </w:rPr>
      </w:pPr>
      <w:proofErr w:type="gramStart"/>
      <w:r w:rsidRPr="00DE252C">
        <w:rPr>
          <w:rFonts w:ascii="Times New Roman" w:hAnsi="Times New Roman"/>
          <w:sz w:val="26"/>
          <w:szCs w:val="26"/>
          <w:lang w:val="ru-RU"/>
        </w:rPr>
        <w:t>Р</w:t>
      </w:r>
      <w:proofErr w:type="gramEnd"/>
      <w:r w:rsidRPr="00DE252C">
        <w:rPr>
          <w:rFonts w:ascii="Times New Roman" w:hAnsi="Times New Roman"/>
          <w:sz w:val="26"/>
          <w:szCs w:val="26"/>
          <w:lang w:val="ru-RU"/>
        </w:rPr>
        <w:t xml:space="preserve"> Е Ш Е Н И Е </w:t>
      </w:r>
    </w:p>
    <w:p w:rsidR="00A47686" w:rsidRPr="00DE252C" w:rsidRDefault="00A47686" w:rsidP="0068602B">
      <w:pPr>
        <w:pStyle w:val="ConsNonformat"/>
        <w:widowControl/>
        <w:ind w:right="0"/>
        <w:jc w:val="both"/>
        <w:rPr>
          <w:rFonts w:ascii="Times New Roman" w:hAnsi="Times New Roman" w:cs="Times New Roman"/>
          <w:sz w:val="26"/>
          <w:szCs w:val="26"/>
        </w:rPr>
      </w:pPr>
    </w:p>
    <w:p w:rsidR="009843D2" w:rsidRPr="00DE252C" w:rsidRDefault="009843D2" w:rsidP="0068602B">
      <w:pPr>
        <w:pStyle w:val="ConsNonformat"/>
        <w:widowControl/>
        <w:ind w:right="0"/>
        <w:jc w:val="both"/>
        <w:rPr>
          <w:rFonts w:ascii="Times New Roman" w:hAnsi="Times New Roman" w:cs="Times New Roman"/>
          <w:sz w:val="26"/>
          <w:szCs w:val="26"/>
        </w:rPr>
      </w:pPr>
      <w:r w:rsidRPr="00DE252C">
        <w:rPr>
          <w:rFonts w:ascii="Times New Roman" w:hAnsi="Times New Roman" w:cs="Times New Roman"/>
          <w:sz w:val="26"/>
          <w:szCs w:val="26"/>
        </w:rPr>
        <w:t>г</w:t>
      </w:r>
      <w:r w:rsidR="001768E7" w:rsidRPr="00DE252C">
        <w:rPr>
          <w:rFonts w:ascii="Times New Roman" w:hAnsi="Times New Roman" w:cs="Times New Roman"/>
          <w:sz w:val="26"/>
          <w:szCs w:val="26"/>
        </w:rPr>
        <w:t>ород</w:t>
      </w:r>
      <w:r w:rsidRPr="00DE252C">
        <w:rPr>
          <w:rFonts w:ascii="Times New Roman" w:hAnsi="Times New Roman" w:cs="Times New Roman"/>
          <w:sz w:val="26"/>
          <w:szCs w:val="26"/>
        </w:rPr>
        <w:t xml:space="preserve"> Тюмень                                                                       </w:t>
      </w:r>
      <w:r w:rsidR="0068602B" w:rsidRPr="00DE252C">
        <w:rPr>
          <w:rFonts w:ascii="Times New Roman" w:hAnsi="Times New Roman" w:cs="Times New Roman"/>
          <w:sz w:val="26"/>
          <w:szCs w:val="26"/>
        </w:rPr>
        <w:t xml:space="preserve">                </w:t>
      </w:r>
      <w:r w:rsidR="00A47686" w:rsidRPr="00DE252C">
        <w:rPr>
          <w:rFonts w:ascii="Times New Roman" w:hAnsi="Times New Roman" w:cs="Times New Roman"/>
          <w:sz w:val="26"/>
          <w:szCs w:val="26"/>
        </w:rPr>
        <w:t xml:space="preserve"> </w:t>
      </w:r>
      <w:r w:rsidR="001768E7" w:rsidRPr="00DE252C">
        <w:rPr>
          <w:rFonts w:ascii="Times New Roman" w:hAnsi="Times New Roman" w:cs="Times New Roman"/>
          <w:sz w:val="26"/>
          <w:szCs w:val="26"/>
        </w:rPr>
        <w:t xml:space="preserve">     </w:t>
      </w:r>
      <w:r w:rsidR="00A47686" w:rsidRPr="00DE252C">
        <w:rPr>
          <w:rFonts w:ascii="Times New Roman" w:hAnsi="Times New Roman" w:cs="Times New Roman"/>
          <w:sz w:val="26"/>
          <w:szCs w:val="26"/>
        </w:rPr>
        <w:t>Дело № К</w:t>
      </w:r>
      <w:r w:rsidRPr="00DE252C">
        <w:rPr>
          <w:rFonts w:ascii="Times New Roman" w:hAnsi="Times New Roman" w:cs="Times New Roman"/>
          <w:sz w:val="26"/>
          <w:szCs w:val="26"/>
        </w:rPr>
        <w:t>1</w:t>
      </w:r>
      <w:r w:rsidR="001768E7" w:rsidRPr="00DE252C">
        <w:rPr>
          <w:rFonts w:ascii="Times New Roman" w:hAnsi="Times New Roman" w:cs="Times New Roman"/>
          <w:sz w:val="26"/>
          <w:szCs w:val="26"/>
        </w:rPr>
        <w:t>3</w:t>
      </w:r>
      <w:r w:rsidRPr="00DE252C">
        <w:rPr>
          <w:rFonts w:ascii="Times New Roman" w:hAnsi="Times New Roman" w:cs="Times New Roman"/>
          <w:sz w:val="26"/>
          <w:szCs w:val="26"/>
        </w:rPr>
        <w:t>/</w:t>
      </w:r>
      <w:r w:rsidR="001768E7" w:rsidRPr="00DE252C">
        <w:rPr>
          <w:rFonts w:ascii="Times New Roman" w:hAnsi="Times New Roman" w:cs="Times New Roman"/>
          <w:sz w:val="26"/>
          <w:szCs w:val="26"/>
        </w:rPr>
        <w:t>77</w:t>
      </w:r>
    </w:p>
    <w:p w:rsidR="00AB66EC" w:rsidRPr="00DE252C" w:rsidRDefault="00AB66EC" w:rsidP="0068602B">
      <w:pPr>
        <w:spacing w:after="0" w:line="240" w:lineRule="auto"/>
        <w:rPr>
          <w:rFonts w:ascii="Times New Roman" w:hAnsi="Times New Roman" w:cs="Times New Roman"/>
          <w:sz w:val="26"/>
          <w:szCs w:val="26"/>
        </w:rPr>
      </w:pPr>
    </w:p>
    <w:p w:rsidR="009843D2" w:rsidRPr="00DE252C" w:rsidRDefault="009843D2" w:rsidP="0068602B">
      <w:pPr>
        <w:pStyle w:val="ConsNonformat"/>
        <w:widowControl/>
        <w:ind w:right="0"/>
        <w:jc w:val="both"/>
        <w:rPr>
          <w:rFonts w:ascii="Times New Roman" w:hAnsi="Times New Roman" w:cs="Times New Roman"/>
          <w:sz w:val="26"/>
          <w:szCs w:val="26"/>
        </w:rPr>
      </w:pPr>
      <w:r w:rsidRPr="00DE252C">
        <w:rPr>
          <w:rFonts w:ascii="Times New Roman" w:hAnsi="Times New Roman" w:cs="Times New Roman"/>
          <w:sz w:val="26"/>
          <w:szCs w:val="26"/>
        </w:rPr>
        <w:t xml:space="preserve">Резолютивная часть решения объявлена </w:t>
      </w:r>
      <w:r w:rsidR="001768E7" w:rsidRPr="00DE252C">
        <w:rPr>
          <w:rFonts w:ascii="Times New Roman" w:hAnsi="Times New Roman" w:cs="Times New Roman"/>
          <w:sz w:val="26"/>
          <w:szCs w:val="26"/>
        </w:rPr>
        <w:t>17</w:t>
      </w:r>
      <w:r w:rsidRPr="00DE252C">
        <w:rPr>
          <w:rFonts w:ascii="Times New Roman" w:hAnsi="Times New Roman" w:cs="Times New Roman"/>
          <w:sz w:val="26"/>
          <w:szCs w:val="26"/>
        </w:rPr>
        <w:t xml:space="preserve"> </w:t>
      </w:r>
      <w:r w:rsidR="001768E7" w:rsidRPr="00DE252C">
        <w:rPr>
          <w:rFonts w:ascii="Times New Roman" w:hAnsi="Times New Roman" w:cs="Times New Roman"/>
          <w:sz w:val="26"/>
          <w:szCs w:val="26"/>
        </w:rPr>
        <w:t>декабря</w:t>
      </w:r>
      <w:r w:rsidRPr="00DE252C">
        <w:rPr>
          <w:rFonts w:ascii="Times New Roman" w:hAnsi="Times New Roman" w:cs="Times New Roman"/>
          <w:sz w:val="26"/>
          <w:szCs w:val="26"/>
        </w:rPr>
        <w:t xml:space="preserve"> 201</w:t>
      </w:r>
      <w:r w:rsidR="001768E7" w:rsidRPr="00DE252C">
        <w:rPr>
          <w:rFonts w:ascii="Times New Roman" w:hAnsi="Times New Roman" w:cs="Times New Roman"/>
          <w:sz w:val="26"/>
          <w:szCs w:val="26"/>
        </w:rPr>
        <w:t>3</w:t>
      </w:r>
      <w:r w:rsidRPr="00DE252C">
        <w:rPr>
          <w:rFonts w:ascii="Times New Roman" w:hAnsi="Times New Roman" w:cs="Times New Roman"/>
          <w:sz w:val="26"/>
          <w:szCs w:val="26"/>
        </w:rPr>
        <w:t xml:space="preserve"> г.</w:t>
      </w:r>
      <w:r w:rsidRPr="00DE252C">
        <w:rPr>
          <w:rFonts w:ascii="Times New Roman" w:hAnsi="Times New Roman" w:cs="Times New Roman"/>
          <w:sz w:val="26"/>
          <w:szCs w:val="26"/>
        </w:rPr>
        <w:tab/>
      </w:r>
    </w:p>
    <w:p w:rsidR="009843D2" w:rsidRPr="00DE252C" w:rsidRDefault="009843D2" w:rsidP="0068602B">
      <w:pPr>
        <w:pStyle w:val="ConsNonformat"/>
        <w:widowControl/>
        <w:ind w:right="0"/>
        <w:jc w:val="both"/>
        <w:rPr>
          <w:rFonts w:ascii="Times New Roman" w:hAnsi="Times New Roman" w:cs="Times New Roman"/>
          <w:sz w:val="26"/>
          <w:szCs w:val="26"/>
        </w:rPr>
      </w:pPr>
      <w:r w:rsidRPr="00DE252C">
        <w:rPr>
          <w:rFonts w:ascii="Times New Roman" w:hAnsi="Times New Roman" w:cs="Times New Roman"/>
          <w:sz w:val="26"/>
          <w:szCs w:val="26"/>
        </w:rPr>
        <w:t>Реше</w:t>
      </w:r>
      <w:r w:rsidR="00A47686" w:rsidRPr="00DE252C">
        <w:rPr>
          <w:rFonts w:ascii="Times New Roman" w:hAnsi="Times New Roman" w:cs="Times New Roman"/>
          <w:sz w:val="26"/>
          <w:szCs w:val="26"/>
        </w:rPr>
        <w:t>ние изготовлено в полном объеме</w:t>
      </w:r>
      <w:r w:rsidRPr="00DE252C">
        <w:rPr>
          <w:rFonts w:ascii="Times New Roman" w:hAnsi="Times New Roman" w:cs="Times New Roman"/>
          <w:sz w:val="26"/>
          <w:szCs w:val="26"/>
        </w:rPr>
        <w:t xml:space="preserve"> </w:t>
      </w:r>
      <w:r w:rsidR="001768E7" w:rsidRPr="00DE252C">
        <w:rPr>
          <w:rFonts w:ascii="Times New Roman" w:hAnsi="Times New Roman" w:cs="Times New Roman"/>
          <w:sz w:val="26"/>
          <w:szCs w:val="26"/>
        </w:rPr>
        <w:t>30</w:t>
      </w:r>
      <w:r w:rsidRPr="00DE252C">
        <w:rPr>
          <w:rFonts w:ascii="Times New Roman" w:hAnsi="Times New Roman" w:cs="Times New Roman"/>
          <w:sz w:val="26"/>
          <w:szCs w:val="26"/>
        </w:rPr>
        <w:t xml:space="preserve"> </w:t>
      </w:r>
      <w:r w:rsidR="001768E7" w:rsidRPr="00DE252C">
        <w:rPr>
          <w:rFonts w:ascii="Times New Roman" w:hAnsi="Times New Roman" w:cs="Times New Roman"/>
          <w:sz w:val="26"/>
          <w:szCs w:val="26"/>
        </w:rPr>
        <w:t>декабря</w:t>
      </w:r>
      <w:r w:rsidRPr="00DE252C">
        <w:rPr>
          <w:rFonts w:ascii="Times New Roman" w:hAnsi="Times New Roman" w:cs="Times New Roman"/>
          <w:sz w:val="26"/>
          <w:szCs w:val="26"/>
        </w:rPr>
        <w:t xml:space="preserve"> 201</w:t>
      </w:r>
      <w:r w:rsidR="001768E7" w:rsidRPr="00DE252C">
        <w:rPr>
          <w:rFonts w:ascii="Times New Roman" w:hAnsi="Times New Roman" w:cs="Times New Roman"/>
          <w:sz w:val="26"/>
          <w:szCs w:val="26"/>
        </w:rPr>
        <w:t>3</w:t>
      </w:r>
      <w:r w:rsidRPr="00DE252C">
        <w:rPr>
          <w:rFonts w:ascii="Times New Roman" w:hAnsi="Times New Roman" w:cs="Times New Roman"/>
          <w:sz w:val="26"/>
          <w:szCs w:val="26"/>
        </w:rPr>
        <w:t xml:space="preserve"> г. </w:t>
      </w:r>
    </w:p>
    <w:p w:rsidR="009843D2" w:rsidRPr="00DE252C" w:rsidRDefault="009843D2" w:rsidP="0068602B">
      <w:pPr>
        <w:pStyle w:val="ConsNonformat"/>
        <w:widowControl/>
        <w:ind w:right="0" w:firstLine="709"/>
        <w:jc w:val="both"/>
        <w:rPr>
          <w:rFonts w:ascii="Times New Roman" w:hAnsi="Times New Roman" w:cs="Times New Roman"/>
          <w:sz w:val="26"/>
          <w:szCs w:val="26"/>
        </w:rPr>
      </w:pPr>
    </w:p>
    <w:p w:rsidR="00AB66EC" w:rsidRPr="00DE252C" w:rsidRDefault="00AB66EC" w:rsidP="00DE252C">
      <w:pPr>
        <w:pStyle w:val="ConsNonformat"/>
        <w:widowControl/>
        <w:ind w:right="0" w:firstLine="709"/>
        <w:jc w:val="both"/>
        <w:rPr>
          <w:rFonts w:ascii="Times New Roman" w:hAnsi="Times New Roman" w:cs="Times New Roman"/>
          <w:sz w:val="26"/>
          <w:szCs w:val="26"/>
        </w:rPr>
      </w:pPr>
      <w:r w:rsidRPr="00DE252C">
        <w:rPr>
          <w:rFonts w:ascii="Times New Roman" w:hAnsi="Times New Roman" w:cs="Times New Roman"/>
          <w:sz w:val="26"/>
          <w:szCs w:val="26"/>
        </w:rPr>
        <w:t xml:space="preserve">Комиссия Управления Федеральной антимонопольной службы по Тюменской области по рассмотрению дела о нарушении антимонопольного законодательства (далее - Комиссия) в составе: </w:t>
      </w:r>
    </w:p>
    <w:p w:rsidR="00AB66EC" w:rsidRPr="00DE252C" w:rsidRDefault="005B1894" w:rsidP="00DE252C">
      <w:pPr>
        <w:pStyle w:val="ConsNonformat"/>
        <w:widowControl/>
        <w:ind w:right="0" w:firstLine="709"/>
        <w:jc w:val="both"/>
        <w:rPr>
          <w:rFonts w:ascii="Times New Roman" w:hAnsi="Times New Roman" w:cs="Times New Roman"/>
          <w:sz w:val="26"/>
          <w:szCs w:val="26"/>
        </w:rPr>
      </w:pPr>
      <w:r w:rsidRPr="00DE252C">
        <w:rPr>
          <w:rFonts w:ascii="Times New Roman" w:hAnsi="Times New Roman" w:cs="Times New Roman"/>
          <w:sz w:val="26"/>
          <w:szCs w:val="26"/>
        </w:rPr>
        <w:t>Председатель Комиссии</w:t>
      </w:r>
    </w:p>
    <w:p w:rsidR="005B1894" w:rsidRPr="00DE252C" w:rsidRDefault="00210F10" w:rsidP="00DE252C">
      <w:pPr>
        <w:pStyle w:val="ConsNonformat"/>
        <w:widowControl/>
        <w:ind w:right="0" w:firstLine="709"/>
        <w:jc w:val="both"/>
        <w:rPr>
          <w:rFonts w:ascii="Times New Roman" w:hAnsi="Times New Roman" w:cs="Times New Roman"/>
          <w:sz w:val="26"/>
          <w:szCs w:val="26"/>
        </w:rPr>
      </w:pPr>
      <w:r w:rsidRPr="00DE252C">
        <w:rPr>
          <w:rFonts w:ascii="Times New Roman" w:hAnsi="Times New Roman" w:cs="Times New Roman"/>
          <w:sz w:val="26"/>
          <w:szCs w:val="26"/>
        </w:rPr>
        <w:t xml:space="preserve">И.В. </w:t>
      </w:r>
      <w:proofErr w:type="spellStart"/>
      <w:r w:rsidRPr="00DE252C">
        <w:rPr>
          <w:rFonts w:ascii="Times New Roman" w:hAnsi="Times New Roman" w:cs="Times New Roman"/>
          <w:sz w:val="26"/>
          <w:szCs w:val="26"/>
        </w:rPr>
        <w:t>Поткина</w:t>
      </w:r>
      <w:proofErr w:type="spellEnd"/>
      <w:r w:rsidR="005B1894" w:rsidRPr="00DE252C">
        <w:rPr>
          <w:rFonts w:ascii="Times New Roman" w:hAnsi="Times New Roman" w:cs="Times New Roman"/>
          <w:sz w:val="26"/>
          <w:szCs w:val="26"/>
        </w:rPr>
        <w:t xml:space="preserve"> – заместитель </w:t>
      </w:r>
      <w:proofErr w:type="gramStart"/>
      <w:r w:rsidR="005B1894" w:rsidRPr="00DE252C">
        <w:rPr>
          <w:rFonts w:ascii="Times New Roman" w:hAnsi="Times New Roman" w:cs="Times New Roman"/>
          <w:sz w:val="26"/>
          <w:szCs w:val="26"/>
        </w:rPr>
        <w:t>руководителя-начальник</w:t>
      </w:r>
      <w:proofErr w:type="gramEnd"/>
      <w:r w:rsidR="005B1894" w:rsidRPr="00DE252C">
        <w:rPr>
          <w:rFonts w:ascii="Times New Roman" w:hAnsi="Times New Roman" w:cs="Times New Roman"/>
          <w:sz w:val="26"/>
          <w:szCs w:val="26"/>
        </w:rPr>
        <w:t xml:space="preserve"> отдела контроля за соблюдением законодательства,</w:t>
      </w:r>
    </w:p>
    <w:p w:rsidR="005B1894" w:rsidRPr="00DE252C" w:rsidRDefault="005B1894" w:rsidP="00DE252C">
      <w:pPr>
        <w:pStyle w:val="ConsNonformat"/>
        <w:widowControl/>
        <w:ind w:right="0" w:firstLine="709"/>
        <w:jc w:val="both"/>
        <w:rPr>
          <w:rFonts w:ascii="Times New Roman" w:hAnsi="Times New Roman" w:cs="Times New Roman"/>
          <w:sz w:val="26"/>
          <w:szCs w:val="26"/>
        </w:rPr>
      </w:pPr>
      <w:r w:rsidRPr="00DE252C">
        <w:rPr>
          <w:rFonts w:ascii="Times New Roman" w:hAnsi="Times New Roman" w:cs="Times New Roman"/>
          <w:sz w:val="26"/>
          <w:szCs w:val="26"/>
        </w:rPr>
        <w:t>Члены Комиссии:</w:t>
      </w:r>
    </w:p>
    <w:p w:rsidR="005B1894" w:rsidRPr="00DE252C" w:rsidRDefault="005B1894" w:rsidP="00DE252C">
      <w:pPr>
        <w:pStyle w:val="ConsNonformat"/>
        <w:widowControl/>
        <w:ind w:right="0" w:firstLine="709"/>
        <w:jc w:val="both"/>
        <w:rPr>
          <w:rFonts w:ascii="Times New Roman" w:hAnsi="Times New Roman" w:cs="Times New Roman"/>
          <w:sz w:val="26"/>
          <w:szCs w:val="26"/>
        </w:rPr>
      </w:pPr>
      <w:r w:rsidRPr="00DE252C">
        <w:rPr>
          <w:rFonts w:ascii="Times New Roman" w:hAnsi="Times New Roman" w:cs="Times New Roman"/>
          <w:sz w:val="26"/>
          <w:szCs w:val="26"/>
        </w:rPr>
        <w:t xml:space="preserve">Д.А. Полухин – заместитель начальника отдела </w:t>
      </w:r>
      <w:proofErr w:type="gramStart"/>
      <w:r w:rsidRPr="00DE252C">
        <w:rPr>
          <w:rFonts w:ascii="Times New Roman" w:hAnsi="Times New Roman" w:cs="Times New Roman"/>
          <w:sz w:val="26"/>
          <w:szCs w:val="26"/>
        </w:rPr>
        <w:t>контроля за</w:t>
      </w:r>
      <w:proofErr w:type="gramEnd"/>
      <w:r w:rsidRPr="00DE252C">
        <w:rPr>
          <w:rFonts w:ascii="Times New Roman" w:hAnsi="Times New Roman" w:cs="Times New Roman"/>
          <w:sz w:val="26"/>
          <w:szCs w:val="26"/>
        </w:rPr>
        <w:t xml:space="preserve"> соблюдением законодательства,</w:t>
      </w:r>
    </w:p>
    <w:p w:rsidR="005B1894" w:rsidRPr="00DE252C" w:rsidRDefault="001768E7" w:rsidP="00DE252C">
      <w:pPr>
        <w:pStyle w:val="ConsNonformat"/>
        <w:widowControl/>
        <w:ind w:right="0" w:firstLine="709"/>
        <w:jc w:val="both"/>
        <w:rPr>
          <w:rFonts w:ascii="Times New Roman" w:hAnsi="Times New Roman" w:cs="Times New Roman"/>
          <w:sz w:val="26"/>
          <w:szCs w:val="26"/>
        </w:rPr>
      </w:pPr>
      <w:r w:rsidRPr="00DE252C">
        <w:rPr>
          <w:rFonts w:ascii="Times New Roman" w:hAnsi="Times New Roman" w:cs="Times New Roman"/>
          <w:sz w:val="26"/>
          <w:szCs w:val="26"/>
        </w:rPr>
        <w:t>Е.Н. Огнева</w:t>
      </w:r>
      <w:r w:rsidR="005B1894" w:rsidRPr="00DE252C">
        <w:rPr>
          <w:rFonts w:ascii="Times New Roman" w:hAnsi="Times New Roman" w:cs="Times New Roman"/>
          <w:sz w:val="26"/>
          <w:szCs w:val="26"/>
        </w:rPr>
        <w:t xml:space="preserve"> – </w:t>
      </w:r>
      <w:r w:rsidRPr="00DE252C">
        <w:rPr>
          <w:rFonts w:ascii="Times New Roman" w:hAnsi="Times New Roman" w:cs="Times New Roman"/>
          <w:sz w:val="26"/>
          <w:szCs w:val="26"/>
        </w:rPr>
        <w:t xml:space="preserve">ведущий </w:t>
      </w:r>
      <w:r w:rsidR="005B1894" w:rsidRPr="00DE252C">
        <w:rPr>
          <w:rFonts w:ascii="Times New Roman" w:hAnsi="Times New Roman" w:cs="Times New Roman"/>
          <w:sz w:val="26"/>
          <w:szCs w:val="26"/>
        </w:rPr>
        <w:t xml:space="preserve">специалист-эксперт отдела </w:t>
      </w:r>
      <w:proofErr w:type="gramStart"/>
      <w:r w:rsidR="005B1894" w:rsidRPr="00DE252C">
        <w:rPr>
          <w:rFonts w:ascii="Times New Roman" w:hAnsi="Times New Roman" w:cs="Times New Roman"/>
          <w:sz w:val="26"/>
          <w:szCs w:val="26"/>
        </w:rPr>
        <w:t>контроля за</w:t>
      </w:r>
      <w:proofErr w:type="gramEnd"/>
      <w:r w:rsidR="005B1894" w:rsidRPr="00DE252C">
        <w:rPr>
          <w:rFonts w:ascii="Times New Roman" w:hAnsi="Times New Roman" w:cs="Times New Roman"/>
          <w:sz w:val="26"/>
          <w:szCs w:val="26"/>
        </w:rPr>
        <w:t xml:space="preserve"> соблюдением законодательства,</w:t>
      </w:r>
    </w:p>
    <w:p w:rsidR="00210F10" w:rsidRPr="00DE252C" w:rsidRDefault="00210F10" w:rsidP="00DE252C">
      <w:pPr>
        <w:spacing w:after="0" w:line="240" w:lineRule="auto"/>
        <w:ind w:firstLine="709"/>
        <w:contextualSpacing/>
        <w:jc w:val="both"/>
        <w:rPr>
          <w:rFonts w:ascii="Times New Roman" w:hAnsi="Times New Roman" w:cs="Times New Roman"/>
          <w:sz w:val="26"/>
          <w:szCs w:val="26"/>
        </w:rPr>
      </w:pPr>
      <w:r w:rsidRPr="00DE252C">
        <w:rPr>
          <w:rFonts w:ascii="Times New Roman" w:hAnsi="Times New Roman" w:cs="Times New Roman"/>
          <w:sz w:val="26"/>
          <w:szCs w:val="26"/>
        </w:rPr>
        <w:t>при участии представителей:</w:t>
      </w:r>
    </w:p>
    <w:p w:rsidR="001768E7" w:rsidRPr="00DE252C" w:rsidRDefault="001768E7" w:rsidP="00DE252C">
      <w:pPr>
        <w:spacing w:line="240" w:lineRule="auto"/>
        <w:ind w:firstLine="709"/>
        <w:contextualSpacing/>
        <w:jc w:val="both"/>
        <w:rPr>
          <w:rFonts w:ascii="Times New Roman" w:hAnsi="Times New Roman" w:cs="Times New Roman"/>
          <w:sz w:val="26"/>
          <w:szCs w:val="26"/>
        </w:rPr>
      </w:pPr>
      <w:r w:rsidRPr="00DE252C">
        <w:rPr>
          <w:rFonts w:ascii="Times New Roman" w:hAnsi="Times New Roman" w:cs="Times New Roman"/>
          <w:sz w:val="26"/>
          <w:szCs w:val="26"/>
        </w:rPr>
        <w:t>от заявителя – Журба Г.П. на основании протокола общего собрания от 10.03.2011 №1/11,</w:t>
      </w:r>
    </w:p>
    <w:p w:rsidR="001768E7" w:rsidRPr="00DE252C" w:rsidRDefault="001768E7" w:rsidP="00DE252C">
      <w:pPr>
        <w:spacing w:line="240" w:lineRule="auto"/>
        <w:ind w:firstLine="709"/>
        <w:contextualSpacing/>
        <w:jc w:val="both"/>
        <w:rPr>
          <w:rFonts w:ascii="Times New Roman" w:hAnsi="Times New Roman" w:cs="Times New Roman"/>
          <w:sz w:val="26"/>
          <w:szCs w:val="26"/>
        </w:rPr>
      </w:pPr>
      <w:r w:rsidRPr="00DE252C">
        <w:rPr>
          <w:rFonts w:ascii="Times New Roman" w:hAnsi="Times New Roman" w:cs="Times New Roman"/>
          <w:sz w:val="26"/>
          <w:szCs w:val="26"/>
        </w:rPr>
        <w:t>от ответчика – Левин-</w:t>
      </w:r>
      <w:proofErr w:type="spellStart"/>
      <w:r w:rsidRPr="00DE252C">
        <w:rPr>
          <w:rFonts w:ascii="Times New Roman" w:hAnsi="Times New Roman" w:cs="Times New Roman"/>
          <w:sz w:val="26"/>
          <w:szCs w:val="26"/>
        </w:rPr>
        <w:t>Требуков</w:t>
      </w:r>
      <w:proofErr w:type="spellEnd"/>
      <w:r w:rsidRPr="00DE252C">
        <w:rPr>
          <w:rFonts w:ascii="Times New Roman" w:hAnsi="Times New Roman" w:cs="Times New Roman"/>
          <w:sz w:val="26"/>
          <w:szCs w:val="26"/>
        </w:rPr>
        <w:t xml:space="preserve"> А.В. по доверенности от 14.06.2013,</w:t>
      </w:r>
    </w:p>
    <w:p w:rsidR="00AB66EC" w:rsidRPr="00DE252C" w:rsidRDefault="001768E7" w:rsidP="00DE252C">
      <w:pPr>
        <w:spacing w:after="0" w:line="240" w:lineRule="auto"/>
        <w:ind w:firstLine="709"/>
        <w:contextualSpacing/>
        <w:jc w:val="both"/>
        <w:rPr>
          <w:rFonts w:ascii="Times New Roman" w:hAnsi="Times New Roman" w:cs="Times New Roman"/>
          <w:sz w:val="26"/>
          <w:szCs w:val="26"/>
        </w:rPr>
      </w:pPr>
      <w:r w:rsidRPr="00DE252C">
        <w:rPr>
          <w:rFonts w:ascii="Times New Roman" w:hAnsi="Times New Roman" w:cs="Times New Roman"/>
          <w:sz w:val="26"/>
          <w:szCs w:val="26"/>
        </w:rPr>
        <w:t>рассмотрев дело № К13/77, возбужденное по признакам нарушения ТСЖ «</w:t>
      </w:r>
      <w:proofErr w:type="gramStart"/>
      <w:r w:rsidRPr="00DE252C">
        <w:rPr>
          <w:rFonts w:ascii="Times New Roman" w:hAnsi="Times New Roman" w:cs="Times New Roman"/>
          <w:sz w:val="26"/>
          <w:szCs w:val="26"/>
        </w:rPr>
        <w:t>Кондоминиум-Восточный</w:t>
      </w:r>
      <w:proofErr w:type="gramEnd"/>
      <w:r w:rsidRPr="00DE252C">
        <w:rPr>
          <w:rFonts w:ascii="Times New Roman" w:hAnsi="Times New Roman" w:cs="Times New Roman"/>
          <w:sz w:val="26"/>
          <w:szCs w:val="26"/>
        </w:rPr>
        <w:t>» части 1 статьи 14 Федерального закона от 26.07.2006 № 135-ФЗ «О защите конкуренции»,</w:t>
      </w:r>
      <w:r w:rsidR="00AB66EC" w:rsidRPr="00DE252C">
        <w:rPr>
          <w:rFonts w:ascii="Times New Roman" w:hAnsi="Times New Roman" w:cs="Times New Roman"/>
          <w:sz w:val="26"/>
          <w:szCs w:val="26"/>
        </w:rPr>
        <w:t xml:space="preserve"> Комиссия </w:t>
      </w:r>
    </w:p>
    <w:p w:rsidR="00AB66EC" w:rsidRPr="00DE252C" w:rsidRDefault="00AB66EC" w:rsidP="00DE252C">
      <w:pPr>
        <w:spacing w:after="0" w:line="240" w:lineRule="auto"/>
        <w:ind w:firstLine="709"/>
        <w:jc w:val="both"/>
        <w:rPr>
          <w:rFonts w:ascii="Times New Roman" w:hAnsi="Times New Roman" w:cs="Times New Roman"/>
          <w:sz w:val="26"/>
          <w:szCs w:val="26"/>
        </w:rPr>
      </w:pPr>
    </w:p>
    <w:p w:rsidR="00AB66EC" w:rsidRPr="00DE252C" w:rsidRDefault="00AB66EC" w:rsidP="00DE252C">
      <w:pPr>
        <w:spacing w:after="0" w:line="240" w:lineRule="auto"/>
        <w:ind w:firstLine="709"/>
        <w:jc w:val="center"/>
        <w:rPr>
          <w:rFonts w:ascii="Times New Roman" w:hAnsi="Times New Roman" w:cs="Times New Roman"/>
          <w:b/>
          <w:sz w:val="26"/>
          <w:szCs w:val="26"/>
        </w:rPr>
      </w:pPr>
      <w:r w:rsidRPr="00DE252C">
        <w:rPr>
          <w:rFonts w:ascii="Times New Roman" w:hAnsi="Times New Roman" w:cs="Times New Roman"/>
          <w:b/>
          <w:sz w:val="26"/>
          <w:szCs w:val="26"/>
        </w:rPr>
        <w:t>У С Т А Н О В И Л А:</w:t>
      </w:r>
    </w:p>
    <w:p w:rsidR="00AB66EC" w:rsidRPr="00DE252C" w:rsidRDefault="00AB66EC" w:rsidP="00DE252C">
      <w:pPr>
        <w:spacing w:after="0" w:line="240" w:lineRule="auto"/>
        <w:ind w:firstLine="709"/>
        <w:jc w:val="both"/>
        <w:rPr>
          <w:rFonts w:ascii="Times New Roman" w:hAnsi="Times New Roman" w:cs="Times New Roman"/>
          <w:b/>
          <w:sz w:val="26"/>
          <w:szCs w:val="26"/>
        </w:rPr>
      </w:pPr>
    </w:p>
    <w:p w:rsidR="00867AE7" w:rsidRPr="00DE252C" w:rsidRDefault="007C6B4E" w:rsidP="00DE252C">
      <w:pPr>
        <w:autoSpaceDE w:val="0"/>
        <w:autoSpaceDN w:val="0"/>
        <w:adjustRightInd w:val="0"/>
        <w:spacing w:line="240" w:lineRule="auto"/>
        <w:ind w:right="142" w:firstLine="709"/>
        <w:contextualSpacing/>
        <w:jc w:val="both"/>
        <w:rPr>
          <w:rFonts w:ascii="Times New Roman" w:hAnsi="Times New Roman" w:cs="Times New Roman"/>
          <w:sz w:val="26"/>
          <w:szCs w:val="26"/>
        </w:rPr>
      </w:pPr>
      <w:r w:rsidRPr="00DE252C">
        <w:rPr>
          <w:sz w:val="26"/>
          <w:szCs w:val="26"/>
        </w:rPr>
        <w:t xml:space="preserve"> </w:t>
      </w:r>
      <w:r w:rsidR="00867AE7" w:rsidRPr="00DE252C">
        <w:rPr>
          <w:rFonts w:ascii="Times New Roman" w:hAnsi="Times New Roman" w:cs="Times New Roman"/>
          <w:sz w:val="26"/>
          <w:szCs w:val="26"/>
        </w:rPr>
        <w:t>В Управление Федеральной антимонопольной службы по Тюменской области поступило заявление ООО «Управляющая компания «Базис» (далее – заявитель, УК «Базис») на действия ТСЖ «</w:t>
      </w:r>
      <w:proofErr w:type="gramStart"/>
      <w:r w:rsidR="00867AE7" w:rsidRPr="00DE252C">
        <w:rPr>
          <w:rFonts w:ascii="Times New Roman" w:hAnsi="Times New Roman" w:cs="Times New Roman"/>
          <w:sz w:val="26"/>
          <w:szCs w:val="26"/>
        </w:rPr>
        <w:t>Кондоминиум-Восточный</w:t>
      </w:r>
      <w:proofErr w:type="gramEnd"/>
      <w:r w:rsidR="00867AE7" w:rsidRPr="00DE252C">
        <w:rPr>
          <w:rFonts w:ascii="Times New Roman" w:hAnsi="Times New Roman" w:cs="Times New Roman"/>
          <w:sz w:val="26"/>
          <w:szCs w:val="26"/>
        </w:rPr>
        <w:t xml:space="preserve">» (далее – </w:t>
      </w:r>
      <w:r w:rsidR="00F3211C">
        <w:rPr>
          <w:rFonts w:ascii="Times New Roman" w:hAnsi="Times New Roman" w:cs="Times New Roman"/>
          <w:sz w:val="26"/>
          <w:szCs w:val="26"/>
        </w:rPr>
        <w:t xml:space="preserve">ответчик, </w:t>
      </w:r>
      <w:r w:rsidR="00867AE7" w:rsidRPr="00DE252C">
        <w:rPr>
          <w:rFonts w:ascii="Times New Roman" w:hAnsi="Times New Roman" w:cs="Times New Roman"/>
          <w:sz w:val="26"/>
          <w:szCs w:val="26"/>
        </w:rPr>
        <w:t>ТСЖ).</w:t>
      </w:r>
    </w:p>
    <w:p w:rsidR="00867AE7" w:rsidRPr="00DE252C" w:rsidRDefault="00867AE7" w:rsidP="00DE252C">
      <w:pPr>
        <w:autoSpaceDE w:val="0"/>
        <w:autoSpaceDN w:val="0"/>
        <w:adjustRightInd w:val="0"/>
        <w:spacing w:line="240" w:lineRule="auto"/>
        <w:ind w:right="142" w:firstLine="709"/>
        <w:contextualSpacing/>
        <w:jc w:val="both"/>
        <w:rPr>
          <w:rFonts w:ascii="Times New Roman" w:hAnsi="Times New Roman" w:cs="Times New Roman"/>
          <w:sz w:val="26"/>
          <w:szCs w:val="26"/>
        </w:rPr>
      </w:pPr>
      <w:proofErr w:type="gramStart"/>
      <w:r w:rsidRPr="00DE252C">
        <w:rPr>
          <w:rFonts w:ascii="Times New Roman" w:hAnsi="Times New Roman" w:cs="Times New Roman"/>
          <w:sz w:val="26"/>
          <w:szCs w:val="26"/>
        </w:rPr>
        <w:t>В заявлении указывается, что согласно протоколу № 1 общего собрания собственников помещений многоквартирного дома № 146 по улице 30 лет Победы города Тюмени, проведенного в форме заочного голосования от 01.05.2011, на данном собрании большинством голосов были приняты, в частности, решения о выходе из состава ТСЖ, утверждении управляющей компании, с которой надлежит заключить договор управления многоквартирным домом – ООО «Управляющая компания «Базис», утверждении проекта</w:t>
      </w:r>
      <w:proofErr w:type="gramEnd"/>
      <w:r w:rsidRPr="00DE252C">
        <w:rPr>
          <w:rFonts w:ascii="Times New Roman" w:hAnsi="Times New Roman" w:cs="Times New Roman"/>
          <w:sz w:val="26"/>
          <w:szCs w:val="26"/>
        </w:rPr>
        <w:t xml:space="preserve"> договора </w:t>
      </w:r>
      <w:r w:rsidRPr="00DE252C">
        <w:rPr>
          <w:rFonts w:ascii="Times New Roman" w:hAnsi="Times New Roman" w:cs="Times New Roman"/>
          <w:sz w:val="26"/>
          <w:szCs w:val="26"/>
        </w:rPr>
        <w:lastRenderedPageBreak/>
        <w:t xml:space="preserve">управления и </w:t>
      </w:r>
      <w:proofErr w:type="gramStart"/>
      <w:r w:rsidRPr="00DE252C">
        <w:rPr>
          <w:rFonts w:ascii="Times New Roman" w:hAnsi="Times New Roman" w:cs="Times New Roman"/>
          <w:sz w:val="26"/>
          <w:szCs w:val="26"/>
        </w:rPr>
        <w:t>заключении</w:t>
      </w:r>
      <w:proofErr w:type="gramEnd"/>
      <w:r w:rsidRPr="00DE252C">
        <w:rPr>
          <w:rFonts w:ascii="Times New Roman" w:hAnsi="Times New Roman" w:cs="Times New Roman"/>
          <w:sz w:val="26"/>
          <w:szCs w:val="26"/>
        </w:rPr>
        <w:t xml:space="preserve"> договора управления с УК «Базис» с 16 мая 2011 года, поручении Журбе Г.Н. принять техническую документацию на многоквартирный жилой дом № 146 по улице 30 лет Победы.</w:t>
      </w:r>
    </w:p>
    <w:p w:rsidR="00867AE7" w:rsidRPr="00DE252C" w:rsidRDefault="00867AE7" w:rsidP="00DE252C">
      <w:pPr>
        <w:autoSpaceDE w:val="0"/>
        <w:autoSpaceDN w:val="0"/>
        <w:adjustRightInd w:val="0"/>
        <w:spacing w:line="240" w:lineRule="auto"/>
        <w:ind w:right="142" w:firstLine="709"/>
        <w:contextualSpacing/>
        <w:jc w:val="both"/>
        <w:rPr>
          <w:rFonts w:ascii="Times New Roman" w:hAnsi="Times New Roman" w:cs="Times New Roman"/>
          <w:sz w:val="26"/>
          <w:szCs w:val="26"/>
        </w:rPr>
      </w:pPr>
      <w:r w:rsidRPr="00DE252C">
        <w:rPr>
          <w:rFonts w:ascii="Times New Roman" w:hAnsi="Times New Roman" w:cs="Times New Roman"/>
          <w:sz w:val="26"/>
          <w:szCs w:val="26"/>
        </w:rPr>
        <w:t>Заявитель письмами от 03.06.2011, от 14.06.2011 и от 13.07.2011 уведомил ТСЖ о принятых собственниками помещений многоквартирного дома решениях на общем собрании собственников и о необходимости передать техническую документацию и иные связанные с управлением этим домом документы. Однако в установленный срок ТСЖ соответствующие документы, которые были необходимы УК «Базис» для надлежащего управления многоквартирным домом, переданы не были. Только в октябре 2012 года по требованию Службы судебных приставов техническая и иная документация на дом № 146 была передана заявителю.</w:t>
      </w:r>
    </w:p>
    <w:p w:rsidR="00867AE7" w:rsidRPr="00DE252C" w:rsidRDefault="00867AE7" w:rsidP="00DE252C">
      <w:pPr>
        <w:autoSpaceDE w:val="0"/>
        <w:autoSpaceDN w:val="0"/>
        <w:adjustRightInd w:val="0"/>
        <w:spacing w:line="240" w:lineRule="auto"/>
        <w:ind w:right="142" w:firstLine="709"/>
        <w:contextualSpacing/>
        <w:jc w:val="both"/>
        <w:rPr>
          <w:rFonts w:ascii="Times New Roman" w:hAnsi="Times New Roman" w:cs="Times New Roman"/>
          <w:sz w:val="26"/>
          <w:szCs w:val="26"/>
        </w:rPr>
      </w:pPr>
      <w:r w:rsidRPr="00DE252C">
        <w:rPr>
          <w:rFonts w:ascii="Times New Roman" w:hAnsi="Times New Roman" w:cs="Times New Roman"/>
          <w:sz w:val="26"/>
          <w:szCs w:val="26"/>
        </w:rPr>
        <w:t xml:space="preserve">Несмотря на это, в настоящее время ТСЖ препятствует доступу УК «Базис» в технические помещения жилого дома № 146 (подвальное помещение, лифтовые, </w:t>
      </w:r>
      <w:proofErr w:type="spellStart"/>
      <w:r w:rsidRPr="00DE252C">
        <w:rPr>
          <w:rFonts w:ascii="Times New Roman" w:hAnsi="Times New Roman" w:cs="Times New Roman"/>
          <w:sz w:val="26"/>
          <w:szCs w:val="26"/>
        </w:rPr>
        <w:t>электрощитовая</w:t>
      </w:r>
      <w:proofErr w:type="spellEnd"/>
      <w:r w:rsidRPr="00DE252C">
        <w:rPr>
          <w:rFonts w:ascii="Times New Roman" w:hAnsi="Times New Roman" w:cs="Times New Roman"/>
          <w:sz w:val="26"/>
          <w:szCs w:val="26"/>
        </w:rPr>
        <w:t xml:space="preserve"> и др.), в </w:t>
      </w:r>
      <w:proofErr w:type="gramStart"/>
      <w:r w:rsidRPr="00DE252C">
        <w:rPr>
          <w:rFonts w:ascii="Times New Roman" w:hAnsi="Times New Roman" w:cs="Times New Roman"/>
          <w:sz w:val="26"/>
          <w:szCs w:val="26"/>
        </w:rPr>
        <w:t>связи</w:t>
      </w:r>
      <w:proofErr w:type="gramEnd"/>
      <w:r w:rsidRPr="00DE252C">
        <w:rPr>
          <w:rFonts w:ascii="Times New Roman" w:hAnsi="Times New Roman" w:cs="Times New Roman"/>
          <w:sz w:val="26"/>
          <w:szCs w:val="26"/>
        </w:rPr>
        <w:t xml:space="preserve"> с чем заявитель не имеет возможности надлежащим образом осуществлять управление этим домом.</w:t>
      </w:r>
    </w:p>
    <w:p w:rsidR="009215AD" w:rsidRPr="00DE252C" w:rsidRDefault="00867AE7" w:rsidP="00DE252C">
      <w:pPr>
        <w:autoSpaceDE w:val="0"/>
        <w:autoSpaceDN w:val="0"/>
        <w:adjustRightInd w:val="0"/>
        <w:spacing w:line="240" w:lineRule="auto"/>
        <w:ind w:right="142" w:firstLine="709"/>
        <w:contextualSpacing/>
        <w:jc w:val="both"/>
        <w:rPr>
          <w:rFonts w:ascii="Times New Roman" w:hAnsi="Times New Roman" w:cs="Times New Roman"/>
          <w:sz w:val="26"/>
          <w:szCs w:val="26"/>
        </w:rPr>
      </w:pPr>
      <w:proofErr w:type="gramStart"/>
      <w:r w:rsidRPr="00DE252C">
        <w:rPr>
          <w:rFonts w:ascii="Times New Roman" w:hAnsi="Times New Roman" w:cs="Times New Roman"/>
          <w:sz w:val="26"/>
          <w:szCs w:val="26"/>
        </w:rPr>
        <w:t>По мнению заявителя, действия ТСЖ «Кондоминиум-Восточный» направлены на устранение конкуренции на рынке управления многоквартирными домами, противоречат законодательству, обычаям делового оборота, требованиям добропорядочности, разумности и справедливости, причиняют убытки УК «Базис», ущемляют права и законные интересы собственников помещений многоквартирного дома № 146, содержат признаки нарушения ч. 1 ст. 14 Федерального закона «О защите конкуренции».</w:t>
      </w:r>
      <w:proofErr w:type="gramEnd"/>
    </w:p>
    <w:p w:rsidR="00867AE7" w:rsidRPr="00DE252C" w:rsidRDefault="00867AE7" w:rsidP="00DE252C">
      <w:pPr>
        <w:autoSpaceDE w:val="0"/>
        <w:autoSpaceDN w:val="0"/>
        <w:adjustRightInd w:val="0"/>
        <w:spacing w:line="240" w:lineRule="auto"/>
        <w:ind w:right="142" w:firstLine="709"/>
        <w:contextualSpacing/>
        <w:jc w:val="both"/>
        <w:rPr>
          <w:rFonts w:ascii="Times New Roman" w:hAnsi="Times New Roman" w:cs="Times New Roman"/>
          <w:sz w:val="26"/>
          <w:szCs w:val="26"/>
        </w:rPr>
      </w:pPr>
      <w:r w:rsidRPr="00DE252C">
        <w:rPr>
          <w:rFonts w:ascii="Times New Roman" w:hAnsi="Times New Roman" w:cs="Times New Roman"/>
          <w:sz w:val="26"/>
          <w:szCs w:val="26"/>
        </w:rPr>
        <w:t>На основании изложенного, заявитель просит обязать ТСЖ устранить нарушения Федерального закона «О защите конкуренции».</w:t>
      </w:r>
    </w:p>
    <w:p w:rsidR="009215AD" w:rsidRPr="00DE252C" w:rsidRDefault="009215AD" w:rsidP="00DE252C">
      <w:pPr>
        <w:spacing w:line="240" w:lineRule="auto"/>
        <w:ind w:firstLine="709"/>
        <w:contextualSpacing/>
        <w:jc w:val="both"/>
        <w:rPr>
          <w:rFonts w:ascii="Times New Roman" w:hAnsi="Times New Roman" w:cs="Times New Roman"/>
          <w:sz w:val="26"/>
          <w:szCs w:val="26"/>
        </w:rPr>
      </w:pPr>
      <w:r w:rsidRPr="00DE252C">
        <w:rPr>
          <w:rFonts w:ascii="Times New Roman" w:hAnsi="Times New Roman" w:cs="Times New Roman"/>
          <w:sz w:val="26"/>
          <w:szCs w:val="26"/>
        </w:rPr>
        <w:t xml:space="preserve">Приказом Тюменского УФАС России </w:t>
      </w:r>
      <w:r w:rsidR="00867AE7" w:rsidRPr="00DE252C">
        <w:rPr>
          <w:rFonts w:ascii="Times New Roman" w:hAnsi="Times New Roman" w:cs="Times New Roman"/>
          <w:sz w:val="26"/>
          <w:szCs w:val="26"/>
        </w:rPr>
        <w:t>от 01.07.2013 № 313 возбуждено дело № К13/77 по признакам нарушения ТСЖ «</w:t>
      </w:r>
      <w:proofErr w:type="gramStart"/>
      <w:r w:rsidR="00867AE7" w:rsidRPr="00DE252C">
        <w:rPr>
          <w:rFonts w:ascii="Times New Roman" w:hAnsi="Times New Roman" w:cs="Times New Roman"/>
          <w:sz w:val="26"/>
          <w:szCs w:val="26"/>
        </w:rPr>
        <w:t>Кондоминиум-Восточный</w:t>
      </w:r>
      <w:proofErr w:type="gramEnd"/>
      <w:r w:rsidR="00867AE7" w:rsidRPr="00DE252C">
        <w:rPr>
          <w:rFonts w:ascii="Times New Roman" w:hAnsi="Times New Roman" w:cs="Times New Roman"/>
          <w:sz w:val="26"/>
          <w:szCs w:val="26"/>
        </w:rPr>
        <w:t>» части 1 статьи 14 Федерального закона от 26.07.2006 № 135-ФЗ «О защите конкуренции».</w:t>
      </w:r>
    </w:p>
    <w:p w:rsidR="00B67EE0" w:rsidRPr="00DE252C" w:rsidRDefault="008B288F" w:rsidP="00DE252C">
      <w:pPr>
        <w:spacing w:line="240" w:lineRule="auto"/>
        <w:ind w:firstLine="709"/>
        <w:contextualSpacing/>
        <w:jc w:val="both"/>
        <w:rPr>
          <w:rFonts w:ascii="Times New Roman" w:hAnsi="Times New Roman" w:cs="Times New Roman"/>
          <w:sz w:val="26"/>
          <w:szCs w:val="26"/>
        </w:rPr>
      </w:pPr>
      <w:r w:rsidRPr="00DE252C">
        <w:rPr>
          <w:rFonts w:ascii="Times New Roman" w:hAnsi="Times New Roman" w:cs="Times New Roman"/>
          <w:sz w:val="26"/>
          <w:szCs w:val="26"/>
        </w:rPr>
        <w:t xml:space="preserve">В ходе рассмотрения дела </w:t>
      </w:r>
      <w:r w:rsidR="00867AE7" w:rsidRPr="00DE252C">
        <w:rPr>
          <w:rFonts w:ascii="Times New Roman" w:hAnsi="Times New Roman" w:cs="Times New Roman"/>
          <w:sz w:val="26"/>
          <w:szCs w:val="26"/>
        </w:rPr>
        <w:t>представитель заявителя свои требования поддержал</w:t>
      </w:r>
      <w:r w:rsidR="00DE252C" w:rsidRPr="00DE252C">
        <w:rPr>
          <w:rFonts w:ascii="Times New Roman" w:hAnsi="Times New Roman" w:cs="Times New Roman"/>
          <w:sz w:val="26"/>
          <w:szCs w:val="26"/>
        </w:rPr>
        <w:t>а</w:t>
      </w:r>
      <w:r w:rsidR="00867AE7" w:rsidRPr="00DE252C">
        <w:rPr>
          <w:rFonts w:ascii="Times New Roman" w:hAnsi="Times New Roman" w:cs="Times New Roman"/>
          <w:sz w:val="26"/>
          <w:szCs w:val="26"/>
        </w:rPr>
        <w:t xml:space="preserve"> по основаниям, изложенным в заявлении.</w:t>
      </w:r>
    </w:p>
    <w:p w:rsidR="0061000E" w:rsidRPr="00DE252C" w:rsidRDefault="00867AE7" w:rsidP="00DE252C">
      <w:pPr>
        <w:spacing w:line="240" w:lineRule="auto"/>
        <w:ind w:firstLine="709"/>
        <w:contextualSpacing/>
        <w:jc w:val="both"/>
        <w:rPr>
          <w:rFonts w:ascii="Times New Roman" w:hAnsi="Times New Roman" w:cs="Times New Roman"/>
          <w:sz w:val="26"/>
          <w:szCs w:val="26"/>
        </w:rPr>
      </w:pPr>
      <w:r w:rsidRPr="00DE252C">
        <w:rPr>
          <w:rFonts w:ascii="Times New Roman" w:hAnsi="Times New Roman" w:cs="Times New Roman"/>
          <w:sz w:val="26"/>
          <w:szCs w:val="26"/>
        </w:rPr>
        <w:t xml:space="preserve">Представитель ответчика </w:t>
      </w:r>
      <w:r w:rsidR="0061000E" w:rsidRPr="00DE252C">
        <w:rPr>
          <w:rFonts w:ascii="Times New Roman" w:hAnsi="Times New Roman" w:cs="Times New Roman"/>
          <w:sz w:val="26"/>
          <w:szCs w:val="26"/>
        </w:rPr>
        <w:t xml:space="preserve">пояснил, что задержка в передаче УК «Базис» технической и иной документации была связана с рассмотрением арбитражным судом заявления УК «Базис» к ТСЖ о передаче технической и иной документации на дом 146 по ул. 30 лет Победы в </w:t>
      </w:r>
      <w:proofErr w:type="spellStart"/>
      <w:r w:rsidR="0061000E" w:rsidRPr="00DE252C">
        <w:rPr>
          <w:rFonts w:ascii="Times New Roman" w:hAnsi="Times New Roman" w:cs="Times New Roman"/>
          <w:sz w:val="26"/>
          <w:szCs w:val="26"/>
        </w:rPr>
        <w:t>г</w:t>
      </w:r>
      <w:proofErr w:type="gramStart"/>
      <w:r w:rsidR="0061000E" w:rsidRPr="00DE252C">
        <w:rPr>
          <w:rFonts w:ascii="Times New Roman" w:hAnsi="Times New Roman" w:cs="Times New Roman"/>
          <w:sz w:val="26"/>
          <w:szCs w:val="26"/>
        </w:rPr>
        <w:t>.Т</w:t>
      </w:r>
      <w:proofErr w:type="gramEnd"/>
      <w:r w:rsidR="0061000E" w:rsidRPr="00DE252C">
        <w:rPr>
          <w:rFonts w:ascii="Times New Roman" w:hAnsi="Times New Roman" w:cs="Times New Roman"/>
          <w:sz w:val="26"/>
          <w:szCs w:val="26"/>
        </w:rPr>
        <w:t>юмени</w:t>
      </w:r>
      <w:proofErr w:type="spellEnd"/>
      <w:r w:rsidR="0061000E" w:rsidRPr="00DE252C">
        <w:rPr>
          <w:rFonts w:ascii="Times New Roman" w:hAnsi="Times New Roman" w:cs="Times New Roman"/>
          <w:sz w:val="26"/>
          <w:szCs w:val="26"/>
        </w:rPr>
        <w:t xml:space="preserve">. После вступления в законную силу решения суда, выдачи исполнительного листа и возбуждения исполнительного производства вся техническая и иная документация на многоквартирный дом № 146 по ул. 30 лет Победы </w:t>
      </w:r>
      <w:proofErr w:type="spellStart"/>
      <w:r w:rsidR="0061000E" w:rsidRPr="00DE252C">
        <w:rPr>
          <w:rFonts w:ascii="Times New Roman" w:hAnsi="Times New Roman" w:cs="Times New Roman"/>
          <w:sz w:val="26"/>
          <w:szCs w:val="26"/>
        </w:rPr>
        <w:t>г</w:t>
      </w:r>
      <w:proofErr w:type="gramStart"/>
      <w:r w:rsidR="0061000E" w:rsidRPr="00DE252C">
        <w:rPr>
          <w:rFonts w:ascii="Times New Roman" w:hAnsi="Times New Roman" w:cs="Times New Roman"/>
          <w:sz w:val="26"/>
          <w:szCs w:val="26"/>
        </w:rPr>
        <w:t>.Т</w:t>
      </w:r>
      <w:proofErr w:type="gramEnd"/>
      <w:r w:rsidR="0061000E" w:rsidRPr="00DE252C">
        <w:rPr>
          <w:rFonts w:ascii="Times New Roman" w:hAnsi="Times New Roman" w:cs="Times New Roman"/>
          <w:sz w:val="26"/>
          <w:szCs w:val="26"/>
        </w:rPr>
        <w:t>юмени</w:t>
      </w:r>
      <w:proofErr w:type="spellEnd"/>
      <w:r w:rsidR="0061000E" w:rsidRPr="00DE252C">
        <w:rPr>
          <w:rFonts w:ascii="Times New Roman" w:hAnsi="Times New Roman" w:cs="Times New Roman"/>
          <w:sz w:val="26"/>
          <w:szCs w:val="26"/>
        </w:rPr>
        <w:t xml:space="preserve"> была передана УК «Базис».</w:t>
      </w:r>
    </w:p>
    <w:p w:rsidR="00867AE7" w:rsidRPr="00DE252C" w:rsidRDefault="00B726B7" w:rsidP="00DE252C">
      <w:pPr>
        <w:spacing w:line="240" w:lineRule="auto"/>
        <w:ind w:firstLine="709"/>
        <w:contextualSpacing/>
        <w:jc w:val="both"/>
        <w:rPr>
          <w:rFonts w:ascii="Times New Roman" w:hAnsi="Times New Roman" w:cs="Times New Roman"/>
          <w:sz w:val="26"/>
          <w:szCs w:val="26"/>
        </w:rPr>
      </w:pPr>
      <w:r w:rsidRPr="00DE252C">
        <w:rPr>
          <w:rFonts w:ascii="Times New Roman" w:hAnsi="Times New Roman" w:cs="Times New Roman"/>
          <w:sz w:val="26"/>
          <w:szCs w:val="26"/>
        </w:rPr>
        <w:t xml:space="preserve">По вопросу препятствования доступу УК «Базис» в технические помещения многоквартирного дома № 146 по ул. 30 лет Победы </w:t>
      </w:r>
      <w:proofErr w:type="spellStart"/>
      <w:r w:rsidRPr="00DE252C">
        <w:rPr>
          <w:rFonts w:ascii="Times New Roman" w:hAnsi="Times New Roman" w:cs="Times New Roman"/>
          <w:sz w:val="26"/>
          <w:szCs w:val="26"/>
        </w:rPr>
        <w:t>г</w:t>
      </w:r>
      <w:proofErr w:type="gramStart"/>
      <w:r w:rsidRPr="00DE252C">
        <w:rPr>
          <w:rFonts w:ascii="Times New Roman" w:hAnsi="Times New Roman" w:cs="Times New Roman"/>
          <w:sz w:val="26"/>
          <w:szCs w:val="26"/>
        </w:rPr>
        <w:t>.Т</w:t>
      </w:r>
      <w:proofErr w:type="gramEnd"/>
      <w:r w:rsidRPr="00DE252C">
        <w:rPr>
          <w:rFonts w:ascii="Times New Roman" w:hAnsi="Times New Roman" w:cs="Times New Roman"/>
          <w:sz w:val="26"/>
          <w:szCs w:val="26"/>
        </w:rPr>
        <w:t>юмени</w:t>
      </w:r>
      <w:proofErr w:type="spellEnd"/>
      <w:r w:rsidRPr="00DE252C">
        <w:rPr>
          <w:rFonts w:ascii="Times New Roman" w:hAnsi="Times New Roman" w:cs="Times New Roman"/>
          <w:sz w:val="26"/>
          <w:szCs w:val="26"/>
        </w:rPr>
        <w:t xml:space="preserve"> представитель ТСЖ пояснил, что данный вопрос рассматривается в настоящее время арбитражными судами. Как только решение суда вступит в законную силу и будет выдан исполнительный лист, ТСЖ будет вынуждено его исполнить.</w:t>
      </w:r>
    </w:p>
    <w:p w:rsidR="001B78A4" w:rsidRPr="00DE252C" w:rsidRDefault="008B288F" w:rsidP="00DE252C">
      <w:pPr>
        <w:spacing w:line="240" w:lineRule="auto"/>
        <w:ind w:firstLine="709"/>
        <w:contextualSpacing/>
        <w:jc w:val="both"/>
        <w:rPr>
          <w:rFonts w:ascii="Times New Roman" w:hAnsi="Times New Roman" w:cs="Times New Roman"/>
          <w:sz w:val="26"/>
          <w:szCs w:val="26"/>
        </w:rPr>
      </w:pPr>
      <w:r w:rsidRPr="00DE252C">
        <w:rPr>
          <w:rFonts w:ascii="Times New Roman" w:hAnsi="Times New Roman" w:cs="Times New Roman"/>
          <w:sz w:val="26"/>
          <w:szCs w:val="26"/>
        </w:rPr>
        <w:t xml:space="preserve"> </w:t>
      </w:r>
      <w:r w:rsidR="0060396C" w:rsidRPr="00DE252C">
        <w:rPr>
          <w:rFonts w:ascii="Times New Roman" w:hAnsi="Times New Roman" w:cs="Times New Roman"/>
          <w:b/>
          <w:sz w:val="26"/>
          <w:szCs w:val="26"/>
        </w:rPr>
        <w:t>Исследовав материалы дела, заслушав пояснения и доводы лиц, участвующих в деле, Комиссия пришла к следующим выводам.</w:t>
      </w:r>
    </w:p>
    <w:p w:rsidR="00101EB1" w:rsidRPr="00DE252C" w:rsidRDefault="003448DD" w:rsidP="00DE252C">
      <w:pPr>
        <w:spacing w:line="240" w:lineRule="auto"/>
        <w:ind w:firstLine="709"/>
        <w:contextualSpacing/>
        <w:jc w:val="both"/>
        <w:rPr>
          <w:rFonts w:ascii="Times New Roman" w:hAnsi="Times New Roman" w:cs="Times New Roman"/>
          <w:sz w:val="26"/>
          <w:szCs w:val="26"/>
        </w:rPr>
      </w:pPr>
      <w:r w:rsidRPr="00DE252C">
        <w:rPr>
          <w:rFonts w:ascii="Times New Roman" w:hAnsi="Times New Roman" w:cs="Times New Roman"/>
          <w:sz w:val="26"/>
          <w:szCs w:val="26"/>
        </w:rPr>
        <w:t xml:space="preserve">1. </w:t>
      </w:r>
      <w:r w:rsidR="004B6073" w:rsidRPr="00DE252C">
        <w:rPr>
          <w:rFonts w:ascii="Times New Roman" w:hAnsi="Times New Roman" w:cs="Times New Roman"/>
          <w:sz w:val="26"/>
          <w:szCs w:val="26"/>
        </w:rPr>
        <w:t xml:space="preserve">Комиссией установлено, что </w:t>
      </w:r>
      <w:r w:rsidR="002D041D" w:rsidRPr="00DE252C">
        <w:rPr>
          <w:rFonts w:ascii="Times New Roman" w:hAnsi="Times New Roman" w:cs="Times New Roman"/>
          <w:sz w:val="26"/>
          <w:szCs w:val="26"/>
        </w:rPr>
        <w:t>ТСЖ «</w:t>
      </w:r>
      <w:proofErr w:type="gramStart"/>
      <w:r w:rsidR="002D041D" w:rsidRPr="00DE252C">
        <w:rPr>
          <w:rFonts w:ascii="Times New Roman" w:hAnsi="Times New Roman" w:cs="Times New Roman"/>
          <w:sz w:val="26"/>
          <w:szCs w:val="26"/>
        </w:rPr>
        <w:t>Кондоминиум-Восточный</w:t>
      </w:r>
      <w:proofErr w:type="gramEnd"/>
      <w:r w:rsidR="002D041D" w:rsidRPr="00DE252C">
        <w:rPr>
          <w:rFonts w:ascii="Times New Roman" w:hAnsi="Times New Roman" w:cs="Times New Roman"/>
          <w:sz w:val="26"/>
          <w:szCs w:val="26"/>
        </w:rPr>
        <w:t>»</w:t>
      </w:r>
      <w:r w:rsidR="00AC479B" w:rsidRPr="00DE252C">
        <w:rPr>
          <w:rFonts w:ascii="Times New Roman" w:hAnsi="Times New Roman" w:cs="Times New Roman"/>
          <w:sz w:val="26"/>
          <w:szCs w:val="26"/>
        </w:rPr>
        <w:t xml:space="preserve"> (</w:t>
      </w:r>
      <w:r w:rsidR="00844204" w:rsidRPr="00DE252C">
        <w:rPr>
          <w:rFonts w:ascii="Times New Roman" w:hAnsi="Times New Roman" w:cs="Times New Roman"/>
          <w:sz w:val="26"/>
          <w:szCs w:val="26"/>
        </w:rPr>
        <w:t xml:space="preserve">Тюменская обл., </w:t>
      </w:r>
      <w:r w:rsidR="004313D5" w:rsidRPr="00DE252C">
        <w:rPr>
          <w:rFonts w:ascii="Times New Roman" w:hAnsi="Times New Roman" w:cs="Times New Roman"/>
          <w:sz w:val="26"/>
          <w:szCs w:val="26"/>
        </w:rPr>
        <w:t xml:space="preserve">г. Тюмень, ул. </w:t>
      </w:r>
      <w:r w:rsidR="002D041D" w:rsidRPr="00DE252C">
        <w:rPr>
          <w:rFonts w:ascii="Times New Roman" w:hAnsi="Times New Roman" w:cs="Times New Roman"/>
          <w:sz w:val="26"/>
          <w:szCs w:val="26"/>
        </w:rPr>
        <w:t>30 лет Победы, 148</w:t>
      </w:r>
      <w:r w:rsidR="00AC479B" w:rsidRPr="00DE252C">
        <w:rPr>
          <w:rFonts w:ascii="Times New Roman" w:hAnsi="Times New Roman" w:cs="Times New Roman"/>
          <w:sz w:val="26"/>
          <w:szCs w:val="26"/>
        </w:rPr>
        <w:t xml:space="preserve">) </w:t>
      </w:r>
      <w:r w:rsidR="002C2814" w:rsidRPr="00DE252C">
        <w:rPr>
          <w:rFonts w:ascii="Times New Roman" w:hAnsi="Times New Roman" w:cs="Times New Roman"/>
          <w:sz w:val="26"/>
          <w:szCs w:val="26"/>
        </w:rPr>
        <w:t>осуще</w:t>
      </w:r>
      <w:r w:rsidR="002D041D" w:rsidRPr="00DE252C">
        <w:rPr>
          <w:rFonts w:ascii="Times New Roman" w:hAnsi="Times New Roman" w:cs="Times New Roman"/>
          <w:sz w:val="26"/>
          <w:szCs w:val="26"/>
        </w:rPr>
        <w:t xml:space="preserve">ствляет на территории г. Тюмени </w:t>
      </w:r>
      <w:r w:rsidR="00CC673C" w:rsidRPr="00DE252C">
        <w:rPr>
          <w:rFonts w:ascii="Times New Roman" w:hAnsi="Times New Roman" w:cs="Times New Roman"/>
          <w:sz w:val="26"/>
          <w:szCs w:val="26"/>
        </w:rPr>
        <w:t>деятельность по упра</w:t>
      </w:r>
      <w:r w:rsidR="002C5CB0" w:rsidRPr="00DE252C">
        <w:rPr>
          <w:rFonts w:ascii="Times New Roman" w:hAnsi="Times New Roman" w:cs="Times New Roman"/>
          <w:sz w:val="26"/>
          <w:szCs w:val="26"/>
        </w:rPr>
        <w:t>влению многоквартирными домами,</w:t>
      </w:r>
      <w:r w:rsidR="00844204" w:rsidRPr="00DE252C">
        <w:rPr>
          <w:rFonts w:ascii="Times New Roman" w:hAnsi="Times New Roman" w:cs="Times New Roman"/>
          <w:sz w:val="26"/>
          <w:szCs w:val="26"/>
        </w:rPr>
        <w:t xml:space="preserve"> деятельность по содержанию и ремонту общего имущества многоквартирных домов. Это следует из </w:t>
      </w:r>
      <w:r w:rsidR="00844204" w:rsidRPr="00DE252C">
        <w:rPr>
          <w:rFonts w:ascii="Times New Roman" w:hAnsi="Times New Roman" w:cs="Times New Roman"/>
          <w:sz w:val="26"/>
          <w:szCs w:val="26"/>
        </w:rPr>
        <w:lastRenderedPageBreak/>
        <w:t xml:space="preserve">устава ТСЖ, а также их содержания заключаемых ТСЖ с собственниками помещений многоквартирных домов договоров. На момент рассмотрения дела в управлении ТСЖ находились многоквартирные дома по адресам ул. 30 лет Победы, 148, ул. 30 лет Победы, 148 корпус 1, ул. 30 лет Победы, 148 корпус 2, ул. 30 лет Победы, 148 корпус 3, ул. </w:t>
      </w:r>
      <w:proofErr w:type="gramStart"/>
      <w:r w:rsidR="00844204" w:rsidRPr="00DE252C">
        <w:rPr>
          <w:rFonts w:ascii="Times New Roman" w:hAnsi="Times New Roman" w:cs="Times New Roman"/>
          <w:sz w:val="26"/>
          <w:szCs w:val="26"/>
        </w:rPr>
        <w:t>Народная</w:t>
      </w:r>
      <w:proofErr w:type="gramEnd"/>
      <w:r w:rsidR="00844204" w:rsidRPr="00DE252C">
        <w:rPr>
          <w:rFonts w:ascii="Times New Roman" w:hAnsi="Times New Roman" w:cs="Times New Roman"/>
          <w:sz w:val="26"/>
          <w:szCs w:val="26"/>
        </w:rPr>
        <w:t>, 4.</w:t>
      </w:r>
    </w:p>
    <w:p w:rsidR="00030DEF" w:rsidRPr="00DE252C" w:rsidRDefault="00844204" w:rsidP="00DE252C">
      <w:pPr>
        <w:spacing w:after="0" w:line="240" w:lineRule="auto"/>
        <w:ind w:firstLine="709"/>
        <w:contextualSpacing/>
        <w:jc w:val="both"/>
        <w:rPr>
          <w:rFonts w:ascii="Times New Roman" w:hAnsi="Times New Roman" w:cs="Times New Roman"/>
          <w:sz w:val="26"/>
          <w:szCs w:val="26"/>
        </w:rPr>
      </w:pPr>
      <w:r w:rsidRPr="00DE252C">
        <w:rPr>
          <w:rFonts w:ascii="Times New Roman" w:hAnsi="Times New Roman" w:cs="Times New Roman"/>
          <w:sz w:val="26"/>
          <w:szCs w:val="26"/>
        </w:rPr>
        <w:t>ООО «Управляющая компания «Базис» (Тюменская обл., г. Тюмень, ул. 30 лет Победы, 146)</w:t>
      </w:r>
      <w:r w:rsidR="002C5CB0" w:rsidRPr="00DE252C">
        <w:rPr>
          <w:rFonts w:ascii="Times New Roman" w:hAnsi="Times New Roman" w:cs="Times New Roman"/>
          <w:sz w:val="26"/>
          <w:szCs w:val="26"/>
        </w:rPr>
        <w:t>,</w:t>
      </w:r>
      <w:r w:rsidRPr="00DE252C">
        <w:rPr>
          <w:rFonts w:ascii="Times New Roman" w:hAnsi="Times New Roman" w:cs="Times New Roman"/>
          <w:sz w:val="26"/>
          <w:szCs w:val="26"/>
        </w:rPr>
        <w:t xml:space="preserve"> </w:t>
      </w:r>
      <w:r w:rsidR="002C5CB0" w:rsidRPr="00DE252C">
        <w:rPr>
          <w:rFonts w:ascii="Times New Roman" w:hAnsi="Times New Roman" w:cs="Times New Roman"/>
          <w:sz w:val="26"/>
          <w:szCs w:val="26"/>
        </w:rPr>
        <w:t>также ка</w:t>
      </w:r>
      <w:r w:rsidR="00DE252C">
        <w:rPr>
          <w:rFonts w:ascii="Times New Roman" w:hAnsi="Times New Roman" w:cs="Times New Roman"/>
          <w:sz w:val="26"/>
          <w:szCs w:val="26"/>
        </w:rPr>
        <w:t>к и ТСЖ «</w:t>
      </w:r>
      <w:proofErr w:type="gramStart"/>
      <w:r w:rsidR="00DE252C">
        <w:rPr>
          <w:rFonts w:ascii="Times New Roman" w:hAnsi="Times New Roman" w:cs="Times New Roman"/>
          <w:sz w:val="26"/>
          <w:szCs w:val="26"/>
        </w:rPr>
        <w:t>Кондоминиум-Восточный</w:t>
      </w:r>
      <w:proofErr w:type="gramEnd"/>
      <w:r w:rsidR="00DE252C">
        <w:rPr>
          <w:rFonts w:ascii="Times New Roman" w:hAnsi="Times New Roman" w:cs="Times New Roman"/>
          <w:sz w:val="26"/>
          <w:szCs w:val="26"/>
        </w:rPr>
        <w:t>»,</w:t>
      </w:r>
      <w:r w:rsidR="002C5CB0" w:rsidRPr="00DE252C">
        <w:rPr>
          <w:rFonts w:ascii="Times New Roman" w:hAnsi="Times New Roman" w:cs="Times New Roman"/>
          <w:sz w:val="26"/>
          <w:szCs w:val="26"/>
        </w:rPr>
        <w:t xml:space="preserve"> </w:t>
      </w:r>
      <w:r w:rsidRPr="00DE252C">
        <w:rPr>
          <w:rFonts w:ascii="Times New Roman" w:hAnsi="Times New Roman" w:cs="Times New Roman"/>
          <w:sz w:val="26"/>
          <w:szCs w:val="26"/>
        </w:rPr>
        <w:t>осуществляет на территории г. Тюмени деятельность по управлению многоквартирными домами, деятельность по содержанию и ремонту общего имущества многоквартирных домов.</w:t>
      </w:r>
    </w:p>
    <w:p w:rsidR="004340D6" w:rsidRPr="00DE252C" w:rsidRDefault="00752748"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 xml:space="preserve">Таким образом, </w:t>
      </w:r>
      <w:r w:rsidR="002C5CB0" w:rsidRPr="00DE252C">
        <w:rPr>
          <w:rFonts w:ascii="Times New Roman" w:hAnsi="Times New Roman" w:cs="Times New Roman"/>
          <w:sz w:val="26"/>
          <w:szCs w:val="26"/>
        </w:rPr>
        <w:t>ТСЖ «</w:t>
      </w:r>
      <w:proofErr w:type="gramStart"/>
      <w:r w:rsidR="002C5CB0" w:rsidRPr="00DE252C">
        <w:rPr>
          <w:rFonts w:ascii="Times New Roman" w:hAnsi="Times New Roman" w:cs="Times New Roman"/>
          <w:sz w:val="26"/>
          <w:szCs w:val="26"/>
        </w:rPr>
        <w:t>Кондоминиум-Восточный</w:t>
      </w:r>
      <w:proofErr w:type="gramEnd"/>
      <w:r w:rsidR="002C5CB0" w:rsidRPr="00DE252C">
        <w:rPr>
          <w:rFonts w:ascii="Times New Roman" w:hAnsi="Times New Roman" w:cs="Times New Roman"/>
          <w:sz w:val="26"/>
          <w:szCs w:val="26"/>
        </w:rPr>
        <w:t xml:space="preserve">» и ООО «Управляющая компания «Базис» </w:t>
      </w:r>
      <w:r w:rsidRPr="00DE252C">
        <w:rPr>
          <w:rFonts w:ascii="Times New Roman" w:hAnsi="Times New Roman" w:cs="Times New Roman"/>
          <w:sz w:val="26"/>
          <w:szCs w:val="26"/>
        </w:rPr>
        <w:t xml:space="preserve">осуществляют свою хозяйственную деятельность на одном товарном рынке, в одних географических и продуктовых границах, следовательно, заявитель и ответчик по делу на рынке </w:t>
      </w:r>
      <w:r w:rsidR="002C5CB0" w:rsidRPr="00DE252C">
        <w:rPr>
          <w:rFonts w:ascii="Times New Roman" w:hAnsi="Times New Roman" w:cs="Times New Roman"/>
          <w:sz w:val="26"/>
          <w:szCs w:val="26"/>
        </w:rPr>
        <w:t xml:space="preserve">услуг по управлению многоквартирными домами, </w:t>
      </w:r>
      <w:r w:rsidR="00703AB7" w:rsidRPr="00DE252C">
        <w:rPr>
          <w:rFonts w:ascii="Times New Roman" w:hAnsi="Times New Roman" w:cs="Times New Roman"/>
          <w:sz w:val="26"/>
          <w:szCs w:val="26"/>
        </w:rPr>
        <w:t xml:space="preserve">по </w:t>
      </w:r>
      <w:r w:rsidR="002C5CB0" w:rsidRPr="00DE252C">
        <w:rPr>
          <w:rFonts w:ascii="Times New Roman" w:hAnsi="Times New Roman" w:cs="Times New Roman"/>
          <w:sz w:val="26"/>
          <w:szCs w:val="26"/>
        </w:rPr>
        <w:t>содержанию и ремонту общего имущества многоквартирных домов</w:t>
      </w:r>
      <w:r w:rsidRPr="00DE252C">
        <w:rPr>
          <w:rFonts w:ascii="Times New Roman" w:hAnsi="Times New Roman" w:cs="Times New Roman"/>
          <w:sz w:val="26"/>
          <w:szCs w:val="26"/>
        </w:rPr>
        <w:t xml:space="preserve"> являются между собой конкурентами.</w:t>
      </w:r>
    </w:p>
    <w:p w:rsidR="003448DD" w:rsidRPr="00DE252C" w:rsidRDefault="003448DD"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p>
    <w:p w:rsidR="004340D6" w:rsidRPr="00DE252C" w:rsidRDefault="003448DD"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 xml:space="preserve">2. </w:t>
      </w:r>
      <w:r w:rsidR="004340D6" w:rsidRPr="00DE252C">
        <w:rPr>
          <w:rFonts w:ascii="Times New Roman" w:hAnsi="Times New Roman" w:cs="Times New Roman"/>
          <w:sz w:val="26"/>
          <w:szCs w:val="26"/>
        </w:rPr>
        <w:t xml:space="preserve">Согласно части 1 статьи 44 Жилищного кодекса Российской Федерации общее собрание собственников помещений в многоквартирном доме является органом управления многоквартирным домом. К компетенции общего собрания собственников помещений в многоквартирном доме относится, в том числе и выбор способа управления многоквартирным домом (пункт 4 части 2 статьи 44 Жилищного кодекса Российской Федерации). </w:t>
      </w:r>
    </w:p>
    <w:p w:rsidR="004340D6" w:rsidRPr="00DE252C" w:rsidRDefault="004340D6"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 xml:space="preserve">В соответствии частями 2, 3 статьи 161 Жилищного кодекса Российской Федерации собственники помещений в многоквартирном доме обязаны выбрать один из способов управления многоквартирным домом: непосредственное управление собственниками помещений в многоквартирном доме;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w:t>
      </w:r>
    </w:p>
    <w:p w:rsidR="004340D6" w:rsidRPr="00DE252C" w:rsidRDefault="004340D6"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 xml:space="preserve">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собственников помещения в многоквартирном доме. </w:t>
      </w:r>
    </w:p>
    <w:p w:rsidR="004340D6" w:rsidRPr="00DE252C" w:rsidRDefault="004340D6"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 xml:space="preserve">На основании части 9 статьи 161 Жилищного кодекса Российской Федерации многоквартирный дом может управляться только одной управляющей организацией. </w:t>
      </w:r>
    </w:p>
    <w:p w:rsidR="004340D6" w:rsidRPr="00DE252C" w:rsidRDefault="004340D6"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 xml:space="preserve">Частью 1 статьи 162 Жилищного кодекса Российской Федерации определено, что договор управления многоквартирным домом заключается в письменной форме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w:t>
      </w:r>
    </w:p>
    <w:p w:rsidR="004340D6" w:rsidRPr="00DE252C" w:rsidRDefault="004340D6"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 xml:space="preserve">Если иное не установлено договором управления многоквартирным домом, управляющая организация обязана приступить к выполнению такого договора не </w:t>
      </w:r>
      <w:r w:rsidRPr="00DE252C">
        <w:rPr>
          <w:rFonts w:ascii="Times New Roman" w:hAnsi="Times New Roman" w:cs="Times New Roman"/>
          <w:sz w:val="26"/>
          <w:szCs w:val="26"/>
        </w:rPr>
        <w:lastRenderedPageBreak/>
        <w:t xml:space="preserve">позднее чем через тридцать дней со дня его подписания (часть 7 статьи 162 Жилищного кодекса Российской Федерации). </w:t>
      </w:r>
    </w:p>
    <w:p w:rsidR="0002222B" w:rsidRPr="00DE252C" w:rsidRDefault="0002222B" w:rsidP="00DE25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E252C">
        <w:rPr>
          <w:rFonts w:ascii="Times New Roman" w:hAnsi="Times New Roman" w:cs="Times New Roman"/>
          <w:sz w:val="26"/>
          <w:szCs w:val="26"/>
        </w:rPr>
        <w:t>В соответствии с частью 10 статьи 162 Жилищного кодекса Российской Федерации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w:t>
      </w:r>
      <w:proofErr w:type="gramEnd"/>
      <w:r w:rsidRPr="00DE252C">
        <w:rPr>
          <w:rFonts w:ascii="Times New Roman" w:hAnsi="Times New Roman" w:cs="Times New Roman"/>
          <w:sz w:val="26"/>
          <w:szCs w:val="26"/>
        </w:rPr>
        <w:t xml:space="preserve">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703AB7" w:rsidRPr="00DE252C" w:rsidRDefault="004340D6"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 xml:space="preserve">Таким образом, по смыслу приведенных норм Жилищного кодекса </w:t>
      </w:r>
      <w:r w:rsidR="0002222B" w:rsidRPr="00DE252C">
        <w:rPr>
          <w:rFonts w:ascii="Times New Roman" w:hAnsi="Times New Roman" w:cs="Times New Roman"/>
          <w:sz w:val="26"/>
          <w:szCs w:val="26"/>
        </w:rPr>
        <w:t xml:space="preserve">РФ </w:t>
      </w:r>
      <w:r w:rsidRPr="00DE252C">
        <w:rPr>
          <w:rFonts w:ascii="Times New Roman" w:hAnsi="Times New Roman" w:cs="Times New Roman"/>
          <w:sz w:val="26"/>
          <w:szCs w:val="26"/>
        </w:rPr>
        <w:t>изменение собственниками способа управления многоквартирным домом является основанием для прекращения ранее заключенного договора управления таким домом.</w:t>
      </w:r>
      <w:r w:rsidR="0002222B" w:rsidRPr="00DE252C">
        <w:rPr>
          <w:rFonts w:ascii="Times New Roman" w:hAnsi="Times New Roman" w:cs="Times New Roman"/>
          <w:sz w:val="26"/>
          <w:szCs w:val="26"/>
        </w:rPr>
        <w:t xml:space="preserve"> При этом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w:t>
      </w:r>
    </w:p>
    <w:p w:rsidR="004340D6" w:rsidRPr="00DE252C" w:rsidRDefault="004340D6"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DE252C">
        <w:rPr>
          <w:rFonts w:ascii="Times New Roman" w:hAnsi="Times New Roman" w:cs="Times New Roman"/>
          <w:sz w:val="26"/>
          <w:szCs w:val="26"/>
        </w:rPr>
        <w:t xml:space="preserve">Как установлено материалами дела, 1 мая 2011 года собственники помещений многоквартирного дома № 146 по улице 30 лет Победы провели общее собрание, на котором большинством голосов были приняты, в частности, решения о выходе из состава ТСЖ «Кондоминиум-Восточный», утверждении управляющей компании, с которой </w:t>
      </w:r>
      <w:r w:rsidR="001B78A4" w:rsidRPr="00DE252C">
        <w:rPr>
          <w:rFonts w:ascii="Times New Roman" w:hAnsi="Times New Roman" w:cs="Times New Roman"/>
          <w:sz w:val="26"/>
          <w:szCs w:val="26"/>
        </w:rPr>
        <w:t>на</w:t>
      </w:r>
      <w:r w:rsidRPr="00DE252C">
        <w:rPr>
          <w:rFonts w:ascii="Times New Roman" w:hAnsi="Times New Roman" w:cs="Times New Roman"/>
          <w:sz w:val="26"/>
          <w:szCs w:val="26"/>
        </w:rPr>
        <w:t>длежит заключить договор управления - ООО «Управляющая компания «Базис», утверждении проекта договора управления многоквартирным домом и заключении договора управления с</w:t>
      </w:r>
      <w:proofErr w:type="gramEnd"/>
      <w:r w:rsidRPr="00DE252C">
        <w:rPr>
          <w:rFonts w:ascii="Times New Roman" w:hAnsi="Times New Roman" w:cs="Times New Roman"/>
          <w:sz w:val="26"/>
          <w:szCs w:val="26"/>
        </w:rPr>
        <w:t xml:space="preserve"> </w:t>
      </w:r>
      <w:r w:rsidR="002E5E96" w:rsidRPr="00DE252C">
        <w:rPr>
          <w:rFonts w:ascii="Times New Roman" w:hAnsi="Times New Roman" w:cs="Times New Roman"/>
          <w:sz w:val="26"/>
          <w:szCs w:val="26"/>
        </w:rPr>
        <w:t>заявителем</w:t>
      </w:r>
      <w:r w:rsidRPr="00DE252C">
        <w:rPr>
          <w:rFonts w:ascii="Times New Roman" w:hAnsi="Times New Roman" w:cs="Times New Roman"/>
          <w:sz w:val="26"/>
          <w:szCs w:val="26"/>
        </w:rPr>
        <w:t xml:space="preserve"> с 16 мая 2011 года, </w:t>
      </w:r>
      <w:proofErr w:type="gramStart"/>
      <w:r w:rsidRPr="00DE252C">
        <w:rPr>
          <w:rFonts w:ascii="Times New Roman" w:hAnsi="Times New Roman" w:cs="Times New Roman"/>
          <w:sz w:val="26"/>
          <w:szCs w:val="26"/>
        </w:rPr>
        <w:t>поручении</w:t>
      </w:r>
      <w:proofErr w:type="gramEnd"/>
      <w:r w:rsidRPr="00DE252C">
        <w:rPr>
          <w:rFonts w:ascii="Times New Roman" w:hAnsi="Times New Roman" w:cs="Times New Roman"/>
          <w:sz w:val="26"/>
          <w:szCs w:val="26"/>
        </w:rPr>
        <w:t xml:space="preserve"> Журбе Г.Н. принять техническую документацию на многоквартирный жилой дом № 146 по улице 30 лет Победы. Решения зафиксированы протоколом № 1 от 01.05.2011.</w:t>
      </w:r>
    </w:p>
    <w:p w:rsidR="007D46A4" w:rsidRPr="00DE252C" w:rsidRDefault="007D46A4"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 xml:space="preserve">Законность </w:t>
      </w:r>
      <w:proofErr w:type="gramStart"/>
      <w:r w:rsidR="00EE7641" w:rsidRPr="00DE252C">
        <w:rPr>
          <w:rFonts w:ascii="Times New Roman" w:hAnsi="Times New Roman" w:cs="Times New Roman"/>
          <w:sz w:val="26"/>
          <w:szCs w:val="26"/>
        </w:rPr>
        <w:t>решения</w:t>
      </w:r>
      <w:r w:rsidRPr="00DE252C">
        <w:rPr>
          <w:rFonts w:ascii="Times New Roman" w:hAnsi="Times New Roman" w:cs="Times New Roman"/>
          <w:sz w:val="26"/>
          <w:szCs w:val="26"/>
        </w:rPr>
        <w:t xml:space="preserve"> общего собрания</w:t>
      </w:r>
      <w:r w:rsidR="00EE7641" w:rsidRPr="00DE252C">
        <w:rPr>
          <w:rFonts w:ascii="Times New Roman" w:hAnsi="Times New Roman" w:cs="Times New Roman"/>
          <w:sz w:val="26"/>
          <w:szCs w:val="26"/>
        </w:rPr>
        <w:t xml:space="preserve"> собственников помещений многоквартирного дома</w:t>
      </w:r>
      <w:proofErr w:type="gramEnd"/>
      <w:r w:rsidR="00EE7641" w:rsidRPr="00DE252C">
        <w:rPr>
          <w:rFonts w:ascii="Times New Roman" w:hAnsi="Times New Roman" w:cs="Times New Roman"/>
          <w:sz w:val="26"/>
          <w:szCs w:val="26"/>
        </w:rPr>
        <w:t xml:space="preserve"> по адресу г. Тюмень, ул. 30 лет Победы, 146 (протокол от 01.05.2011 № 1) была проверена и подтверждена решением Ленинского районного суда г. Тюмени от 28.03.2012, оставленным без изменения определением судебной коллегии по гражданским делам Тюменского областного суда от 04.06.2012.</w:t>
      </w:r>
    </w:p>
    <w:p w:rsidR="004340D6" w:rsidRPr="00DE252C" w:rsidRDefault="004340D6"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03.06.2011 заявитель известил ответчика о принятых общим собранием собственников помещений многоквартирного дома № 146 по улице 30 лет Победы решениях, а также предложил в течени</w:t>
      </w:r>
      <w:proofErr w:type="gramStart"/>
      <w:r w:rsidRPr="00DE252C">
        <w:rPr>
          <w:rFonts w:ascii="Times New Roman" w:hAnsi="Times New Roman" w:cs="Times New Roman"/>
          <w:sz w:val="26"/>
          <w:szCs w:val="26"/>
        </w:rPr>
        <w:t>и</w:t>
      </w:r>
      <w:proofErr w:type="gramEnd"/>
      <w:r w:rsidRPr="00DE252C">
        <w:rPr>
          <w:rFonts w:ascii="Times New Roman" w:hAnsi="Times New Roman" w:cs="Times New Roman"/>
          <w:sz w:val="26"/>
          <w:szCs w:val="26"/>
        </w:rPr>
        <w:t xml:space="preserve"> тридцати дней передать заявителю всю техническую документацию по данному дому. </w:t>
      </w:r>
    </w:p>
    <w:p w:rsidR="004340D6" w:rsidRPr="00DE252C" w:rsidRDefault="004340D6"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14.06.2011 заявитель направил ответчику дополнительные документы, связанные с проведением вышеуказанного собрания.</w:t>
      </w:r>
    </w:p>
    <w:p w:rsidR="004340D6" w:rsidRPr="00DE252C" w:rsidRDefault="004340D6"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 xml:space="preserve">13.07.2011 заявитель повторно обратился к ответчику с требованием о передаче документации, которое ответчиком оставлено без удовлетворения. </w:t>
      </w:r>
    </w:p>
    <w:p w:rsidR="004340D6" w:rsidRPr="00DE252C" w:rsidRDefault="004340D6"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Поскольку ответчик технической и иной документации, связанной с управлением многоквартирным домом № 146 по улице</w:t>
      </w:r>
      <w:r w:rsidR="00F25B11" w:rsidRPr="00DE252C">
        <w:rPr>
          <w:rFonts w:ascii="Times New Roman" w:hAnsi="Times New Roman" w:cs="Times New Roman"/>
          <w:sz w:val="26"/>
          <w:szCs w:val="26"/>
        </w:rPr>
        <w:t xml:space="preserve"> 30 лет Победы не передал, заявитель</w:t>
      </w:r>
      <w:r w:rsidRPr="00DE252C">
        <w:rPr>
          <w:rFonts w:ascii="Times New Roman" w:hAnsi="Times New Roman" w:cs="Times New Roman"/>
          <w:sz w:val="26"/>
          <w:szCs w:val="26"/>
        </w:rPr>
        <w:t xml:space="preserve"> обратился в </w:t>
      </w:r>
      <w:r w:rsidR="00F25B11" w:rsidRPr="00DE252C">
        <w:rPr>
          <w:rFonts w:ascii="Times New Roman" w:hAnsi="Times New Roman" w:cs="Times New Roman"/>
          <w:sz w:val="26"/>
          <w:szCs w:val="26"/>
        </w:rPr>
        <w:t xml:space="preserve">арбитражный </w:t>
      </w:r>
      <w:r w:rsidRPr="00DE252C">
        <w:rPr>
          <w:rFonts w:ascii="Times New Roman" w:hAnsi="Times New Roman" w:cs="Times New Roman"/>
          <w:sz w:val="26"/>
          <w:szCs w:val="26"/>
        </w:rPr>
        <w:t xml:space="preserve">суд с </w:t>
      </w:r>
      <w:r w:rsidR="00F25B11" w:rsidRPr="00DE252C">
        <w:rPr>
          <w:rFonts w:ascii="Times New Roman" w:hAnsi="Times New Roman" w:cs="Times New Roman"/>
          <w:sz w:val="26"/>
          <w:szCs w:val="26"/>
        </w:rPr>
        <w:t>иском.</w:t>
      </w:r>
    </w:p>
    <w:p w:rsidR="007D46A4" w:rsidRDefault="004340D6"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DE252C">
        <w:rPr>
          <w:rFonts w:ascii="Times New Roman" w:hAnsi="Times New Roman" w:cs="Times New Roman"/>
          <w:sz w:val="26"/>
          <w:szCs w:val="26"/>
        </w:rPr>
        <w:t xml:space="preserve">Решением </w:t>
      </w:r>
      <w:r w:rsidR="00F25B11" w:rsidRPr="00DE252C">
        <w:rPr>
          <w:rFonts w:ascii="Times New Roman" w:hAnsi="Times New Roman" w:cs="Times New Roman"/>
          <w:sz w:val="26"/>
          <w:szCs w:val="26"/>
        </w:rPr>
        <w:t xml:space="preserve">Арбитражного </w:t>
      </w:r>
      <w:r w:rsidRPr="00DE252C">
        <w:rPr>
          <w:rFonts w:ascii="Times New Roman" w:hAnsi="Times New Roman" w:cs="Times New Roman"/>
          <w:sz w:val="26"/>
          <w:szCs w:val="26"/>
        </w:rPr>
        <w:t>суда</w:t>
      </w:r>
      <w:r w:rsidR="00F25B11" w:rsidRPr="00DE252C">
        <w:rPr>
          <w:rFonts w:ascii="Times New Roman" w:hAnsi="Times New Roman" w:cs="Times New Roman"/>
          <w:sz w:val="26"/>
          <w:szCs w:val="26"/>
        </w:rPr>
        <w:t xml:space="preserve"> Тюменской области</w:t>
      </w:r>
      <w:r w:rsidRPr="00DE252C">
        <w:rPr>
          <w:rFonts w:ascii="Times New Roman" w:hAnsi="Times New Roman" w:cs="Times New Roman"/>
          <w:sz w:val="26"/>
          <w:szCs w:val="26"/>
        </w:rPr>
        <w:t xml:space="preserve"> </w:t>
      </w:r>
      <w:r w:rsidR="00F25B11" w:rsidRPr="00DE252C">
        <w:rPr>
          <w:rFonts w:ascii="Times New Roman" w:hAnsi="Times New Roman" w:cs="Times New Roman"/>
          <w:sz w:val="26"/>
          <w:szCs w:val="26"/>
        </w:rPr>
        <w:t xml:space="preserve">от 09.11.2011, оставленным без изменения постановлением Восьмого арбитражного </w:t>
      </w:r>
      <w:r w:rsidR="00F25B11" w:rsidRPr="00DE252C">
        <w:rPr>
          <w:rFonts w:ascii="Times New Roman" w:hAnsi="Times New Roman" w:cs="Times New Roman"/>
          <w:sz w:val="26"/>
          <w:szCs w:val="26"/>
        </w:rPr>
        <w:lastRenderedPageBreak/>
        <w:t>апелляционного суда от 21.02.2012 и постановлением Федерального арбитражного суда Западно-Сибирского округа от 08.06.2012 по делу № А70-7533/2011</w:t>
      </w:r>
      <w:r w:rsidR="007D46A4" w:rsidRPr="00DE252C">
        <w:rPr>
          <w:rFonts w:ascii="Times New Roman" w:hAnsi="Times New Roman" w:cs="Times New Roman"/>
          <w:sz w:val="26"/>
          <w:szCs w:val="26"/>
        </w:rPr>
        <w:t>,</w:t>
      </w:r>
      <w:r w:rsidR="00F25B11" w:rsidRPr="00DE252C">
        <w:rPr>
          <w:rFonts w:ascii="Times New Roman" w:hAnsi="Times New Roman" w:cs="Times New Roman"/>
          <w:sz w:val="26"/>
          <w:szCs w:val="26"/>
        </w:rPr>
        <w:t xml:space="preserve"> </w:t>
      </w:r>
      <w:r w:rsidRPr="00DE252C">
        <w:rPr>
          <w:rFonts w:ascii="Times New Roman" w:hAnsi="Times New Roman" w:cs="Times New Roman"/>
          <w:sz w:val="26"/>
          <w:szCs w:val="26"/>
        </w:rPr>
        <w:t>исковые требования</w:t>
      </w:r>
      <w:r w:rsidR="007D46A4" w:rsidRPr="00DE252C">
        <w:rPr>
          <w:rFonts w:ascii="Times New Roman" w:hAnsi="Times New Roman" w:cs="Times New Roman"/>
          <w:sz w:val="26"/>
          <w:szCs w:val="26"/>
        </w:rPr>
        <w:t xml:space="preserve"> УК «Базис»</w:t>
      </w:r>
      <w:r w:rsidRPr="00DE252C">
        <w:rPr>
          <w:rFonts w:ascii="Times New Roman" w:hAnsi="Times New Roman" w:cs="Times New Roman"/>
          <w:sz w:val="26"/>
          <w:szCs w:val="26"/>
        </w:rPr>
        <w:t xml:space="preserve"> удовлетворены</w:t>
      </w:r>
      <w:r w:rsidR="007D46A4" w:rsidRPr="00DE252C">
        <w:rPr>
          <w:rFonts w:ascii="Times New Roman" w:hAnsi="Times New Roman" w:cs="Times New Roman"/>
          <w:sz w:val="26"/>
          <w:szCs w:val="26"/>
        </w:rPr>
        <w:t>, на ТСЖ возложена обязанность передать УК «Базис» надлежащим образом оформленную техническую и иную документацию, связанную с управлением многоквартирным домом № 146 по ул. 30 лет Победы</w:t>
      </w:r>
      <w:proofErr w:type="gramEnd"/>
      <w:r w:rsidR="007D46A4" w:rsidRPr="00DE252C">
        <w:rPr>
          <w:rFonts w:ascii="Times New Roman" w:hAnsi="Times New Roman" w:cs="Times New Roman"/>
          <w:sz w:val="26"/>
          <w:szCs w:val="26"/>
        </w:rPr>
        <w:t xml:space="preserve"> г. Тюмени.</w:t>
      </w:r>
    </w:p>
    <w:p w:rsidR="00F3211C" w:rsidRPr="00DE252C" w:rsidRDefault="00F3211C"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Таким образом, факт </w:t>
      </w:r>
      <w:r w:rsidRPr="00DE252C">
        <w:rPr>
          <w:rFonts w:ascii="Times New Roman" w:hAnsi="Times New Roman" w:cs="Times New Roman"/>
          <w:sz w:val="26"/>
          <w:szCs w:val="26"/>
        </w:rPr>
        <w:t>не предоставления</w:t>
      </w:r>
      <w:r>
        <w:rPr>
          <w:rFonts w:ascii="Times New Roman" w:hAnsi="Times New Roman" w:cs="Times New Roman"/>
          <w:sz w:val="26"/>
          <w:szCs w:val="26"/>
        </w:rPr>
        <w:t xml:space="preserve"> ТСЖ «</w:t>
      </w:r>
      <w:proofErr w:type="gramStart"/>
      <w:r>
        <w:rPr>
          <w:rFonts w:ascii="Times New Roman" w:hAnsi="Times New Roman" w:cs="Times New Roman"/>
          <w:sz w:val="26"/>
          <w:szCs w:val="26"/>
        </w:rPr>
        <w:t>Кондоминиум-Восточный</w:t>
      </w:r>
      <w:proofErr w:type="gramEnd"/>
      <w:r>
        <w:rPr>
          <w:rFonts w:ascii="Times New Roman" w:hAnsi="Times New Roman" w:cs="Times New Roman"/>
          <w:sz w:val="26"/>
          <w:szCs w:val="26"/>
        </w:rPr>
        <w:t>»</w:t>
      </w:r>
      <w:r w:rsidRPr="00DE252C">
        <w:rPr>
          <w:rFonts w:ascii="Times New Roman" w:hAnsi="Times New Roman" w:cs="Times New Roman"/>
          <w:sz w:val="26"/>
          <w:szCs w:val="26"/>
        </w:rPr>
        <w:t xml:space="preserve"> УК «Базис» технической и иной документации на многоквартирный жилой дом № 146 по ул. 30 лет Победы г. Тюмени</w:t>
      </w:r>
      <w:r>
        <w:rPr>
          <w:rFonts w:ascii="Times New Roman" w:hAnsi="Times New Roman" w:cs="Times New Roman"/>
          <w:sz w:val="26"/>
          <w:szCs w:val="26"/>
        </w:rPr>
        <w:t xml:space="preserve"> установлен вступившим в законную силу решением арбитражного суда.</w:t>
      </w:r>
    </w:p>
    <w:p w:rsidR="00EE7641" w:rsidRPr="00DE252C" w:rsidRDefault="0093616D"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06.03.2012 Арбитражным судом Тюменской области был выдан Исполнительный лист, а 20.03.2012 Межрайонным отделом по особым исполнительным производствам Управления Федеральной службы судебных приставов Тюменской области было возбуждено исполнительное производство.</w:t>
      </w:r>
    </w:p>
    <w:p w:rsidR="00AA076C" w:rsidRPr="00DE252C" w:rsidRDefault="0093616D"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23.10.2012 между ТСЖ и УК «Базис» при участии судебного пристава-исполнителя был составлен акт приема-передачи технической и иной документации, связанной с управлением многоквартирным жилым домом № 146 по ул. 30 лет Победы г. Тюмени.</w:t>
      </w:r>
    </w:p>
    <w:p w:rsidR="001B78A4" w:rsidRPr="00DE252C" w:rsidRDefault="001B78A4"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Таким образом, противоправные действия ТСЖ в части не предоставления УК «Базис» технической и иной документации на многоквартирный жилой дом № 146 по ул. 30 лет Победы г. Тюмени продолжались в период с 01.05.2011 до 23.10.2012.</w:t>
      </w:r>
    </w:p>
    <w:p w:rsidR="003448DD" w:rsidRPr="00DE252C" w:rsidRDefault="003448DD"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p>
    <w:p w:rsidR="004340D6" w:rsidRPr="00DE252C" w:rsidRDefault="003448DD"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 xml:space="preserve">3. </w:t>
      </w:r>
      <w:r w:rsidR="00805D8E" w:rsidRPr="00DE252C">
        <w:rPr>
          <w:rFonts w:ascii="Times New Roman" w:hAnsi="Times New Roman" w:cs="Times New Roman"/>
          <w:sz w:val="26"/>
          <w:szCs w:val="26"/>
        </w:rPr>
        <w:t xml:space="preserve">Заявителем также указывается, что одновременно с не предоставлением технической и иной документации сотрудники ТСЖ препятствуют доступу УК «Базис» в технические помещения многоквартирного жилого дома № 146 по ул. 30 лет Победы г. Тюмени (подвальное помещение, лифтовые, </w:t>
      </w:r>
      <w:proofErr w:type="spellStart"/>
      <w:r w:rsidR="00805D8E" w:rsidRPr="00DE252C">
        <w:rPr>
          <w:rFonts w:ascii="Times New Roman" w:hAnsi="Times New Roman" w:cs="Times New Roman"/>
          <w:sz w:val="26"/>
          <w:szCs w:val="26"/>
        </w:rPr>
        <w:t>электрощитовая</w:t>
      </w:r>
      <w:proofErr w:type="spellEnd"/>
      <w:r w:rsidR="00805D8E" w:rsidRPr="00DE252C">
        <w:rPr>
          <w:rFonts w:ascii="Times New Roman" w:hAnsi="Times New Roman" w:cs="Times New Roman"/>
          <w:sz w:val="26"/>
          <w:szCs w:val="26"/>
        </w:rPr>
        <w:t xml:space="preserve"> и др.). Указанные обстоятельства не позволяют УК «Базис» приступить к исполнению своих обязанностей по управлению и содержанию общего имущества многоквартирного дома.</w:t>
      </w:r>
    </w:p>
    <w:p w:rsidR="00AB66A1" w:rsidRPr="00DE252C" w:rsidRDefault="00AB66A1"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В соответствии с частью 1 статьи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AB66A1" w:rsidRPr="00DE252C" w:rsidRDefault="00AB66A1" w:rsidP="00DE25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E252C">
        <w:rPr>
          <w:rFonts w:ascii="Times New Roman" w:hAnsi="Times New Roman" w:cs="Times New Roman"/>
          <w:sz w:val="26"/>
          <w:szCs w:val="26"/>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AB66A1" w:rsidRPr="00DE252C" w:rsidRDefault="00AB66A1"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AB66A1" w:rsidRPr="00DE252C" w:rsidRDefault="00AB66A1"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AB66A1" w:rsidRPr="00DE252C" w:rsidRDefault="00AB66A1"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lastRenderedPageBreak/>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AB66A1" w:rsidRPr="00DE252C" w:rsidRDefault="003708BB"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 xml:space="preserve">Согласно ч. </w:t>
      </w:r>
      <w:r w:rsidR="00AB66A1" w:rsidRPr="00DE252C">
        <w:rPr>
          <w:rFonts w:ascii="Times New Roman" w:hAnsi="Times New Roman" w:cs="Times New Roman"/>
          <w:sz w:val="26"/>
          <w:szCs w:val="26"/>
        </w:rPr>
        <w:t>1.1</w:t>
      </w:r>
      <w:r w:rsidRPr="00DE252C">
        <w:rPr>
          <w:rFonts w:ascii="Times New Roman" w:hAnsi="Times New Roman" w:cs="Times New Roman"/>
          <w:sz w:val="26"/>
          <w:szCs w:val="26"/>
        </w:rPr>
        <w:t xml:space="preserve"> ст. 161 ЖК РФ</w:t>
      </w:r>
      <w:r w:rsidR="00AB66A1" w:rsidRPr="00DE252C">
        <w:rPr>
          <w:rFonts w:ascii="Times New Roman" w:hAnsi="Times New Roman" w:cs="Times New Roman"/>
          <w:sz w:val="26"/>
          <w:szCs w:val="26"/>
        </w:rPr>
        <w:t xml:space="preserve"> </w:t>
      </w:r>
      <w:r w:rsidRPr="00DE252C">
        <w:rPr>
          <w:rFonts w:ascii="Times New Roman" w:hAnsi="Times New Roman" w:cs="Times New Roman"/>
          <w:sz w:val="26"/>
          <w:szCs w:val="26"/>
        </w:rPr>
        <w:t>н</w:t>
      </w:r>
      <w:r w:rsidR="00AB66A1" w:rsidRPr="00DE252C">
        <w:rPr>
          <w:rFonts w:ascii="Times New Roman" w:hAnsi="Times New Roman" w:cs="Times New Roman"/>
          <w:sz w:val="26"/>
          <w:szCs w:val="26"/>
        </w:rPr>
        <w:t>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AB66A1" w:rsidRPr="00DE252C" w:rsidRDefault="00AB66A1"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1) соблюдение требований к надежности и безопасности многоквартирного дома;</w:t>
      </w:r>
    </w:p>
    <w:p w:rsidR="00AB66A1" w:rsidRPr="00DE252C" w:rsidRDefault="00AB66A1"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AB66A1" w:rsidRPr="00DE252C" w:rsidRDefault="00AB66A1"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AB66A1" w:rsidRPr="00DE252C" w:rsidRDefault="00AB66A1"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4) соблюдение прав и законных интересов собственников помещений в многоквартирном доме, а также иных лиц;</w:t>
      </w:r>
    </w:p>
    <w:p w:rsidR="00AB66A1" w:rsidRPr="00DE252C" w:rsidRDefault="00AB66A1" w:rsidP="00DE25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E252C">
        <w:rPr>
          <w:rFonts w:ascii="Times New Roman" w:hAnsi="Times New Roman" w:cs="Times New Roman"/>
          <w:sz w:val="26"/>
          <w:szCs w:val="2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3708BB" w:rsidRPr="00DE252C" w:rsidRDefault="003708BB" w:rsidP="00DE25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E252C">
        <w:rPr>
          <w:rFonts w:ascii="Times New Roman" w:hAnsi="Times New Roman" w:cs="Times New Roman"/>
          <w:sz w:val="26"/>
          <w:szCs w:val="26"/>
        </w:rPr>
        <w:t xml:space="preserve">В силу ч. 2 ст. 162 ЖК РФ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r:id="rId9" w:history="1">
        <w:r w:rsidRPr="00DE252C">
          <w:rPr>
            <w:rFonts w:ascii="Times New Roman" w:hAnsi="Times New Roman" w:cs="Times New Roman"/>
            <w:sz w:val="26"/>
            <w:szCs w:val="26"/>
          </w:rPr>
          <w:t>пункте 6 части 2 статьи 153</w:t>
        </w:r>
      </w:hyperlink>
      <w:r w:rsidRPr="00DE252C">
        <w:rPr>
          <w:rFonts w:ascii="Times New Roman" w:hAnsi="Times New Roman" w:cs="Times New Roman"/>
          <w:sz w:val="26"/>
          <w:szCs w:val="26"/>
        </w:rPr>
        <w:t xml:space="preserve"> настоящего Кодекса, либо в случае, предусмотренном </w:t>
      </w:r>
      <w:hyperlink r:id="rId10" w:history="1">
        <w:r w:rsidRPr="00DE252C">
          <w:rPr>
            <w:rFonts w:ascii="Times New Roman" w:hAnsi="Times New Roman" w:cs="Times New Roman"/>
            <w:sz w:val="26"/>
            <w:szCs w:val="26"/>
          </w:rPr>
          <w:t>частью 14 статьи</w:t>
        </w:r>
        <w:proofErr w:type="gramEnd"/>
        <w:r w:rsidRPr="00DE252C">
          <w:rPr>
            <w:rFonts w:ascii="Times New Roman" w:hAnsi="Times New Roman" w:cs="Times New Roman"/>
            <w:sz w:val="26"/>
            <w:szCs w:val="26"/>
          </w:rPr>
          <w:t xml:space="preserve"> </w:t>
        </w:r>
        <w:proofErr w:type="gramStart"/>
        <w:r w:rsidRPr="00DE252C">
          <w:rPr>
            <w:rFonts w:ascii="Times New Roman" w:hAnsi="Times New Roman" w:cs="Times New Roman"/>
            <w:sz w:val="26"/>
            <w:szCs w:val="26"/>
          </w:rPr>
          <w:t>161</w:t>
        </w:r>
      </w:hyperlink>
      <w:r w:rsidRPr="00DE252C">
        <w:rPr>
          <w:rFonts w:ascii="Times New Roman" w:hAnsi="Times New Roman" w:cs="Times New Roman"/>
          <w:sz w:val="26"/>
          <w:szCs w:val="26"/>
        </w:rPr>
        <w:t xml:space="preserve"> настоящего Кодекса, застройщика)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3708BB" w:rsidRPr="00DE252C" w:rsidRDefault="00B60F2F"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Исходя из перечисленных норм права</w:t>
      </w:r>
      <w:r w:rsidR="003708BB" w:rsidRPr="00DE252C">
        <w:rPr>
          <w:rFonts w:ascii="Times New Roman" w:hAnsi="Times New Roman" w:cs="Times New Roman"/>
          <w:sz w:val="26"/>
          <w:szCs w:val="26"/>
        </w:rPr>
        <w:t xml:space="preserve">, </w:t>
      </w:r>
      <w:r w:rsidRPr="00DE252C">
        <w:rPr>
          <w:rFonts w:ascii="Times New Roman" w:hAnsi="Times New Roman" w:cs="Times New Roman"/>
          <w:sz w:val="26"/>
          <w:szCs w:val="26"/>
        </w:rPr>
        <w:t xml:space="preserve">общее имущество в многоквартирном доме (лифты, лифтовые, чердаки, технические подвалы и др.) принадлежит собственникам помещений в многоквартирном доме на праве общей долевой собственности. </w:t>
      </w:r>
      <w:proofErr w:type="gramStart"/>
      <w:r w:rsidRPr="00DE252C">
        <w:rPr>
          <w:rFonts w:ascii="Times New Roman" w:hAnsi="Times New Roman" w:cs="Times New Roman"/>
          <w:sz w:val="26"/>
          <w:szCs w:val="26"/>
        </w:rPr>
        <w:t xml:space="preserve">Собственники помещений в многоквартирном доме передают </w:t>
      </w:r>
      <w:r w:rsidR="00F3211C" w:rsidRPr="00DE252C">
        <w:rPr>
          <w:rFonts w:ascii="Times New Roman" w:hAnsi="Times New Roman" w:cs="Times New Roman"/>
          <w:sz w:val="26"/>
          <w:szCs w:val="26"/>
        </w:rPr>
        <w:t xml:space="preserve">в управление </w:t>
      </w:r>
      <w:r w:rsidRPr="00DE252C">
        <w:rPr>
          <w:rFonts w:ascii="Times New Roman" w:hAnsi="Times New Roman" w:cs="Times New Roman"/>
          <w:sz w:val="26"/>
          <w:szCs w:val="26"/>
        </w:rPr>
        <w:t xml:space="preserve">общее имущество в многоквартирном доме управляющей организации, которая, в свою очередь, обязуется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w:t>
      </w:r>
      <w:r w:rsidRPr="00DE252C">
        <w:rPr>
          <w:rFonts w:ascii="Times New Roman" w:hAnsi="Times New Roman" w:cs="Times New Roman"/>
          <w:sz w:val="26"/>
          <w:szCs w:val="26"/>
        </w:rPr>
        <w:lastRenderedPageBreak/>
        <w:t>направленную на достижение целей управления многоквартирным домом деятельность.</w:t>
      </w:r>
      <w:proofErr w:type="gramEnd"/>
    </w:p>
    <w:p w:rsidR="002E5E96" w:rsidRPr="00DE252C" w:rsidRDefault="00B60F2F"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Таким образом, для надлежащего исполнения управляющей организацией своих обязанностей, предусмотренных договором управления, управляющая организация должна иметь неограниченный доступ к общему имуществу собственников многоквартирного дома, включая доступ во все технические помещения дома.</w:t>
      </w:r>
    </w:p>
    <w:p w:rsidR="00B60F2F" w:rsidRPr="00DE252C" w:rsidRDefault="002E5E96" w:rsidP="00DE25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E252C">
        <w:rPr>
          <w:rFonts w:ascii="Times New Roman" w:hAnsi="Times New Roman" w:cs="Times New Roman"/>
          <w:sz w:val="26"/>
          <w:szCs w:val="26"/>
        </w:rPr>
        <w:t>Как уже указывалось,</w:t>
      </w:r>
      <w:r w:rsidR="00B60F2F" w:rsidRPr="00DE252C">
        <w:rPr>
          <w:rFonts w:ascii="Times New Roman" w:hAnsi="Times New Roman" w:cs="Times New Roman"/>
          <w:sz w:val="26"/>
          <w:szCs w:val="26"/>
        </w:rPr>
        <w:t xml:space="preserve"> </w:t>
      </w:r>
      <w:r w:rsidRPr="00DE252C">
        <w:rPr>
          <w:rFonts w:ascii="Times New Roman" w:hAnsi="Times New Roman" w:cs="Times New Roman"/>
          <w:sz w:val="26"/>
          <w:szCs w:val="26"/>
        </w:rPr>
        <w:t>1 мая 2011 года собственники помещений многоквартирного дома № 146 по улице 30 лет Победы провели общее собрание, на котором приняли решение о выходе из состава ТСЖ «Кондоминиум-Восточный», утверждении управляющей компании, с которой надлежит заключить договор управления - ООО «Управляющая компания «Базис», утверждении проекта договора управления многоквартирным домом и заключении договора управления с заявителем.</w:t>
      </w:r>
      <w:proofErr w:type="gramEnd"/>
    </w:p>
    <w:p w:rsidR="002E5E96" w:rsidRPr="00DE252C" w:rsidRDefault="002E5E96" w:rsidP="00DE25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E252C">
        <w:rPr>
          <w:rFonts w:ascii="Times New Roman" w:hAnsi="Times New Roman" w:cs="Times New Roman"/>
          <w:sz w:val="26"/>
          <w:szCs w:val="26"/>
        </w:rPr>
        <w:t>В соответствии с п. 1.2 договора управления многоквартирным домом от 16.05.2011, заключенного между собственниками жилых помещений многоквартирного дома № 146 по ул. 30 лет Победы в г. Тюмени и ООО «УК «Базис», управление многоквартирным домом включает в себя обеспечение благоприятных и безопасных условий проживания граждан и пользования нежилыми помещениями собственниками нежилых помещений;</w:t>
      </w:r>
      <w:proofErr w:type="gramEnd"/>
      <w:r w:rsidRPr="00DE252C">
        <w:rPr>
          <w:rFonts w:ascii="Times New Roman" w:hAnsi="Times New Roman" w:cs="Times New Roman"/>
          <w:sz w:val="26"/>
          <w:szCs w:val="26"/>
        </w:rPr>
        <w:t xml:space="preserve"> надлежащее содержание общего имущества собственников помещений в многоквартирном доме; обеспечение реализации решения вопросов пользования общим имуществом собственников помещений в многоквартирном доме; обеспечение предоставления коммунальных услуг лицам, пользующимися жилыми и нежилыми помещениями в соответствии в порядке, установленном настоящим договором.</w:t>
      </w:r>
    </w:p>
    <w:p w:rsidR="002E5E96" w:rsidRPr="00DE252C" w:rsidRDefault="00DC5987" w:rsidP="00DE25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E252C">
        <w:rPr>
          <w:rFonts w:ascii="Times New Roman" w:hAnsi="Times New Roman" w:cs="Times New Roman"/>
          <w:sz w:val="26"/>
          <w:szCs w:val="26"/>
        </w:rPr>
        <w:t xml:space="preserve">Таким образом, поскольку УК «Базис» является законно избранной управляющей организацией для управления многоквартирным домом № 146 по ул. 30 лет Победы в г. Тюмени, в целях надлежащего исполнения своих обязанностей, предусмотренных договором управления от 16.05.2011, УК «Базис» должна иметь неограниченный доступ к общему имуществу собственников </w:t>
      </w:r>
      <w:r w:rsidR="0021493D" w:rsidRPr="00DE252C">
        <w:rPr>
          <w:rFonts w:ascii="Times New Roman" w:hAnsi="Times New Roman" w:cs="Times New Roman"/>
          <w:sz w:val="26"/>
          <w:szCs w:val="26"/>
        </w:rPr>
        <w:t xml:space="preserve">помещений </w:t>
      </w:r>
      <w:r w:rsidRPr="00DE252C">
        <w:rPr>
          <w:rFonts w:ascii="Times New Roman" w:hAnsi="Times New Roman" w:cs="Times New Roman"/>
          <w:sz w:val="26"/>
          <w:szCs w:val="26"/>
        </w:rPr>
        <w:t>многоквартирного дома, включая доступ во все технические помещения дома.</w:t>
      </w:r>
      <w:proofErr w:type="gramEnd"/>
      <w:r w:rsidRPr="00DE252C">
        <w:rPr>
          <w:rFonts w:ascii="Times New Roman" w:hAnsi="Times New Roman" w:cs="Times New Roman"/>
          <w:sz w:val="26"/>
          <w:szCs w:val="26"/>
        </w:rPr>
        <w:t xml:space="preserve"> В противном случае УК «Базис» не сможет исполнить свои обязательства перед собственниками</w:t>
      </w:r>
      <w:r w:rsidR="0021493D" w:rsidRPr="00DE252C">
        <w:rPr>
          <w:rFonts w:ascii="Times New Roman" w:hAnsi="Times New Roman" w:cs="Times New Roman"/>
          <w:sz w:val="26"/>
          <w:szCs w:val="26"/>
        </w:rPr>
        <w:t xml:space="preserve"> помещений </w:t>
      </w:r>
      <w:r w:rsidRPr="00DE252C">
        <w:rPr>
          <w:rFonts w:ascii="Times New Roman" w:hAnsi="Times New Roman" w:cs="Times New Roman"/>
          <w:sz w:val="26"/>
          <w:szCs w:val="26"/>
        </w:rPr>
        <w:t>многоквартирн</w:t>
      </w:r>
      <w:r w:rsidR="0021493D" w:rsidRPr="00DE252C">
        <w:rPr>
          <w:rFonts w:ascii="Times New Roman" w:hAnsi="Times New Roman" w:cs="Times New Roman"/>
          <w:sz w:val="26"/>
          <w:szCs w:val="26"/>
        </w:rPr>
        <w:t>ого</w:t>
      </w:r>
      <w:r w:rsidRPr="00DE252C">
        <w:rPr>
          <w:rFonts w:ascii="Times New Roman" w:hAnsi="Times New Roman" w:cs="Times New Roman"/>
          <w:sz w:val="26"/>
          <w:szCs w:val="26"/>
        </w:rPr>
        <w:t xml:space="preserve"> дом</w:t>
      </w:r>
      <w:r w:rsidR="0021493D" w:rsidRPr="00DE252C">
        <w:rPr>
          <w:rFonts w:ascii="Times New Roman" w:hAnsi="Times New Roman" w:cs="Times New Roman"/>
          <w:sz w:val="26"/>
          <w:szCs w:val="26"/>
        </w:rPr>
        <w:t>а</w:t>
      </w:r>
      <w:r w:rsidRPr="00DE252C">
        <w:rPr>
          <w:rFonts w:ascii="Times New Roman" w:hAnsi="Times New Roman" w:cs="Times New Roman"/>
          <w:sz w:val="26"/>
          <w:szCs w:val="26"/>
        </w:rPr>
        <w:t xml:space="preserve"> № 146 по ул. 30 лет Победы в г. Тюмени</w:t>
      </w:r>
      <w:r w:rsidR="0021493D" w:rsidRPr="00DE252C">
        <w:rPr>
          <w:rFonts w:ascii="Times New Roman" w:hAnsi="Times New Roman" w:cs="Times New Roman"/>
          <w:sz w:val="26"/>
          <w:szCs w:val="26"/>
        </w:rPr>
        <w:t>.</w:t>
      </w:r>
    </w:p>
    <w:p w:rsidR="0021493D" w:rsidRPr="00DE252C" w:rsidRDefault="0021493D"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Факт препятствования со стороны ТСЖ доступу УК «Базис» в технические помещения многоквартирного дома № 146 по ул. 30 лет Победы в г. Тюмени установлен вступившим в законную силу решением Арбитражного суда Тюменской области от 29.04.2013 по делу № А70-1954/2013.</w:t>
      </w:r>
    </w:p>
    <w:p w:rsidR="003448DD" w:rsidRPr="00DE252C" w:rsidRDefault="003448DD"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 xml:space="preserve">В материалы дела </w:t>
      </w:r>
      <w:r w:rsidR="000430D7">
        <w:rPr>
          <w:rFonts w:ascii="Times New Roman" w:hAnsi="Times New Roman" w:cs="Times New Roman"/>
          <w:sz w:val="26"/>
          <w:szCs w:val="26"/>
        </w:rPr>
        <w:t xml:space="preserve">представителем </w:t>
      </w:r>
      <w:r w:rsidRPr="00DE252C">
        <w:rPr>
          <w:rFonts w:ascii="Times New Roman" w:hAnsi="Times New Roman" w:cs="Times New Roman"/>
          <w:sz w:val="26"/>
          <w:szCs w:val="26"/>
        </w:rPr>
        <w:t>ответчик</w:t>
      </w:r>
      <w:r w:rsidR="000430D7">
        <w:rPr>
          <w:rFonts w:ascii="Times New Roman" w:hAnsi="Times New Roman" w:cs="Times New Roman"/>
          <w:sz w:val="26"/>
          <w:szCs w:val="26"/>
        </w:rPr>
        <w:t>а</w:t>
      </w:r>
      <w:bookmarkStart w:id="0" w:name="_GoBack"/>
      <w:bookmarkEnd w:id="0"/>
      <w:r w:rsidRPr="00DE252C">
        <w:rPr>
          <w:rFonts w:ascii="Times New Roman" w:hAnsi="Times New Roman" w:cs="Times New Roman"/>
          <w:sz w:val="26"/>
          <w:szCs w:val="26"/>
        </w:rPr>
        <w:t xml:space="preserve"> представлен</w:t>
      </w:r>
      <w:r w:rsidR="000430D7">
        <w:rPr>
          <w:rFonts w:ascii="Times New Roman" w:hAnsi="Times New Roman" w:cs="Times New Roman"/>
          <w:sz w:val="26"/>
          <w:szCs w:val="26"/>
        </w:rPr>
        <w:t>а копия</w:t>
      </w:r>
      <w:r w:rsidRPr="00DE252C">
        <w:rPr>
          <w:rFonts w:ascii="Times New Roman" w:hAnsi="Times New Roman" w:cs="Times New Roman"/>
          <w:sz w:val="26"/>
          <w:szCs w:val="26"/>
        </w:rPr>
        <w:t xml:space="preserve"> протокол</w:t>
      </w:r>
      <w:r w:rsidR="000430D7">
        <w:rPr>
          <w:rFonts w:ascii="Times New Roman" w:hAnsi="Times New Roman" w:cs="Times New Roman"/>
          <w:sz w:val="26"/>
          <w:szCs w:val="26"/>
        </w:rPr>
        <w:t>а</w:t>
      </w:r>
      <w:r w:rsidRPr="00DE252C">
        <w:rPr>
          <w:rFonts w:ascii="Times New Roman" w:hAnsi="Times New Roman" w:cs="Times New Roman"/>
          <w:sz w:val="26"/>
          <w:szCs w:val="26"/>
        </w:rPr>
        <w:t xml:space="preserve"> общего собрания собственников помещений в многоквартирном доме, расположенно</w:t>
      </w:r>
      <w:r w:rsidR="00CE6E3F" w:rsidRPr="00DE252C">
        <w:rPr>
          <w:rFonts w:ascii="Times New Roman" w:hAnsi="Times New Roman" w:cs="Times New Roman"/>
          <w:sz w:val="26"/>
          <w:szCs w:val="26"/>
        </w:rPr>
        <w:t>м</w:t>
      </w:r>
      <w:r w:rsidRPr="00DE252C">
        <w:rPr>
          <w:rFonts w:ascii="Times New Roman" w:hAnsi="Times New Roman" w:cs="Times New Roman"/>
          <w:sz w:val="26"/>
          <w:szCs w:val="26"/>
        </w:rPr>
        <w:t xml:space="preserve"> по адресу г. Тюмень, ул. 30 лет Победы, 146, проведенного в форме очного голосования от 10.08.2013. Согласно этому протоколу общее собрание собственников приняло решение о выходе из состава ООО «УК Базис» и о выборе способа управления многоквартирным домом – товарищество собственников жилья «</w:t>
      </w:r>
      <w:proofErr w:type="gramStart"/>
      <w:r w:rsidRPr="00DE252C">
        <w:rPr>
          <w:rFonts w:ascii="Times New Roman" w:hAnsi="Times New Roman" w:cs="Times New Roman"/>
          <w:sz w:val="26"/>
          <w:szCs w:val="26"/>
        </w:rPr>
        <w:t>Кондоминиум-Восточный</w:t>
      </w:r>
      <w:proofErr w:type="gramEnd"/>
      <w:r w:rsidRPr="00DE252C">
        <w:rPr>
          <w:rFonts w:ascii="Times New Roman" w:hAnsi="Times New Roman" w:cs="Times New Roman"/>
          <w:sz w:val="26"/>
          <w:szCs w:val="26"/>
        </w:rPr>
        <w:t xml:space="preserve">». </w:t>
      </w:r>
    </w:p>
    <w:p w:rsidR="003448DD" w:rsidRPr="00DE252C" w:rsidRDefault="003448DD"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 xml:space="preserve">Поскольку на момент рассмотрения настоящего дела сведений об обжаловании в установленном порядке и признании незаконным указанного </w:t>
      </w:r>
      <w:r w:rsidRPr="00DE252C">
        <w:rPr>
          <w:rFonts w:ascii="Times New Roman" w:hAnsi="Times New Roman" w:cs="Times New Roman"/>
          <w:sz w:val="26"/>
          <w:szCs w:val="26"/>
        </w:rPr>
        <w:lastRenderedPageBreak/>
        <w:t>протокола не имеется, у Комиссии отсутствуют правовые основания считать указанный протокол недействительным.</w:t>
      </w:r>
    </w:p>
    <w:p w:rsidR="003448DD" w:rsidRPr="00DE252C" w:rsidRDefault="003448DD" w:rsidP="00DE25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E252C">
        <w:rPr>
          <w:rFonts w:ascii="Times New Roman" w:hAnsi="Times New Roman" w:cs="Times New Roman"/>
          <w:sz w:val="26"/>
          <w:szCs w:val="26"/>
        </w:rPr>
        <w:t xml:space="preserve">В связи с тем, </w:t>
      </w:r>
      <w:r w:rsidR="0002222B" w:rsidRPr="00DE252C">
        <w:rPr>
          <w:rFonts w:ascii="Times New Roman" w:hAnsi="Times New Roman" w:cs="Times New Roman"/>
          <w:sz w:val="26"/>
          <w:szCs w:val="26"/>
        </w:rPr>
        <w:t>что на общем собрании собственников помещений в многоквартирном доме, расположенно</w:t>
      </w:r>
      <w:r w:rsidR="00CE6E3F" w:rsidRPr="00DE252C">
        <w:rPr>
          <w:rFonts w:ascii="Times New Roman" w:hAnsi="Times New Roman" w:cs="Times New Roman"/>
          <w:sz w:val="26"/>
          <w:szCs w:val="26"/>
        </w:rPr>
        <w:t>м</w:t>
      </w:r>
      <w:r w:rsidR="0002222B" w:rsidRPr="00DE252C">
        <w:rPr>
          <w:rFonts w:ascii="Times New Roman" w:hAnsi="Times New Roman" w:cs="Times New Roman"/>
          <w:sz w:val="26"/>
          <w:szCs w:val="26"/>
        </w:rPr>
        <w:t xml:space="preserve"> по адресу г. Тюмень, ул. 30 лет Победы, 146</w:t>
      </w:r>
      <w:r w:rsidR="00CE6E3F" w:rsidRPr="00DE252C">
        <w:rPr>
          <w:rFonts w:ascii="Times New Roman" w:hAnsi="Times New Roman" w:cs="Times New Roman"/>
          <w:sz w:val="26"/>
          <w:szCs w:val="26"/>
        </w:rPr>
        <w:t>, было принято решение о выходе из состава ООО «УК Базис» и о заключении с 10.08.2013 договора на содержание и текущий ремонт общего имущества многоквартирного дома с ТСЖ «Кондоминиум-Восточный», Комиссия считает, что противоправные действия ТСЖ в части препятствования</w:t>
      </w:r>
      <w:proofErr w:type="gramEnd"/>
      <w:r w:rsidR="00CE6E3F" w:rsidRPr="00DE252C">
        <w:rPr>
          <w:rFonts w:ascii="Times New Roman" w:hAnsi="Times New Roman" w:cs="Times New Roman"/>
          <w:sz w:val="26"/>
          <w:szCs w:val="26"/>
        </w:rPr>
        <w:t xml:space="preserve"> доступу УК «Базис» в технические помещения многоквартирного жилого дома № 146 по ул. 30 лет Победы г. Тюмени продолжались в период с 01.05.2011 до 10.08.2013.</w:t>
      </w:r>
    </w:p>
    <w:p w:rsidR="00703AB7" w:rsidRPr="00DE252C" w:rsidRDefault="00703AB7"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p>
    <w:p w:rsidR="001B78A4" w:rsidRPr="00DE252C" w:rsidRDefault="00CE6E3F" w:rsidP="00DE252C">
      <w:pPr>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 xml:space="preserve">4. </w:t>
      </w:r>
      <w:r w:rsidR="001B78A4" w:rsidRPr="00DE252C">
        <w:rPr>
          <w:rFonts w:ascii="Times New Roman" w:hAnsi="Times New Roman" w:cs="Times New Roman"/>
          <w:sz w:val="26"/>
          <w:szCs w:val="26"/>
        </w:rPr>
        <w:t>Территориальный орган Федеральной антимонопольной службы осуществляет функции по контролю и надзору за соблюдением законодательства в сфере конкуренции на товарных рынках.</w:t>
      </w:r>
    </w:p>
    <w:p w:rsidR="001B78A4" w:rsidRPr="00DE252C" w:rsidRDefault="001B78A4"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В соответствии с ч. 1 ст. 1 Федерального закона от 26.07.2006 № 135-ФЗ «О защите конкуренции» (далее – Закон о защите конкуренции) настоящий Федеральный закон определяет организационные и правовые основы защиты конкуренции, в том числе предупреждения и пресечения монополистической деятельности и недобросовестной конкуренции.</w:t>
      </w:r>
    </w:p>
    <w:p w:rsidR="001B78A4" w:rsidRPr="00DE252C" w:rsidRDefault="001B78A4"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1B78A4" w:rsidRPr="00DE252C" w:rsidRDefault="001B78A4"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Пунктом 7 статьи 4 Закона о защите конкуренции определено, что конкуренция – это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1B78A4" w:rsidRPr="00DE252C" w:rsidRDefault="001B78A4"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DE252C">
        <w:rPr>
          <w:rFonts w:ascii="Times New Roman" w:hAnsi="Times New Roman" w:cs="Times New Roman"/>
          <w:sz w:val="26"/>
          <w:szCs w:val="26"/>
        </w:rPr>
        <w:t xml:space="preserve">Пунктом 9 статьи 4 Закона о защите конкуренции установлено, что недобросовестная конкуренция – любые действия хозяйствующих субъектов,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 </w:t>
      </w:r>
      <w:proofErr w:type="gramEnd"/>
    </w:p>
    <w:p w:rsidR="001B78A4" w:rsidRPr="00DE252C" w:rsidRDefault="001B78A4"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Частью 1 ст. 14 Закона о защите конкуренции установлен запрет на недобросовестную конкуренцию.</w:t>
      </w:r>
    </w:p>
    <w:p w:rsidR="001B78A4" w:rsidRPr="00DE252C" w:rsidRDefault="001B78A4"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r w:rsidRPr="00DE252C">
        <w:rPr>
          <w:rFonts w:ascii="Times New Roman" w:hAnsi="Times New Roman" w:cs="Times New Roman"/>
          <w:sz w:val="26"/>
          <w:szCs w:val="26"/>
        </w:rPr>
        <w:t xml:space="preserve">В соответствии с пунктом 16.1 Постановления Пленума ВАС РФ от 17.02.2011 N 11 «О некоторых вопросах применения Особенной части Кодекса Российской Федерации об административных правонарушениях» в </w:t>
      </w:r>
      <w:hyperlink r:id="rId11" w:history="1">
        <w:r w:rsidRPr="00DE252C">
          <w:rPr>
            <w:rFonts w:ascii="Times New Roman" w:hAnsi="Times New Roman" w:cs="Times New Roman"/>
            <w:sz w:val="26"/>
            <w:szCs w:val="26"/>
          </w:rPr>
          <w:t>статье 14</w:t>
        </w:r>
      </w:hyperlink>
      <w:r w:rsidRPr="00DE252C">
        <w:rPr>
          <w:rFonts w:ascii="Times New Roman" w:hAnsi="Times New Roman" w:cs="Times New Roman"/>
          <w:sz w:val="26"/>
          <w:szCs w:val="26"/>
        </w:rPr>
        <w:t xml:space="preserve"> Закона о защите конкуренции приведен открытый перечень действий, являющихся недобросовестной конкуренцией.</w:t>
      </w:r>
    </w:p>
    <w:p w:rsidR="00703AB7" w:rsidRPr="00DE252C" w:rsidRDefault="001B78A4" w:rsidP="00DE252C">
      <w:pPr>
        <w:autoSpaceDE w:val="0"/>
        <w:autoSpaceDN w:val="0"/>
        <w:adjustRightInd w:val="0"/>
        <w:spacing w:after="0" w:line="240" w:lineRule="auto"/>
        <w:ind w:firstLine="709"/>
        <w:jc w:val="both"/>
        <w:outlineLvl w:val="1"/>
        <w:rPr>
          <w:rFonts w:ascii="Times New Roman" w:hAnsi="Times New Roman" w:cs="Times New Roman"/>
          <w:sz w:val="26"/>
          <w:szCs w:val="26"/>
        </w:rPr>
      </w:pPr>
      <w:proofErr w:type="gramStart"/>
      <w:r w:rsidRPr="00DE252C">
        <w:rPr>
          <w:rFonts w:ascii="Times New Roman" w:hAnsi="Times New Roman" w:cs="Times New Roman"/>
          <w:sz w:val="26"/>
          <w:szCs w:val="26"/>
        </w:rPr>
        <w:t xml:space="preserve">При этом при анализе вопроса о том, является ли конкретное совершенное лицом действие актом недобросовестной конкуренции, подлежат учету не только указанные законоположения, но и положения </w:t>
      </w:r>
      <w:hyperlink r:id="rId12" w:history="1">
        <w:r w:rsidRPr="00DE252C">
          <w:rPr>
            <w:rFonts w:ascii="Times New Roman" w:hAnsi="Times New Roman" w:cs="Times New Roman"/>
            <w:sz w:val="26"/>
            <w:szCs w:val="26"/>
          </w:rPr>
          <w:t>статьи 10bis</w:t>
        </w:r>
      </w:hyperlink>
      <w:r w:rsidRPr="00DE252C">
        <w:rPr>
          <w:rFonts w:ascii="Times New Roman" w:hAnsi="Times New Roman" w:cs="Times New Roman"/>
          <w:sz w:val="26"/>
          <w:szCs w:val="26"/>
        </w:rPr>
        <w:t xml:space="preserve"> Парижской конвенции по охране промышленной собственности, в силу которых актом недобросовестной </w:t>
      </w:r>
      <w:r w:rsidRPr="00DE252C">
        <w:rPr>
          <w:rFonts w:ascii="Times New Roman" w:hAnsi="Times New Roman" w:cs="Times New Roman"/>
          <w:sz w:val="26"/>
          <w:szCs w:val="26"/>
        </w:rPr>
        <w:lastRenderedPageBreak/>
        <w:t>конкуренции считается всякий акт конкуренции, противоречащий честным обычаям в промышленных и торговых делах.</w:t>
      </w:r>
      <w:proofErr w:type="gramEnd"/>
    </w:p>
    <w:p w:rsidR="00834D0E" w:rsidRPr="00DE252C" w:rsidRDefault="00834D0E" w:rsidP="00DE25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E252C">
        <w:rPr>
          <w:rFonts w:ascii="Times New Roman" w:hAnsi="Times New Roman" w:cs="Times New Roman"/>
          <w:bCs/>
          <w:sz w:val="26"/>
          <w:szCs w:val="26"/>
        </w:rPr>
        <w:t>В соответствии с п. 5 ст. 4 Закона о защите конкуренции хозяйствующий субъект</w:t>
      </w:r>
      <w:r w:rsidRPr="00DE252C">
        <w:rPr>
          <w:rFonts w:ascii="Times New Roman" w:hAnsi="Times New Roman" w:cs="Times New Roman"/>
          <w:sz w:val="26"/>
          <w:szCs w:val="26"/>
        </w:rPr>
        <w:t xml:space="preserve">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roofErr w:type="gramEnd"/>
    </w:p>
    <w:p w:rsidR="00834D0E" w:rsidRPr="00DE252C" w:rsidRDefault="00945A92"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ТСЖ «</w:t>
      </w:r>
      <w:proofErr w:type="gramStart"/>
      <w:r w:rsidRPr="00DE252C">
        <w:rPr>
          <w:rFonts w:ascii="Times New Roman" w:hAnsi="Times New Roman" w:cs="Times New Roman"/>
          <w:sz w:val="26"/>
          <w:szCs w:val="26"/>
        </w:rPr>
        <w:t>Кондоминиум-Восточный</w:t>
      </w:r>
      <w:proofErr w:type="gramEnd"/>
      <w:r w:rsidRPr="00DE252C">
        <w:rPr>
          <w:rFonts w:ascii="Times New Roman" w:hAnsi="Times New Roman" w:cs="Times New Roman"/>
          <w:sz w:val="26"/>
          <w:szCs w:val="26"/>
        </w:rPr>
        <w:t>» зарегистрировано Управлением Федеральной регистрационной службы по Тюменской области, ХМАО и ЯНАО как некоммерческая организация (свидетельство от 06.09.2007).</w:t>
      </w:r>
    </w:p>
    <w:p w:rsidR="00945A92" w:rsidRPr="00DE252C" w:rsidRDefault="00945A92"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В материалах дела имеются налоговые декларации по налогу, уплачиваемому в связи с применением упрощенной системы налогообложения, подаваемые ТСЖ «</w:t>
      </w:r>
      <w:proofErr w:type="gramStart"/>
      <w:r w:rsidRPr="00DE252C">
        <w:rPr>
          <w:rFonts w:ascii="Times New Roman" w:hAnsi="Times New Roman" w:cs="Times New Roman"/>
          <w:sz w:val="26"/>
          <w:szCs w:val="26"/>
        </w:rPr>
        <w:t>Кондоминиум-Восточный</w:t>
      </w:r>
      <w:proofErr w:type="gramEnd"/>
      <w:r w:rsidRPr="00DE252C">
        <w:rPr>
          <w:rFonts w:ascii="Times New Roman" w:hAnsi="Times New Roman" w:cs="Times New Roman"/>
          <w:sz w:val="26"/>
          <w:szCs w:val="26"/>
        </w:rPr>
        <w:t xml:space="preserve">» в налоговые органы за 2011, 2012 </w:t>
      </w:r>
      <w:r w:rsidR="00F14E2C" w:rsidRPr="00DE252C">
        <w:rPr>
          <w:rFonts w:ascii="Times New Roman" w:hAnsi="Times New Roman" w:cs="Times New Roman"/>
          <w:sz w:val="26"/>
          <w:szCs w:val="26"/>
        </w:rPr>
        <w:t>отчетные периоды</w:t>
      </w:r>
      <w:r w:rsidRPr="00DE252C">
        <w:rPr>
          <w:rFonts w:ascii="Times New Roman" w:hAnsi="Times New Roman" w:cs="Times New Roman"/>
          <w:sz w:val="26"/>
          <w:szCs w:val="26"/>
        </w:rPr>
        <w:t>.</w:t>
      </w:r>
      <w:r w:rsidR="00F14E2C" w:rsidRPr="00DE252C">
        <w:rPr>
          <w:rFonts w:ascii="Times New Roman" w:hAnsi="Times New Roman" w:cs="Times New Roman"/>
          <w:sz w:val="26"/>
          <w:szCs w:val="26"/>
        </w:rPr>
        <w:t xml:space="preserve"> Согласно указанным налоговым декларациям ТСЖ «</w:t>
      </w:r>
      <w:proofErr w:type="gramStart"/>
      <w:r w:rsidR="00F14E2C" w:rsidRPr="00DE252C">
        <w:rPr>
          <w:rFonts w:ascii="Times New Roman" w:hAnsi="Times New Roman" w:cs="Times New Roman"/>
          <w:sz w:val="26"/>
          <w:szCs w:val="26"/>
        </w:rPr>
        <w:t>Кондоминиум-Восточный</w:t>
      </w:r>
      <w:proofErr w:type="gramEnd"/>
      <w:r w:rsidR="00F14E2C" w:rsidRPr="00DE252C">
        <w:rPr>
          <w:rFonts w:ascii="Times New Roman" w:hAnsi="Times New Roman" w:cs="Times New Roman"/>
          <w:sz w:val="26"/>
          <w:szCs w:val="26"/>
        </w:rPr>
        <w:t>» в 2011 и 2012 годах получило доход</w:t>
      </w:r>
      <w:r w:rsidR="00F3211C">
        <w:rPr>
          <w:rFonts w:ascii="Times New Roman" w:hAnsi="Times New Roman" w:cs="Times New Roman"/>
          <w:sz w:val="26"/>
          <w:szCs w:val="26"/>
        </w:rPr>
        <w:t>ы</w:t>
      </w:r>
      <w:r w:rsidR="00F14E2C" w:rsidRPr="00DE252C">
        <w:rPr>
          <w:rFonts w:ascii="Times New Roman" w:hAnsi="Times New Roman" w:cs="Times New Roman"/>
          <w:sz w:val="26"/>
          <w:szCs w:val="26"/>
        </w:rPr>
        <w:t xml:space="preserve"> в сумме 20 729 003 руб. и 20 314 538 руб. соответственно.</w:t>
      </w:r>
    </w:p>
    <w:p w:rsidR="00F14E2C" w:rsidRPr="00DE252C" w:rsidRDefault="00F14E2C"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Таким образом, ТСЖ «</w:t>
      </w:r>
      <w:proofErr w:type="gramStart"/>
      <w:r w:rsidRPr="00DE252C">
        <w:rPr>
          <w:rFonts w:ascii="Times New Roman" w:hAnsi="Times New Roman" w:cs="Times New Roman"/>
          <w:sz w:val="26"/>
          <w:szCs w:val="26"/>
        </w:rPr>
        <w:t>Кондоминиум-Восточный</w:t>
      </w:r>
      <w:proofErr w:type="gramEnd"/>
      <w:r w:rsidRPr="00DE252C">
        <w:rPr>
          <w:rFonts w:ascii="Times New Roman" w:hAnsi="Times New Roman" w:cs="Times New Roman"/>
          <w:sz w:val="26"/>
          <w:szCs w:val="26"/>
        </w:rPr>
        <w:t>» в понятии Закона о защите конкуренции является хозяйствующим субъектом.</w:t>
      </w:r>
    </w:p>
    <w:p w:rsidR="00F14E2C" w:rsidRPr="00DE252C" w:rsidRDefault="00F14E2C" w:rsidP="00DE25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E252C">
        <w:rPr>
          <w:rFonts w:ascii="Times New Roman" w:hAnsi="Times New Roman" w:cs="Times New Roman"/>
          <w:sz w:val="26"/>
          <w:szCs w:val="26"/>
        </w:rPr>
        <w:t>Комиссия считает, что действия ТСЖ «Кондоминиум-Восточный</w:t>
      </w:r>
      <w:r w:rsidR="005E0580" w:rsidRPr="00DE252C">
        <w:rPr>
          <w:rFonts w:ascii="Times New Roman" w:hAnsi="Times New Roman" w:cs="Times New Roman"/>
          <w:sz w:val="26"/>
          <w:szCs w:val="26"/>
        </w:rPr>
        <w:t>»</w:t>
      </w:r>
      <w:r w:rsidRPr="00DE252C">
        <w:rPr>
          <w:rFonts w:ascii="Times New Roman" w:hAnsi="Times New Roman" w:cs="Times New Roman"/>
          <w:sz w:val="26"/>
          <w:szCs w:val="26"/>
        </w:rPr>
        <w:t xml:space="preserve">, выразившиеся в не предоставлении ООО УК «Базис» в период с 01.05.2011 </w:t>
      </w:r>
      <w:r w:rsidR="005E0580" w:rsidRPr="00DE252C">
        <w:rPr>
          <w:rFonts w:ascii="Times New Roman" w:hAnsi="Times New Roman" w:cs="Times New Roman"/>
          <w:sz w:val="26"/>
          <w:szCs w:val="26"/>
        </w:rPr>
        <w:t>д</w:t>
      </w:r>
      <w:r w:rsidRPr="00DE252C">
        <w:rPr>
          <w:rFonts w:ascii="Times New Roman" w:hAnsi="Times New Roman" w:cs="Times New Roman"/>
          <w:sz w:val="26"/>
          <w:szCs w:val="26"/>
        </w:rPr>
        <w:t xml:space="preserve">о 23.10.2012 технической и иной документации на дом № 146 по улице 30 лет Победы, а также в препятствовании доступу ООО УК «Базис» в технические помещения </w:t>
      </w:r>
      <w:r w:rsidR="00410011" w:rsidRPr="00DE252C">
        <w:rPr>
          <w:rFonts w:ascii="Times New Roman" w:hAnsi="Times New Roman" w:cs="Times New Roman"/>
          <w:sz w:val="26"/>
          <w:szCs w:val="26"/>
        </w:rPr>
        <w:t xml:space="preserve">указанного </w:t>
      </w:r>
      <w:r w:rsidRPr="00DE252C">
        <w:rPr>
          <w:rFonts w:ascii="Times New Roman" w:hAnsi="Times New Roman" w:cs="Times New Roman"/>
          <w:sz w:val="26"/>
          <w:szCs w:val="26"/>
        </w:rPr>
        <w:t xml:space="preserve">многоквартирного дома </w:t>
      </w:r>
      <w:r w:rsidR="005E0580" w:rsidRPr="00DE252C">
        <w:rPr>
          <w:rFonts w:ascii="Times New Roman" w:hAnsi="Times New Roman" w:cs="Times New Roman"/>
          <w:sz w:val="26"/>
          <w:szCs w:val="26"/>
        </w:rPr>
        <w:t>в период с 01.05.2011 д</w:t>
      </w:r>
      <w:r w:rsidRPr="00DE252C">
        <w:rPr>
          <w:rFonts w:ascii="Times New Roman" w:hAnsi="Times New Roman" w:cs="Times New Roman"/>
          <w:sz w:val="26"/>
          <w:szCs w:val="26"/>
        </w:rPr>
        <w:t>о 10.08.2013</w:t>
      </w:r>
      <w:r w:rsidR="0089512B" w:rsidRPr="00DE252C">
        <w:rPr>
          <w:rFonts w:ascii="Times New Roman" w:hAnsi="Times New Roman" w:cs="Times New Roman"/>
          <w:sz w:val="26"/>
          <w:szCs w:val="26"/>
        </w:rPr>
        <w:t xml:space="preserve"> (далее также - рассматриваемые действия)</w:t>
      </w:r>
      <w:r w:rsidRPr="00DE252C">
        <w:rPr>
          <w:rFonts w:ascii="Times New Roman" w:hAnsi="Times New Roman" w:cs="Times New Roman"/>
          <w:sz w:val="26"/>
          <w:szCs w:val="26"/>
        </w:rPr>
        <w:t>, являются актом недобросовестной конкуренции</w:t>
      </w:r>
      <w:r w:rsidR="0089512B" w:rsidRPr="00DE252C">
        <w:rPr>
          <w:rFonts w:ascii="Times New Roman" w:hAnsi="Times New Roman" w:cs="Times New Roman"/>
          <w:sz w:val="26"/>
          <w:szCs w:val="26"/>
        </w:rPr>
        <w:t xml:space="preserve"> в</w:t>
      </w:r>
      <w:proofErr w:type="gramEnd"/>
      <w:r w:rsidR="0089512B" w:rsidRPr="00DE252C">
        <w:rPr>
          <w:rFonts w:ascii="Times New Roman" w:hAnsi="Times New Roman" w:cs="Times New Roman"/>
          <w:sz w:val="26"/>
          <w:szCs w:val="26"/>
        </w:rPr>
        <w:t xml:space="preserve"> связи со следующим</w:t>
      </w:r>
      <w:r w:rsidRPr="00DE252C">
        <w:rPr>
          <w:rFonts w:ascii="Times New Roman" w:hAnsi="Times New Roman" w:cs="Times New Roman"/>
          <w:sz w:val="26"/>
          <w:szCs w:val="26"/>
        </w:rPr>
        <w:t>.</w:t>
      </w:r>
    </w:p>
    <w:p w:rsidR="0089512B" w:rsidRPr="00DE252C" w:rsidRDefault="0089512B"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Как уже указывалось выше, ТСЖ «</w:t>
      </w:r>
      <w:proofErr w:type="gramStart"/>
      <w:r w:rsidRPr="00DE252C">
        <w:rPr>
          <w:rFonts w:ascii="Times New Roman" w:hAnsi="Times New Roman" w:cs="Times New Roman"/>
          <w:sz w:val="26"/>
          <w:szCs w:val="26"/>
        </w:rPr>
        <w:t>Кондоминиум-Восточный</w:t>
      </w:r>
      <w:proofErr w:type="gramEnd"/>
      <w:r w:rsidRPr="00DE252C">
        <w:rPr>
          <w:rFonts w:ascii="Times New Roman" w:hAnsi="Times New Roman" w:cs="Times New Roman"/>
          <w:sz w:val="26"/>
          <w:szCs w:val="26"/>
        </w:rPr>
        <w:t>» и ООО «Управляющая компания «Базис» на товарном рынке услуг по управлению многоквартирными домами, по содержанию и ремонту общего имущества многоквартирных домов являются конкурентами.</w:t>
      </w:r>
    </w:p>
    <w:p w:rsidR="0089512B" w:rsidRPr="00DE252C" w:rsidRDefault="0089512B"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 xml:space="preserve">Рассматриваемые действия </w:t>
      </w:r>
      <w:r w:rsidR="009D1C13" w:rsidRPr="00DE252C">
        <w:rPr>
          <w:rFonts w:ascii="Times New Roman" w:hAnsi="Times New Roman" w:cs="Times New Roman"/>
          <w:sz w:val="26"/>
          <w:szCs w:val="26"/>
        </w:rPr>
        <w:t>ТСЖ «Кондоминиум-Восточный»</w:t>
      </w:r>
      <w:r w:rsidRPr="00DE252C">
        <w:rPr>
          <w:rFonts w:ascii="Times New Roman" w:hAnsi="Times New Roman" w:cs="Times New Roman"/>
          <w:sz w:val="26"/>
          <w:szCs w:val="26"/>
        </w:rPr>
        <w:t xml:space="preserve"> создали </w:t>
      </w:r>
      <w:r w:rsidR="009D1C13" w:rsidRPr="00DE252C">
        <w:rPr>
          <w:rFonts w:ascii="Times New Roman" w:hAnsi="Times New Roman" w:cs="Times New Roman"/>
          <w:sz w:val="26"/>
          <w:szCs w:val="26"/>
        </w:rPr>
        <w:t>ООО «Управляющая компания «Базис»</w:t>
      </w:r>
      <w:r w:rsidRPr="00DE252C">
        <w:rPr>
          <w:rFonts w:ascii="Times New Roman" w:hAnsi="Times New Roman" w:cs="Times New Roman"/>
          <w:sz w:val="26"/>
          <w:szCs w:val="26"/>
        </w:rPr>
        <w:t xml:space="preserve"> препятствия в осуществлении управления </w:t>
      </w:r>
      <w:r w:rsidR="009D1C13" w:rsidRPr="00DE252C">
        <w:rPr>
          <w:rFonts w:ascii="Times New Roman" w:hAnsi="Times New Roman" w:cs="Times New Roman"/>
          <w:sz w:val="26"/>
          <w:szCs w:val="26"/>
        </w:rPr>
        <w:t xml:space="preserve">многоквартирным </w:t>
      </w:r>
      <w:r w:rsidRPr="00DE252C">
        <w:rPr>
          <w:rFonts w:ascii="Times New Roman" w:hAnsi="Times New Roman" w:cs="Times New Roman"/>
          <w:sz w:val="26"/>
          <w:szCs w:val="26"/>
        </w:rPr>
        <w:t xml:space="preserve">домом </w:t>
      </w:r>
      <w:r w:rsidR="009D1C13" w:rsidRPr="00DE252C">
        <w:rPr>
          <w:rFonts w:ascii="Times New Roman" w:hAnsi="Times New Roman" w:cs="Times New Roman"/>
          <w:sz w:val="26"/>
          <w:szCs w:val="26"/>
        </w:rPr>
        <w:t>№ 146 по улице 30 лет Победы</w:t>
      </w:r>
      <w:r w:rsidR="000314CF" w:rsidRPr="00DE252C">
        <w:rPr>
          <w:rFonts w:ascii="Times New Roman" w:hAnsi="Times New Roman" w:cs="Times New Roman"/>
          <w:sz w:val="26"/>
          <w:szCs w:val="26"/>
        </w:rPr>
        <w:t xml:space="preserve"> </w:t>
      </w:r>
      <w:proofErr w:type="spellStart"/>
      <w:r w:rsidR="000314CF" w:rsidRPr="00DE252C">
        <w:rPr>
          <w:rFonts w:ascii="Times New Roman" w:hAnsi="Times New Roman" w:cs="Times New Roman"/>
          <w:sz w:val="26"/>
          <w:szCs w:val="26"/>
        </w:rPr>
        <w:t>г</w:t>
      </w:r>
      <w:proofErr w:type="gramStart"/>
      <w:r w:rsidR="000314CF" w:rsidRPr="00DE252C">
        <w:rPr>
          <w:rFonts w:ascii="Times New Roman" w:hAnsi="Times New Roman" w:cs="Times New Roman"/>
          <w:sz w:val="26"/>
          <w:szCs w:val="26"/>
        </w:rPr>
        <w:t>.Т</w:t>
      </w:r>
      <w:proofErr w:type="gramEnd"/>
      <w:r w:rsidR="000314CF" w:rsidRPr="00DE252C">
        <w:rPr>
          <w:rFonts w:ascii="Times New Roman" w:hAnsi="Times New Roman" w:cs="Times New Roman"/>
          <w:sz w:val="26"/>
          <w:szCs w:val="26"/>
        </w:rPr>
        <w:t>юмени</w:t>
      </w:r>
      <w:proofErr w:type="spellEnd"/>
      <w:r w:rsidRPr="00DE252C">
        <w:rPr>
          <w:rFonts w:ascii="Times New Roman" w:hAnsi="Times New Roman" w:cs="Times New Roman"/>
          <w:sz w:val="26"/>
          <w:szCs w:val="26"/>
        </w:rPr>
        <w:t xml:space="preserve">, в частности, УК </w:t>
      </w:r>
      <w:r w:rsidR="009D1C13" w:rsidRPr="00DE252C">
        <w:rPr>
          <w:rFonts w:ascii="Times New Roman" w:hAnsi="Times New Roman" w:cs="Times New Roman"/>
          <w:sz w:val="26"/>
          <w:szCs w:val="26"/>
        </w:rPr>
        <w:t>«Базис</w:t>
      </w:r>
      <w:r w:rsidRPr="00DE252C">
        <w:rPr>
          <w:rFonts w:ascii="Times New Roman" w:hAnsi="Times New Roman" w:cs="Times New Roman"/>
          <w:sz w:val="26"/>
          <w:szCs w:val="26"/>
        </w:rPr>
        <w:t xml:space="preserve">» не имело возможности своевременно заключить договоры с </w:t>
      </w:r>
      <w:proofErr w:type="spellStart"/>
      <w:r w:rsidRPr="00DE252C">
        <w:rPr>
          <w:rFonts w:ascii="Times New Roman" w:hAnsi="Times New Roman" w:cs="Times New Roman"/>
          <w:sz w:val="26"/>
          <w:szCs w:val="26"/>
        </w:rPr>
        <w:t>ресурсоснабжающими</w:t>
      </w:r>
      <w:proofErr w:type="spellEnd"/>
      <w:r w:rsidRPr="00DE252C">
        <w:rPr>
          <w:rFonts w:ascii="Times New Roman" w:hAnsi="Times New Roman" w:cs="Times New Roman"/>
          <w:sz w:val="26"/>
          <w:szCs w:val="26"/>
        </w:rPr>
        <w:t xml:space="preserve"> организациями и приступить к исполнению обязательств по управлению многоквартирным домом в рамках зак</w:t>
      </w:r>
      <w:r w:rsidR="009D1C13" w:rsidRPr="00DE252C">
        <w:rPr>
          <w:rFonts w:ascii="Times New Roman" w:hAnsi="Times New Roman" w:cs="Times New Roman"/>
          <w:sz w:val="26"/>
          <w:szCs w:val="26"/>
        </w:rPr>
        <w:t>люченного договора управления.</w:t>
      </w:r>
    </w:p>
    <w:p w:rsidR="0089512B" w:rsidRPr="00DE252C" w:rsidRDefault="0089512B"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 xml:space="preserve">При этом, </w:t>
      </w:r>
      <w:r w:rsidR="009D1C13" w:rsidRPr="00DE252C">
        <w:rPr>
          <w:rFonts w:ascii="Times New Roman" w:hAnsi="Times New Roman" w:cs="Times New Roman"/>
          <w:sz w:val="26"/>
          <w:szCs w:val="26"/>
        </w:rPr>
        <w:t>ТСЖ «Кондоминиум-Восточный»</w:t>
      </w:r>
      <w:r w:rsidRPr="00DE252C">
        <w:rPr>
          <w:rFonts w:ascii="Times New Roman" w:hAnsi="Times New Roman" w:cs="Times New Roman"/>
          <w:sz w:val="26"/>
          <w:szCs w:val="26"/>
        </w:rPr>
        <w:t xml:space="preserve"> </w:t>
      </w:r>
      <w:r w:rsidR="009D1C13" w:rsidRPr="00DE252C">
        <w:rPr>
          <w:rFonts w:ascii="Times New Roman" w:hAnsi="Times New Roman" w:cs="Times New Roman"/>
          <w:sz w:val="26"/>
          <w:szCs w:val="26"/>
        </w:rPr>
        <w:t xml:space="preserve">в период с 01.05.2011 по 01.05.2013 </w:t>
      </w:r>
      <w:r w:rsidRPr="00DE252C">
        <w:rPr>
          <w:rFonts w:ascii="Times New Roman" w:hAnsi="Times New Roman" w:cs="Times New Roman"/>
          <w:sz w:val="26"/>
          <w:szCs w:val="26"/>
        </w:rPr>
        <w:t xml:space="preserve">продолжало принимать от жильцов дома </w:t>
      </w:r>
      <w:r w:rsidR="009D1C13" w:rsidRPr="00DE252C">
        <w:rPr>
          <w:rFonts w:ascii="Times New Roman" w:hAnsi="Times New Roman" w:cs="Times New Roman"/>
          <w:sz w:val="26"/>
          <w:szCs w:val="26"/>
        </w:rPr>
        <w:t xml:space="preserve">№ 146 по улице 30 лет Победы </w:t>
      </w:r>
      <w:proofErr w:type="spellStart"/>
      <w:r w:rsidR="009D1C13" w:rsidRPr="00DE252C">
        <w:rPr>
          <w:rFonts w:ascii="Times New Roman" w:hAnsi="Times New Roman" w:cs="Times New Roman"/>
          <w:sz w:val="26"/>
          <w:szCs w:val="26"/>
        </w:rPr>
        <w:t>г</w:t>
      </w:r>
      <w:proofErr w:type="gramStart"/>
      <w:r w:rsidR="009D1C13" w:rsidRPr="00DE252C">
        <w:rPr>
          <w:rFonts w:ascii="Times New Roman" w:hAnsi="Times New Roman" w:cs="Times New Roman"/>
          <w:sz w:val="26"/>
          <w:szCs w:val="26"/>
        </w:rPr>
        <w:t>.Т</w:t>
      </w:r>
      <w:proofErr w:type="gramEnd"/>
      <w:r w:rsidR="009D1C13" w:rsidRPr="00DE252C">
        <w:rPr>
          <w:rFonts w:ascii="Times New Roman" w:hAnsi="Times New Roman" w:cs="Times New Roman"/>
          <w:sz w:val="26"/>
          <w:szCs w:val="26"/>
        </w:rPr>
        <w:t>юмени</w:t>
      </w:r>
      <w:proofErr w:type="spellEnd"/>
      <w:r w:rsidR="009D1C13" w:rsidRPr="00DE252C">
        <w:rPr>
          <w:rFonts w:ascii="Times New Roman" w:hAnsi="Times New Roman" w:cs="Times New Roman"/>
          <w:sz w:val="26"/>
          <w:szCs w:val="26"/>
        </w:rPr>
        <w:t xml:space="preserve"> платежи за содержание</w:t>
      </w:r>
      <w:r w:rsidR="000314CF" w:rsidRPr="00DE252C">
        <w:rPr>
          <w:rFonts w:ascii="Times New Roman" w:hAnsi="Times New Roman" w:cs="Times New Roman"/>
          <w:sz w:val="26"/>
          <w:szCs w:val="26"/>
        </w:rPr>
        <w:t xml:space="preserve"> общего имущества</w:t>
      </w:r>
      <w:r w:rsidRPr="00DE252C">
        <w:rPr>
          <w:rFonts w:ascii="Times New Roman" w:hAnsi="Times New Roman" w:cs="Times New Roman"/>
          <w:sz w:val="26"/>
          <w:szCs w:val="26"/>
        </w:rPr>
        <w:t>, чем получило преимущество в предпринимательской деятельности, поскольку самостоятельно определило превосходство над конкурентом - УК «</w:t>
      </w:r>
      <w:r w:rsidR="000314CF" w:rsidRPr="00DE252C">
        <w:rPr>
          <w:rFonts w:ascii="Times New Roman" w:hAnsi="Times New Roman" w:cs="Times New Roman"/>
          <w:sz w:val="26"/>
          <w:szCs w:val="26"/>
        </w:rPr>
        <w:t>Базис</w:t>
      </w:r>
      <w:r w:rsidRPr="00DE252C">
        <w:rPr>
          <w:rFonts w:ascii="Times New Roman" w:hAnsi="Times New Roman" w:cs="Times New Roman"/>
          <w:sz w:val="26"/>
          <w:szCs w:val="26"/>
        </w:rPr>
        <w:t xml:space="preserve">», которое обеспечило </w:t>
      </w:r>
      <w:r w:rsidR="000314CF" w:rsidRPr="00DE252C">
        <w:rPr>
          <w:rFonts w:ascii="Times New Roman" w:hAnsi="Times New Roman" w:cs="Times New Roman"/>
          <w:sz w:val="26"/>
          <w:szCs w:val="26"/>
        </w:rPr>
        <w:t>ТСЖ</w:t>
      </w:r>
      <w:r w:rsidRPr="00DE252C">
        <w:rPr>
          <w:rFonts w:ascii="Times New Roman" w:hAnsi="Times New Roman" w:cs="Times New Roman"/>
          <w:sz w:val="26"/>
          <w:szCs w:val="26"/>
        </w:rPr>
        <w:t xml:space="preserve"> возможность увеличить размер получаемой прибыли по отношению к уровню прибыли при возд</w:t>
      </w:r>
      <w:r w:rsidR="000314CF" w:rsidRPr="00DE252C">
        <w:rPr>
          <w:rFonts w:ascii="Times New Roman" w:hAnsi="Times New Roman" w:cs="Times New Roman"/>
          <w:sz w:val="26"/>
          <w:szCs w:val="26"/>
        </w:rPr>
        <w:t>ержании от указанных действий.</w:t>
      </w:r>
    </w:p>
    <w:p w:rsidR="0089512B" w:rsidRPr="00DE252C" w:rsidRDefault="000314CF" w:rsidP="00DE252C">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ТСЖ «Кондоминиум-Восточный»</w:t>
      </w:r>
      <w:r w:rsidR="0089512B" w:rsidRPr="00DE252C">
        <w:rPr>
          <w:rFonts w:ascii="Times New Roman" w:hAnsi="Times New Roman" w:cs="Times New Roman"/>
          <w:sz w:val="26"/>
          <w:szCs w:val="26"/>
        </w:rPr>
        <w:t xml:space="preserve"> недобросовестно, получив преимущество в предпринимательской деятельности (продолжая обслуживать многоквартирный </w:t>
      </w:r>
      <w:r w:rsidR="0089512B" w:rsidRPr="00DE252C">
        <w:rPr>
          <w:rFonts w:ascii="Times New Roman" w:hAnsi="Times New Roman" w:cs="Times New Roman"/>
          <w:sz w:val="26"/>
          <w:szCs w:val="26"/>
        </w:rPr>
        <w:lastRenderedPageBreak/>
        <w:t xml:space="preserve">дом </w:t>
      </w:r>
      <w:r w:rsidRPr="00DE252C">
        <w:rPr>
          <w:rFonts w:ascii="Times New Roman" w:hAnsi="Times New Roman" w:cs="Times New Roman"/>
          <w:sz w:val="26"/>
          <w:szCs w:val="26"/>
        </w:rPr>
        <w:t xml:space="preserve">№ 146 по улице 30 лет Победы </w:t>
      </w:r>
      <w:proofErr w:type="spellStart"/>
      <w:r w:rsidRPr="00DE252C">
        <w:rPr>
          <w:rFonts w:ascii="Times New Roman" w:hAnsi="Times New Roman" w:cs="Times New Roman"/>
          <w:sz w:val="26"/>
          <w:szCs w:val="26"/>
        </w:rPr>
        <w:t>г</w:t>
      </w:r>
      <w:proofErr w:type="gramStart"/>
      <w:r w:rsidRPr="00DE252C">
        <w:rPr>
          <w:rFonts w:ascii="Times New Roman" w:hAnsi="Times New Roman" w:cs="Times New Roman"/>
          <w:sz w:val="26"/>
          <w:szCs w:val="26"/>
        </w:rPr>
        <w:t>.Т</w:t>
      </w:r>
      <w:proofErr w:type="gramEnd"/>
      <w:r w:rsidRPr="00DE252C">
        <w:rPr>
          <w:rFonts w:ascii="Times New Roman" w:hAnsi="Times New Roman" w:cs="Times New Roman"/>
          <w:sz w:val="26"/>
          <w:szCs w:val="26"/>
        </w:rPr>
        <w:t>юмени</w:t>
      </w:r>
      <w:proofErr w:type="spellEnd"/>
      <w:r w:rsidR="0089512B" w:rsidRPr="00DE252C">
        <w:rPr>
          <w:rFonts w:ascii="Times New Roman" w:hAnsi="Times New Roman" w:cs="Times New Roman"/>
          <w:sz w:val="26"/>
          <w:szCs w:val="26"/>
        </w:rPr>
        <w:t xml:space="preserve"> вопреки волеизъявлению его собственников), в противоречие обычаям делового оборота, требованиям жилищного законодательства своевременно не передавало техническую </w:t>
      </w:r>
      <w:r w:rsidRPr="00DE252C">
        <w:rPr>
          <w:rFonts w:ascii="Times New Roman" w:hAnsi="Times New Roman" w:cs="Times New Roman"/>
          <w:sz w:val="26"/>
          <w:szCs w:val="26"/>
        </w:rPr>
        <w:t xml:space="preserve">и иную </w:t>
      </w:r>
      <w:r w:rsidR="0089512B" w:rsidRPr="00DE252C">
        <w:rPr>
          <w:rFonts w:ascii="Times New Roman" w:hAnsi="Times New Roman" w:cs="Times New Roman"/>
          <w:sz w:val="26"/>
          <w:szCs w:val="26"/>
        </w:rPr>
        <w:t xml:space="preserve">документацию на многоквартирный дом </w:t>
      </w:r>
      <w:r w:rsidRPr="00DE252C">
        <w:rPr>
          <w:rFonts w:ascii="Times New Roman" w:hAnsi="Times New Roman" w:cs="Times New Roman"/>
          <w:sz w:val="26"/>
          <w:szCs w:val="26"/>
        </w:rPr>
        <w:t xml:space="preserve">№ 146 по улице 30 лет Победы </w:t>
      </w:r>
      <w:proofErr w:type="spellStart"/>
      <w:r w:rsidRPr="00DE252C">
        <w:rPr>
          <w:rFonts w:ascii="Times New Roman" w:hAnsi="Times New Roman" w:cs="Times New Roman"/>
          <w:sz w:val="26"/>
          <w:szCs w:val="26"/>
        </w:rPr>
        <w:t>г.Тюмени</w:t>
      </w:r>
      <w:proofErr w:type="spellEnd"/>
      <w:r w:rsidRPr="00DE252C">
        <w:rPr>
          <w:rFonts w:ascii="Times New Roman" w:hAnsi="Times New Roman" w:cs="Times New Roman"/>
          <w:sz w:val="26"/>
          <w:szCs w:val="26"/>
        </w:rPr>
        <w:t xml:space="preserve"> </w:t>
      </w:r>
      <w:r w:rsidR="0089512B" w:rsidRPr="00DE252C">
        <w:rPr>
          <w:rFonts w:ascii="Times New Roman" w:hAnsi="Times New Roman" w:cs="Times New Roman"/>
          <w:sz w:val="26"/>
          <w:szCs w:val="26"/>
        </w:rPr>
        <w:t xml:space="preserve">в </w:t>
      </w:r>
      <w:r w:rsidRPr="00DE252C">
        <w:rPr>
          <w:rFonts w:ascii="Times New Roman" w:hAnsi="Times New Roman" w:cs="Times New Roman"/>
          <w:sz w:val="26"/>
          <w:szCs w:val="26"/>
        </w:rPr>
        <w:t>УК «Базис»</w:t>
      </w:r>
      <w:r w:rsidR="0089512B" w:rsidRPr="00DE252C">
        <w:rPr>
          <w:rFonts w:ascii="Times New Roman" w:hAnsi="Times New Roman" w:cs="Times New Roman"/>
          <w:sz w:val="26"/>
          <w:szCs w:val="26"/>
        </w:rPr>
        <w:t>,</w:t>
      </w:r>
      <w:r w:rsidRPr="00DE252C">
        <w:rPr>
          <w:rFonts w:ascii="Times New Roman" w:hAnsi="Times New Roman" w:cs="Times New Roman"/>
          <w:sz w:val="26"/>
          <w:szCs w:val="26"/>
        </w:rPr>
        <w:t xml:space="preserve"> препятствовало доступу ООО УК «Базис» в технические помещения указанного многоквартирного дома, </w:t>
      </w:r>
      <w:r w:rsidR="0089512B" w:rsidRPr="00DE252C">
        <w:rPr>
          <w:rFonts w:ascii="Times New Roman" w:hAnsi="Times New Roman" w:cs="Times New Roman"/>
          <w:sz w:val="26"/>
          <w:szCs w:val="26"/>
        </w:rPr>
        <w:t>чем допустило нарушение части 1 статьи 14 Закона о защите конкуренции.</w:t>
      </w:r>
    </w:p>
    <w:p w:rsidR="007B5460" w:rsidRPr="00DE252C" w:rsidRDefault="00F3211C" w:rsidP="00DE25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Материалами дела установлено, что в</w:t>
      </w:r>
      <w:r w:rsidR="000314CF" w:rsidRPr="00DE252C">
        <w:rPr>
          <w:rFonts w:ascii="Times New Roman" w:hAnsi="Times New Roman" w:cs="Times New Roman"/>
          <w:sz w:val="26"/>
          <w:szCs w:val="26"/>
        </w:rPr>
        <w:t xml:space="preserve"> результате рассматриваемых действий ТСЖ «</w:t>
      </w:r>
      <w:proofErr w:type="gramStart"/>
      <w:r w:rsidR="000314CF" w:rsidRPr="00DE252C">
        <w:rPr>
          <w:rFonts w:ascii="Times New Roman" w:hAnsi="Times New Roman" w:cs="Times New Roman"/>
          <w:sz w:val="26"/>
          <w:szCs w:val="26"/>
        </w:rPr>
        <w:t>Кондоминиум-Восточный</w:t>
      </w:r>
      <w:proofErr w:type="gramEnd"/>
      <w:r w:rsidR="000314CF" w:rsidRPr="00DE252C">
        <w:rPr>
          <w:rFonts w:ascii="Times New Roman" w:hAnsi="Times New Roman" w:cs="Times New Roman"/>
          <w:sz w:val="26"/>
          <w:szCs w:val="26"/>
        </w:rPr>
        <w:t xml:space="preserve">» ООО «Управляющая компания «Базис» </w:t>
      </w:r>
      <w:r>
        <w:rPr>
          <w:rFonts w:ascii="Times New Roman" w:hAnsi="Times New Roman" w:cs="Times New Roman"/>
          <w:sz w:val="26"/>
          <w:szCs w:val="26"/>
        </w:rPr>
        <w:t>понесло</w:t>
      </w:r>
      <w:r w:rsidR="000314CF" w:rsidRPr="00DE252C">
        <w:rPr>
          <w:rFonts w:ascii="Times New Roman" w:hAnsi="Times New Roman" w:cs="Times New Roman"/>
          <w:sz w:val="26"/>
          <w:szCs w:val="26"/>
        </w:rPr>
        <w:t xml:space="preserve"> убытки в виде упущенной выгоды в размере 2 341 899 рублей.</w:t>
      </w:r>
    </w:p>
    <w:p w:rsidR="007B5460" w:rsidRPr="00DE252C" w:rsidRDefault="007B5460" w:rsidP="00DE252C">
      <w:pPr>
        <w:autoSpaceDE w:val="0"/>
        <w:autoSpaceDN w:val="0"/>
        <w:adjustRightInd w:val="0"/>
        <w:spacing w:after="0" w:line="240" w:lineRule="auto"/>
        <w:ind w:firstLine="709"/>
        <w:jc w:val="both"/>
        <w:rPr>
          <w:rFonts w:ascii="Times New Roman" w:hAnsi="Times New Roman" w:cs="Times New Roman"/>
          <w:sz w:val="26"/>
          <w:szCs w:val="26"/>
        </w:rPr>
      </w:pPr>
    </w:p>
    <w:p w:rsidR="007B5460" w:rsidRPr="00DE252C" w:rsidRDefault="00777792" w:rsidP="00DE252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007B5460" w:rsidRPr="00DE252C">
        <w:rPr>
          <w:rFonts w:ascii="Times New Roman" w:hAnsi="Times New Roman" w:cs="Times New Roman"/>
          <w:sz w:val="26"/>
          <w:szCs w:val="26"/>
        </w:rPr>
        <w:t>В соответствии с п. 1 ч. 1 ст. 48 Закона о защите конкуренции Комиссия прекращает рассмотрение дела о нарушении антимонопольного законодательства в случае добровольного устранения нарушения антимонопольного законодательства и его последствий лицом, совершившим такое нарушение.</w:t>
      </w:r>
    </w:p>
    <w:p w:rsidR="00CD1993" w:rsidRPr="00DE252C" w:rsidRDefault="007B5460" w:rsidP="00DE252C">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DE252C">
        <w:rPr>
          <w:rFonts w:ascii="Times New Roman" w:hAnsi="Times New Roman" w:cs="Times New Roman"/>
          <w:sz w:val="26"/>
          <w:szCs w:val="26"/>
        </w:rPr>
        <w:t>В связи с тем, что 23.10.2012 техническая и иная документация на многоквартирный дом № 146 по ул. 30 лет Победы г. Тюмени была передана со стороны ТСЖ в распоряжение УК «Базис», Комиссия считает, что в данной части дело подлежит прекращению в связи с добровольным устранением ответчиком нарушения антимонопольного законодательства и его последствий.</w:t>
      </w:r>
      <w:proofErr w:type="gramEnd"/>
    </w:p>
    <w:p w:rsidR="002B7413" w:rsidRPr="00DE252C" w:rsidRDefault="002B7413" w:rsidP="00DE252C">
      <w:pPr>
        <w:pStyle w:val="ConsNonformat"/>
        <w:widowControl/>
        <w:ind w:right="0" w:firstLine="709"/>
        <w:jc w:val="both"/>
        <w:rPr>
          <w:rFonts w:ascii="Times New Roman" w:hAnsi="Times New Roman" w:cs="Times New Roman"/>
          <w:sz w:val="26"/>
          <w:szCs w:val="26"/>
        </w:rPr>
      </w:pPr>
      <w:r w:rsidRPr="00DE252C">
        <w:rPr>
          <w:rFonts w:ascii="Times New Roman" w:hAnsi="Times New Roman" w:cs="Times New Roman"/>
          <w:sz w:val="26"/>
          <w:szCs w:val="26"/>
        </w:rPr>
        <w:t>На основании изложенного и руководствуясь статьей 23, частью 1 статьи 39, частями 1 – 4 статьи 41, статьей 48, частью 1 статьи 49 Федерального закона от 26.07.2006 № 135-ФЗ «О защите конку</w:t>
      </w:r>
      <w:r w:rsidR="00EB4C5D" w:rsidRPr="00DE252C">
        <w:rPr>
          <w:rFonts w:ascii="Times New Roman" w:hAnsi="Times New Roman" w:cs="Times New Roman"/>
          <w:sz w:val="26"/>
          <w:szCs w:val="26"/>
        </w:rPr>
        <w:t>ренции», Комиссия</w:t>
      </w:r>
    </w:p>
    <w:p w:rsidR="0056495B" w:rsidRPr="00DE252C" w:rsidRDefault="0056495B" w:rsidP="00DE252C">
      <w:pPr>
        <w:pStyle w:val="ConsNonformat"/>
        <w:widowControl/>
        <w:ind w:right="0" w:firstLine="709"/>
        <w:rPr>
          <w:rFonts w:ascii="Times New Roman" w:hAnsi="Times New Roman" w:cs="Times New Roman"/>
          <w:b/>
          <w:sz w:val="26"/>
          <w:szCs w:val="26"/>
        </w:rPr>
      </w:pPr>
    </w:p>
    <w:p w:rsidR="00AB66EC" w:rsidRPr="00DE252C" w:rsidRDefault="00AB66EC" w:rsidP="00DE252C">
      <w:pPr>
        <w:pStyle w:val="ConsNonformat"/>
        <w:widowControl/>
        <w:ind w:right="0" w:firstLine="709"/>
        <w:jc w:val="center"/>
        <w:rPr>
          <w:rFonts w:ascii="Times New Roman" w:hAnsi="Times New Roman" w:cs="Times New Roman"/>
          <w:b/>
          <w:sz w:val="26"/>
          <w:szCs w:val="26"/>
        </w:rPr>
      </w:pPr>
      <w:proofErr w:type="gramStart"/>
      <w:r w:rsidRPr="00DE252C">
        <w:rPr>
          <w:rFonts w:ascii="Times New Roman" w:hAnsi="Times New Roman" w:cs="Times New Roman"/>
          <w:b/>
          <w:sz w:val="26"/>
          <w:szCs w:val="26"/>
        </w:rPr>
        <w:t>Р</w:t>
      </w:r>
      <w:proofErr w:type="gramEnd"/>
      <w:r w:rsidRPr="00DE252C">
        <w:rPr>
          <w:rFonts w:ascii="Times New Roman" w:hAnsi="Times New Roman" w:cs="Times New Roman"/>
          <w:b/>
          <w:sz w:val="26"/>
          <w:szCs w:val="26"/>
        </w:rPr>
        <w:t xml:space="preserve"> Е Ш И Л А:</w:t>
      </w:r>
    </w:p>
    <w:p w:rsidR="00AB66EC" w:rsidRPr="00DE252C" w:rsidRDefault="00AB66EC" w:rsidP="00DE252C">
      <w:pPr>
        <w:pStyle w:val="ConsNonformat"/>
        <w:widowControl/>
        <w:ind w:right="0" w:firstLine="709"/>
        <w:jc w:val="center"/>
        <w:rPr>
          <w:rFonts w:ascii="Times New Roman" w:hAnsi="Times New Roman" w:cs="Times New Roman"/>
          <w:b/>
          <w:sz w:val="26"/>
          <w:szCs w:val="26"/>
        </w:rPr>
      </w:pPr>
    </w:p>
    <w:p w:rsidR="00AB66EC" w:rsidRPr="00DE252C" w:rsidRDefault="00AB66EC" w:rsidP="00715455">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 xml:space="preserve">1. </w:t>
      </w:r>
      <w:r w:rsidR="00F8087A" w:rsidRPr="00DE252C">
        <w:rPr>
          <w:rFonts w:ascii="Times New Roman" w:hAnsi="Times New Roman" w:cs="Times New Roman"/>
          <w:sz w:val="26"/>
          <w:szCs w:val="26"/>
        </w:rPr>
        <w:t xml:space="preserve">Признать в действиях ТСЖ «Кондоминиум-Восточный» нарушение части 1 статьи 14 Федерального закона от 26.07.2006 № 135-ФЗ «О защите конкуренции», выразившееся в не предоставлении ООО «Управляющая компания «Базис» в период с 01.05.2011 до 23.10.2012 технической и иной документации на дом № 146 по улице 30 лет Победы </w:t>
      </w:r>
      <w:proofErr w:type="spellStart"/>
      <w:r w:rsidR="00F8087A" w:rsidRPr="00DE252C">
        <w:rPr>
          <w:rFonts w:ascii="Times New Roman" w:hAnsi="Times New Roman" w:cs="Times New Roman"/>
          <w:sz w:val="26"/>
          <w:szCs w:val="26"/>
        </w:rPr>
        <w:t>г</w:t>
      </w:r>
      <w:proofErr w:type="gramStart"/>
      <w:r w:rsidR="00F8087A" w:rsidRPr="00DE252C">
        <w:rPr>
          <w:rFonts w:ascii="Times New Roman" w:hAnsi="Times New Roman" w:cs="Times New Roman"/>
          <w:sz w:val="26"/>
          <w:szCs w:val="26"/>
        </w:rPr>
        <w:t>.Т</w:t>
      </w:r>
      <w:proofErr w:type="gramEnd"/>
      <w:r w:rsidR="00F8087A" w:rsidRPr="00DE252C">
        <w:rPr>
          <w:rFonts w:ascii="Times New Roman" w:hAnsi="Times New Roman" w:cs="Times New Roman"/>
          <w:sz w:val="26"/>
          <w:szCs w:val="26"/>
        </w:rPr>
        <w:t>юмени</w:t>
      </w:r>
      <w:proofErr w:type="spellEnd"/>
      <w:r w:rsidR="00F8087A" w:rsidRPr="00DE252C">
        <w:rPr>
          <w:rFonts w:ascii="Times New Roman" w:hAnsi="Times New Roman" w:cs="Times New Roman"/>
          <w:sz w:val="26"/>
          <w:szCs w:val="26"/>
        </w:rPr>
        <w:t>, а также в препятствовании доступу ООО «Управляющая компания «Базис» в технические помещения указанного многоквартирного дома в период с 01.05.2011 до 10.08.2013.</w:t>
      </w:r>
    </w:p>
    <w:p w:rsidR="00EB4C5D" w:rsidRPr="00DE252C" w:rsidRDefault="00AB66EC" w:rsidP="00715455">
      <w:pPr>
        <w:autoSpaceDE w:val="0"/>
        <w:autoSpaceDN w:val="0"/>
        <w:adjustRightInd w:val="0"/>
        <w:spacing w:after="0" w:line="240" w:lineRule="auto"/>
        <w:ind w:firstLine="709"/>
        <w:jc w:val="both"/>
        <w:rPr>
          <w:rFonts w:ascii="Times New Roman" w:hAnsi="Times New Roman" w:cs="Times New Roman"/>
          <w:sz w:val="26"/>
          <w:szCs w:val="26"/>
        </w:rPr>
      </w:pPr>
      <w:r w:rsidRPr="00DE252C">
        <w:rPr>
          <w:rFonts w:ascii="Times New Roman" w:hAnsi="Times New Roman" w:cs="Times New Roman"/>
          <w:sz w:val="26"/>
          <w:szCs w:val="26"/>
        </w:rPr>
        <w:t xml:space="preserve">2. </w:t>
      </w:r>
      <w:r w:rsidR="00F8087A" w:rsidRPr="00DE252C">
        <w:rPr>
          <w:rFonts w:ascii="Times New Roman" w:hAnsi="Times New Roman" w:cs="Times New Roman"/>
          <w:sz w:val="26"/>
          <w:szCs w:val="26"/>
        </w:rPr>
        <w:t xml:space="preserve">Рассмотрение дела № К13/77 </w:t>
      </w:r>
      <w:r w:rsidR="00777792">
        <w:rPr>
          <w:rFonts w:ascii="Times New Roman" w:hAnsi="Times New Roman" w:cs="Times New Roman"/>
          <w:sz w:val="26"/>
          <w:szCs w:val="26"/>
        </w:rPr>
        <w:t xml:space="preserve">в отношении ТСЖ «Кондоминиум-Восточный» </w:t>
      </w:r>
      <w:r w:rsidR="00F8087A" w:rsidRPr="00DE252C">
        <w:rPr>
          <w:rFonts w:ascii="Times New Roman" w:hAnsi="Times New Roman" w:cs="Times New Roman"/>
          <w:sz w:val="26"/>
          <w:szCs w:val="26"/>
        </w:rPr>
        <w:t xml:space="preserve">в части не предоставления ТСЖ «Кондоминиум-Восточный» ООО «Управляющая компания «Базис» в период с 01.05.2011 до 23.10.2012 технической и иной документации на дом № 146 по улице 30 лет Победы </w:t>
      </w:r>
      <w:proofErr w:type="spellStart"/>
      <w:r w:rsidR="00F8087A" w:rsidRPr="00DE252C">
        <w:rPr>
          <w:rFonts w:ascii="Times New Roman" w:hAnsi="Times New Roman" w:cs="Times New Roman"/>
          <w:sz w:val="26"/>
          <w:szCs w:val="26"/>
        </w:rPr>
        <w:t>г</w:t>
      </w:r>
      <w:proofErr w:type="gramStart"/>
      <w:r w:rsidR="00F8087A" w:rsidRPr="00DE252C">
        <w:rPr>
          <w:rFonts w:ascii="Times New Roman" w:hAnsi="Times New Roman" w:cs="Times New Roman"/>
          <w:sz w:val="26"/>
          <w:szCs w:val="26"/>
        </w:rPr>
        <w:t>.Т</w:t>
      </w:r>
      <w:proofErr w:type="gramEnd"/>
      <w:r w:rsidR="00F8087A" w:rsidRPr="00DE252C">
        <w:rPr>
          <w:rFonts w:ascii="Times New Roman" w:hAnsi="Times New Roman" w:cs="Times New Roman"/>
          <w:sz w:val="26"/>
          <w:szCs w:val="26"/>
        </w:rPr>
        <w:t>юмени</w:t>
      </w:r>
      <w:proofErr w:type="spellEnd"/>
      <w:r w:rsidR="00F8087A" w:rsidRPr="00DE252C">
        <w:rPr>
          <w:rFonts w:ascii="Times New Roman" w:hAnsi="Times New Roman" w:cs="Times New Roman"/>
          <w:sz w:val="26"/>
          <w:szCs w:val="26"/>
        </w:rPr>
        <w:t xml:space="preserve"> прекратить в связи с добровольным устранением ответчиком нарушения антимонопольного законодательства и его последствий.</w:t>
      </w:r>
    </w:p>
    <w:p w:rsidR="00EB4C5D" w:rsidRPr="00DE252C" w:rsidRDefault="00EB4C5D" w:rsidP="0068602B">
      <w:pPr>
        <w:pStyle w:val="ConsNonformat"/>
        <w:widowControl/>
        <w:ind w:right="0"/>
        <w:rPr>
          <w:rFonts w:ascii="Times New Roman" w:hAnsi="Times New Roman" w:cs="Times New Roman"/>
          <w:sz w:val="26"/>
          <w:szCs w:val="26"/>
        </w:rPr>
      </w:pPr>
    </w:p>
    <w:p w:rsidR="00AB66EC" w:rsidRPr="00DE252C" w:rsidRDefault="00AB66EC" w:rsidP="0068602B">
      <w:pPr>
        <w:pStyle w:val="ConsNonformat"/>
        <w:widowControl/>
        <w:ind w:right="0"/>
        <w:rPr>
          <w:rFonts w:ascii="Times New Roman" w:hAnsi="Times New Roman" w:cs="Times New Roman"/>
          <w:sz w:val="26"/>
          <w:szCs w:val="26"/>
        </w:rPr>
      </w:pPr>
      <w:r w:rsidRPr="00DE252C">
        <w:rPr>
          <w:rFonts w:ascii="Times New Roman" w:hAnsi="Times New Roman" w:cs="Times New Roman"/>
          <w:sz w:val="26"/>
          <w:szCs w:val="26"/>
        </w:rPr>
        <w:t>Председатель Комисс</w:t>
      </w:r>
      <w:r w:rsidR="00416C2C" w:rsidRPr="00DE252C">
        <w:rPr>
          <w:rFonts w:ascii="Times New Roman" w:hAnsi="Times New Roman" w:cs="Times New Roman"/>
          <w:sz w:val="26"/>
          <w:szCs w:val="26"/>
        </w:rPr>
        <w:t xml:space="preserve">ии  </w:t>
      </w:r>
      <w:r w:rsidR="00416C2C" w:rsidRPr="00DE252C">
        <w:rPr>
          <w:rFonts w:ascii="Times New Roman" w:hAnsi="Times New Roman" w:cs="Times New Roman"/>
          <w:sz w:val="26"/>
          <w:szCs w:val="26"/>
        </w:rPr>
        <w:tab/>
        <w:t xml:space="preserve">           </w:t>
      </w:r>
      <w:r w:rsidR="00416C2C" w:rsidRPr="00DE252C">
        <w:rPr>
          <w:rFonts w:ascii="Times New Roman" w:hAnsi="Times New Roman" w:cs="Times New Roman"/>
          <w:sz w:val="26"/>
          <w:szCs w:val="26"/>
        </w:rPr>
        <w:tab/>
      </w:r>
      <w:r w:rsidR="00416C2C" w:rsidRPr="00DE252C">
        <w:rPr>
          <w:rFonts w:ascii="Times New Roman" w:hAnsi="Times New Roman" w:cs="Times New Roman"/>
          <w:sz w:val="26"/>
          <w:szCs w:val="26"/>
        </w:rPr>
        <w:tab/>
      </w:r>
      <w:r w:rsidR="00E840AC" w:rsidRPr="00DE252C">
        <w:rPr>
          <w:rFonts w:ascii="Times New Roman" w:hAnsi="Times New Roman" w:cs="Times New Roman"/>
          <w:sz w:val="26"/>
          <w:szCs w:val="26"/>
        </w:rPr>
        <w:tab/>
      </w:r>
      <w:r w:rsidR="00E840AC" w:rsidRPr="00DE252C">
        <w:rPr>
          <w:rFonts w:ascii="Times New Roman" w:hAnsi="Times New Roman" w:cs="Times New Roman"/>
          <w:sz w:val="26"/>
          <w:szCs w:val="26"/>
        </w:rPr>
        <w:tab/>
      </w:r>
      <w:r w:rsidR="00E772A2" w:rsidRPr="00DE252C">
        <w:rPr>
          <w:rFonts w:ascii="Times New Roman" w:hAnsi="Times New Roman" w:cs="Times New Roman"/>
          <w:sz w:val="26"/>
          <w:szCs w:val="26"/>
        </w:rPr>
        <w:t xml:space="preserve">И.В. </w:t>
      </w:r>
      <w:proofErr w:type="spellStart"/>
      <w:r w:rsidR="00E772A2" w:rsidRPr="00DE252C">
        <w:rPr>
          <w:rFonts w:ascii="Times New Roman" w:hAnsi="Times New Roman" w:cs="Times New Roman"/>
          <w:sz w:val="26"/>
          <w:szCs w:val="26"/>
        </w:rPr>
        <w:t>Поткина</w:t>
      </w:r>
      <w:proofErr w:type="spellEnd"/>
      <w:r w:rsidRPr="00DE252C">
        <w:rPr>
          <w:rFonts w:ascii="Times New Roman" w:hAnsi="Times New Roman" w:cs="Times New Roman"/>
          <w:sz w:val="26"/>
          <w:szCs w:val="26"/>
        </w:rPr>
        <w:t xml:space="preserve"> </w:t>
      </w:r>
    </w:p>
    <w:p w:rsidR="00AB66EC" w:rsidRPr="00DE252C" w:rsidRDefault="00AB66EC" w:rsidP="0068602B">
      <w:pPr>
        <w:pStyle w:val="ConsNonformat"/>
        <w:widowControl/>
        <w:ind w:right="0" w:firstLine="360"/>
        <w:rPr>
          <w:rFonts w:ascii="Times New Roman" w:hAnsi="Times New Roman" w:cs="Times New Roman"/>
          <w:sz w:val="26"/>
          <w:szCs w:val="26"/>
        </w:rPr>
      </w:pPr>
    </w:p>
    <w:p w:rsidR="00AB66EC" w:rsidRPr="00DE252C" w:rsidRDefault="00AB66EC" w:rsidP="0068602B">
      <w:pPr>
        <w:pStyle w:val="ConsNonformat"/>
        <w:widowControl/>
        <w:ind w:right="0"/>
        <w:rPr>
          <w:rFonts w:ascii="Times New Roman" w:hAnsi="Times New Roman" w:cs="Times New Roman"/>
          <w:sz w:val="26"/>
          <w:szCs w:val="26"/>
        </w:rPr>
      </w:pPr>
      <w:r w:rsidRPr="00DE252C">
        <w:rPr>
          <w:rFonts w:ascii="Times New Roman" w:hAnsi="Times New Roman" w:cs="Times New Roman"/>
          <w:sz w:val="26"/>
          <w:szCs w:val="26"/>
        </w:rPr>
        <w:t xml:space="preserve">Члены Комиссии:             </w:t>
      </w:r>
      <w:r w:rsidRPr="00DE252C">
        <w:rPr>
          <w:rFonts w:ascii="Times New Roman" w:hAnsi="Times New Roman" w:cs="Times New Roman"/>
          <w:sz w:val="26"/>
          <w:szCs w:val="26"/>
        </w:rPr>
        <w:tab/>
      </w:r>
      <w:r w:rsidRPr="00DE252C">
        <w:rPr>
          <w:rFonts w:ascii="Times New Roman" w:hAnsi="Times New Roman" w:cs="Times New Roman"/>
          <w:sz w:val="26"/>
          <w:szCs w:val="26"/>
        </w:rPr>
        <w:tab/>
      </w:r>
      <w:r w:rsidR="00EB4C5D" w:rsidRPr="00DE252C">
        <w:rPr>
          <w:rFonts w:ascii="Times New Roman" w:hAnsi="Times New Roman" w:cs="Times New Roman"/>
          <w:sz w:val="26"/>
          <w:szCs w:val="26"/>
        </w:rPr>
        <w:tab/>
      </w:r>
      <w:r w:rsidRPr="00DE252C">
        <w:rPr>
          <w:rFonts w:ascii="Times New Roman" w:hAnsi="Times New Roman" w:cs="Times New Roman"/>
          <w:sz w:val="26"/>
          <w:szCs w:val="26"/>
        </w:rPr>
        <w:tab/>
      </w:r>
      <w:r w:rsidRPr="00DE252C">
        <w:rPr>
          <w:rFonts w:ascii="Times New Roman" w:hAnsi="Times New Roman" w:cs="Times New Roman"/>
          <w:sz w:val="26"/>
          <w:szCs w:val="26"/>
        </w:rPr>
        <w:tab/>
      </w:r>
      <w:r w:rsidR="00E840AC" w:rsidRPr="00DE252C">
        <w:rPr>
          <w:rFonts w:ascii="Times New Roman" w:hAnsi="Times New Roman" w:cs="Times New Roman"/>
          <w:sz w:val="26"/>
          <w:szCs w:val="26"/>
        </w:rPr>
        <w:tab/>
      </w:r>
      <w:r w:rsidR="00E840AC" w:rsidRPr="00DE252C">
        <w:rPr>
          <w:rFonts w:ascii="Times New Roman" w:hAnsi="Times New Roman" w:cs="Times New Roman"/>
          <w:sz w:val="26"/>
          <w:szCs w:val="26"/>
        </w:rPr>
        <w:tab/>
      </w:r>
      <w:r w:rsidR="00416C2C" w:rsidRPr="00DE252C">
        <w:rPr>
          <w:rFonts w:ascii="Times New Roman" w:hAnsi="Times New Roman" w:cs="Times New Roman"/>
          <w:sz w:val="26"/>
          <w:szCs w:val="26"/>
        </w:rPr>
        <w:t>Д</w:t>
      </w:r>
      <w:r w:rsidRPr="00DE252C">
        <w:rPr>
          <w:rFonts w:ascii="Times New Roman" w:hAnsi="Times New Roman" w:cs="Times New Roman"/>
          <w:sz w:val="26"/>
          <w:szCs w:val="26"/>
        </w:rPr>
        <w:t>.</w:t>
      </w:r>
      <w:r w:rsidR="00416C2C" w:rsidRPr="00DE252C">
        <w:rPr>
          <w:rFonts w:ascii="Times New Roman" w:hAnsi="Times New Roman" w:cs="Times New Roman"/>
          <w:sz w:val="26"/>
          <w:szCs w:val="26"/>
        </w:rPr>
        <w:t>А</w:t>
      </w:r>
      <w:r w:rsidRPr="00DE252C">
        <w:rPr>
          <w:rFonts w:ascii="Times New Roman" w:hAnsi="Times New Roman" w:cs="Times New Roman"/>
          <w:sz w:val="26"/>
          <w:szCs w:val="26"/>
        </w:rPr>
        <w:t xml:space="preserve">. </w:t>
      </w:r>
      <w:r w:rsidR="00416C2C" w:rsidRPr="00DE252C">
        <w:rPr>
          <w:rFonts w:ascii="Times New Roman" w:hAnsi="Times New Roman" w:cs="Times New Roman"/>
          <w:sz w:val="26"/>
          <w:szCs w:val="26"/>
        </w:rPr>
        <w:t>Полухин</w:t>
      </w:r>
    </w:p>
    <w:p w:rsidR="00AB66EC" w:rsidRPr="00DE252C" w:rsidRDefault="00AB66EC" w:rsidP="0068602B">
      <w:pPr>
        <w:pStyle w:val="ConsNonformat"/>
        <w:widowControl/>
        <w:ind w:right="0"/>
        <w:rPr>
          <w:rFonts w:ascii="Times New Roman" w:hAnsi="Times New Roman" w:cs="Times New Roman"/>
          <w:sz w:val="26"/>
          <w:szCs w:val="26"/>
        </w:rPr>
      </w:pPr>
    </w:p>
    <w:p w:rsidR="00777792" w:rsidRDefault="00A26D72" w:rsidP="00777792">
      <w:pPr>
        <w:pStyle w:val="ConsNonformat"/>
        <w:widowControl/>
        <w:ind w:right="0"/>
        <w:rPr>
          <w:rFonts w:ascii="Times New Roman" w:hAnsi="Times New Roman" w:cs="Times New Roman"/>
          <w:sz w:val="26"/>
          <w:szCs w:val="26"/>
        </w:rPr>
      </w:pPr>
      <w:r w:rsidRPr="00DE252C">
        <w:rPr>
          <w:rFonts w:ascii="Times New Roman" w:hAnsi="Times New Roman" w:cs="Times New Roman"/>
          <w:sz w:val="26"/>
          <w:szCs w:val="26"/>
        </w:rPr>
        <w:tab/>
      </w:r>
      <w:r w:rsidRPr="00DE252C">
        <w:rPr>
          <w:rFonts w:ascii="Times New Roman" w:hAnsi="Times New Roman" w:cs="Times New Roman"/>
          <w:sz w:val="26"/>
          <w:szCs w:val="26"/>
        </w:rPr>
        <w:tab/>
      </w:r>
      <w:r w:rsidRPr="00DE252C">
        <w:rPr>
          <w:rFonts w:ascii="Times New Roman" w:hAnsi="Times New Roman" w:cs="Times New Roman"/>
          <w:sz w:val="26"/>
          <w:szCs w:val="26"/>
        </w:rPr>
        <w:tab/>
      </w:r>
      <w:r w:rsidRPr="00DE252C">
        <w:rPr>
          <w:rFonts w:ascii="Times New Roman" w:hAnsi="Times New Roman" w:cs="Times New Roman"/>
          <w:sz w:val="26"/>
          <w:szCs w:val="26"/>
        </w:rPr>
        <w:tab/>
        <w:t xml:space="preserve">   </w:t>
      </w:r>
      <w:r w:rsidRPr="00DE252C">
        <w:rPr>
          <w:rFonts w:ascii="Times New Roman" w:hAnsi="Times New Roman" w:cs="Times New Roman"/>
          <w:sz w:val="26"/>
          <w:szCs w:val="26"/>
        </w:rPr>
        <w:tab/>
        <w:t xml:space="preserve">           </w:t>
      </w:r>
      <w:r w:rsidR="00AB66EC" w:rsidRPr="00DE252C">
        <w:rPr>
          <w:rFonts w:ascii="Times New Roman" w:hAnsi="Times New Roman" w:cs="Times New Roman"/>
          <w:sz w:val="26"/>
          <w:szCs w:val="26"/>
        </w:rPr>
        <w:tab/>
      </w:r>
      <w:r w:rsidR="00AB66EC" w:rsidRPr="00DE252C">
        <w:rPr>
          <w:rFonts w:ascii="Times New Roman" w:hAnsi="Times New Roman" w:cs="Times New Roman"/>
          <w:sz w:val="26"/>
          <w:szCs w:val="26"/>
        </w:rPr>
        <w:tab/>
      </w:r>
      <w:r w:rsidR="00E840AC" w:rsidRPr="00DE252C">
        <w:rPr>
          <w:rFonts w:ascii="Times New Roman" w:hAnsi="Times New Roman" w:cs="Times New Roman"/>
          <w:sz w:val="26"/>
          <w:szCs w:val="26"/>
        </w:rPr>
        <w:tab/>
      </w:r>
      <w:r w:rsidR="00E840AC" w:rsidRPr="00DE252C">
        <w:rPr>
          <w:rFonts w:ascii="Times New Roman" w:hAnsi="Times New Roman" w:cs="Times New Roman"/>
          <w:sz w:val="26"/>
          <w:szCs w:val="26"/>
        </w:rPr>
        <w:tab/>
      </w:r>
      <w:r w:rsidR="00F8087A" w:rsidRPr="00DE252C">
        <w:rPr>
          <w:rFonts w:ascii="Times New Roman" w:hAnsi="Times New Roman" w:cs="Times New Roman"/>
          <w:sz w:val="26"/>
          <w:szCs w:val="26"/>
        </w:rPr>
        <w:t>Е.Н. Огнева</w:t>
      </w:r>
    </w:p>
    <w:p w:rsidR="00777792" w:rsidRDefault="00777792" w:rsidP="00777792">
      <w:pPr>
        <w:pStyle w:val="ConsNonformat"/>
        <w:widowControl/>
        <w:ind w:right="0"/>
        <w:rPr>
          <w:rFonts w:ascii="Times New Roman" w:hAnsi="Times New Roman" w:cs="Times New Roman"/>
        </w:rPr>
      </w:pPr>
    </w:p>
    <w:p w:rsidR="00777792" w:rsidRDefault="00777792" w:rsidP="00777792">
      <w:pPr>
        <w:pStyle w:val="ConsNonformat"/>
        <w:widowControl/>
        <w:ind w:right="0"/>
        <w:rPr>
          <w:rFonts w:ascii="Times New Roman" w:hAnsi="Times New Roman" w:cs="Times New Roman"/>
        </w:rPr>
      </w:pPr>
    </w:p>
    <w:p w:rsidR="00777792" w:rsidRDefault="00777792" w:rsidP="00777792">
      <w:pPr>
        <w:pStyle w:val="ConsNonformat"/>
        <w:widowControl/>
        <w:ind w:right="0"/>
        <w:rPr>
          <w:rFonts w:ascii="Times New Roman" w:hAnsi="Times New Roman" w:cs="Times New Roman"/>
        </w:rPr>
      </w:pPr>
    </w:p>
    <w:p w:rsidR="001C5A96" w:rsidRPr="00777792" w:rsidRDefault="00AB66EC" w:rsidP="00777792">
      <w:pPr>
        <w:pStyle w:val="ConsNonformat"/>
        <w:widowControl/>
        <w:ind w:right="0"/>
        <w:rPr>
          <w:rFonts w:ascii="Times New Roman" w:hAnsi="Times New Roman" w:cs="Times New Roman"/>
          <w:sz w:val="22"/>
          <w:szCs w:val="22"/>
        </w:rPr>
      </w:pPr>
      <w:r w:rsidRPr="00777792">
        <w:rPr>
          <w:rFonts w:ascii="Times New Roman" w:hAnsi="Times New Roman" w:cs="Times New Roman"/>
          <w:sz w:val="22"/>
          <w:szCs w:val="22"/>
        </w:rPr>
        <w:t>Решение может быть обжаловано в течение трех месяцев</w:t>
      </w:r>
      <w:r w:rsidR="00777792" w:rsidRPr="00777792">
        <w:rPr>
          <w:rFonts w:ascii="Times New Roman" w:hAnsi="Times New Roman" w:cs="Times New Roman"/>
          <w:sz w:val="22"/>
          <w:szCs w:val="22"/>
        </w:rPr>
        <w:t xml:space="preserve"> со дня его принятия в арбитражный суд</w:t>
      </w:r>
      <w:r w:rsidR="00777792">
        <w:rPr>
          <w:rFonts w:ascii="Times New Roman" w:hAnsi="Times New Roman" w:cs="Times New Roman"/>
          <w:sz w:val="22"/>
          <w:szCs w:val="22"/>
        </w:rPr>
        <w:t>.</w:t>
      </w:r>
    </w:p>
    <w:sectPr w:rsidR="001C5A96" w:rsidRPr="00777792" w:rsidSect="004517E6">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C25" w:rsidRDefault="00A84C25" w:rsidP="004517E6">
      <w:pPr>
        <w:spacing w:after="0" w:line="240" w:lineRule="auto"/>
      </w:pPr>
      <w:r>
        <w:separator/>
      </w:r>
    </w:p>
  </w:endnote>
  <w:endnote w:type="continuationSeparator" w:id="0">
    <w:p w:rsidR="00A84C25" w:rsidRDefault="00A84C25" w:rsidP="0045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C25" w:rsidRDefault="00A84C25" w:rsidP="004517E6">
      <w:pPr>
        <w:spacing w:after="0" w:line="240" w:lineRule="auto"/>
      </w:pPr>
      <w:r>
        <w:separator/>
      </w:r>
    </w:p>
  </w:footnote>
  <w:footnote w:type="continuationSeparator" w:id="0">
    <w:p w:rsidR="00A84C25" w:rsidRDefault="00A84C25" w:rsidP="004517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964972"/>
      <w:docPartObj>
        <w:docPartGallery w:val="Page Numbers (Top of Page)"/>
        <w:docPartUnique/>
      </w:docPartObj>
    </w:sdtPr>
    <w:sdtEndPr/>
    <w:sdtContent>
      <w:p w:rsidR="004517E6" w:rsidRDefault="004517E6">
        <w:pPr>
          <w:pStyle w:val="a8"/>
          <w:jc w:val="center"/>
        </w:pPr>
        <w:r>
          <w:fldChar w:fldCharType="begin"/>
        </w:r>
        <w:r>
          <w:instrText>PAGE   \* MERGEFORMAT</w:instrText>
        </w:r>
        <w:r>
          <w:fldChar w:fldCharType="separate"/>
        </w:r>
        <w:r w:rsidR="000430D7">
          <w:rPr>
            <w:noProof/>
          </w:rPr>
          <w:t>7</w:t>
        </w:r>
        <w:r>
          <w:fldChar w:fldCharType="end"/>
        </w:r>
      </w:p>
    </w:sdtContent>
  </w:sdt>
  <w:p w:rsidR="004517E6" w:rsidRDefault="004517E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52C8A"/>
    <w:multiLevelType w:val="hybridMultilevel"/>
    <w:tmpl w:val="8A8A42E8"/>
    <w:lvl w:ilvl="0" w:tplc="71822A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EC"/>
    <w:rsid w:val="00001D57"/>
    <w:rsid w:val="00015EE6"/>
    <w:rsid w:val="0002222B"/>
    <w:rsid w:val="00023AD6"/>
    <w:rsid w:val="00024CBE"/>
    <w:rsid w:val="00030DEF"/>
    <w:rsid w:val="000314CF"/>
    <w:rsid w:val="000430D7"/>
    <w:rsid w:val="00045BD9"/>
    <w:rsid w:val="00066FFD"/>
    <w:rsid w:val="00082CC2"/>
    <w:rsid w:val="000926B0"/>
    <w:rsid w:val="000A50D3"/>
    <w:rsid w:val="000A7F78"/>
    <w:rsid w:val="000B7440"/>
    <w:rsid w:val="000C08C9"/>
    <w:rsid w:val="000C6F68"/>
    <w:rsid w:val="000D243D"/>
    <w:rsid w:val="000D3D95"/>
    <w:rsid w:val="000E33EF"/>
    <w:rsid w:val="000E40B3"/>
    <w:rsid w:val="001006C0"/>
    <w:rsid w:val="00101EB1"/>
    <w:rsid w:val="00101FDE"/>
    <w:rsid w:val="001333DF"/>
    <w:rsid w:val="00145ADC"/>
    <w:rsid w:val="00155444"/>
    <w:rsid w:val="001720F1"/>
    <w:rsid w:val="001768E7"/>
    <w:rsid w:val="00184782"/>
    <w:rsid w:val="0019195D"/>
    <w:rsid w:val="001B726C"/>
    <w:rsid w:val="001B78A4"/>
    <w:rsid w:val="001C5A96"/>
    <w:rsid w:val="001F6E65"/>
    <w:rsid w:val="001F7D57"/>
    <w:rsid w:val="00202468"/>
    <w:rsid w:val="00210F10"/>
    <w:rsid w:val="0021493D"/>
    <w:rsid w:val="00216B9F"/>
    <w:rsid w:val="0022262E"/>
    <w:rsid w:val="002555AF"/>
    <w:rsid w:val="002635F2"/>
    <w:rsid w:val="002846BB"/>
    <w:rsid w:val="00287C10"/>
    <w:rsid w:val="00293254"/>
    <w:rsid w:val="002B6157"/>
    <w:rsid w:val="002B7413"/>
    <w:rsid w:val="002C1A4E"/>
    <w:rsid w:val="002C24EC"/>
    <w:rsid w:val="002C2814"/>
    <w:rsid w:val="002C5A9A"/>
    <w:rsid w:val="002C5CB0"/>
    <w:rsid w:val="002D041D"/>
    <w:rsid w:val="002D5FA0"/>
    <w:rsid w:val="002E5E96"/>
    <w:rsid w:val="0030445C"/>
    <w:rsid w:val="00306802"/>
    <w:rsid w:val="003448DD"/>
    <w:rsid w:val="00357983"/>
    <w:rsid w:val="003708BB"/>
    <w:rsid w:val="003B4212"/>
    <w:rsid w:val="003B4EFB"/>
    <w:rsid w:val="003C04C4"/>
    <w:rsid w:val="003C79F0"/>
    <w:rsid w:val="003C7CC6"/>
    <w:rsid w:val="003D0F7C"/>
    <w:rsid w:val="003F46CC"/>
    <w:rsid w:val="00410011"/>
    <w:rsid w:val="00412996"/>
    <w:rsid w:val="00416C2C"/>
    <w:rsid w:val="004313D5"/>
    <w:rsid w:val="004340D6"/>
    <w:rsid w:val="00441D0B"/>
    <w:rsid w:val="00444D79"/>
    <w:rsid w:val="004517E6"/>
    <w:rsid w:val="00454911"/>
    <w:rsid w:val="0045629B"/>
    <w:rsid w:val="004769D5"/>
    <w:rsid w:val="00483F65"/>
    <w:rsid w:val="004A6276"/>
    <w:rsid w:val="004B6073"/>
    <w:rsid w:val="004C3373"/>
    <w:rsid w:val="004C66A0"/>
    <w:rsid w:val="004D4581"/>
    <w:rsid w:val="004D48C4"/>
    <w:rsid w:val="004D6706"/>
    <w:rsid w:val="004D6D35"/>
    <w:rsid w:val="004E2980"/>
    <w:rsid w:val="00502329"/>
    <w:rsid w:val="00531FED"/>
    <w:rsid w:val="00557550"/>
    <w:rsid w:val="00563682"/>
    <w:rsid w:val="00564205"/>
    <w:rsid w:val="0056495B"/>
    <w:rsid w:val="00580985"/>
    <w:rsid w:val="00590D5E"/>
    <w:rsid w:val="00590E9A"/>
    <w:rsid w:val="005A1CCB"/>
    <w:rsid w:val="005B1894"/>
    <w:rsid w:val="005E0580"/>
    <w:rsid w:val="0060396C"/>
    <w:rsid w:val="0060495F"/>
    <w:rsid w:val="0061000E"/>
    <w:rsid w:val="00644482"/>
    <w:rsid w:val="00651D1E"/>
    <w:rsid w:val="00656004"/>
    <w:rsid w:val="006658B2"/>
    <w:rsid w:val="00666ED6"/>
    <w:rsid w:val="00674993"/>
    <w:rsid w:val="0068602B"/>
    <w:rsid w:val="006B6573"/>
    <w:rsid w:val="006D67A4"/>
    <w:rsid w:val="006E420E"/>
    <w:rsid w:val="00703AB7"/>
    <w:rsid w:val="0071408D"/>
    <w:rsid w:val="00715455"/>
    <w:rsid w:val="0073054C"/>
    <w:rsid w:val="007513BD"/>
    <w:rsid w:val="00752748"/>
    <w:rsid w:val="007650F2"/>
    <w:rsid w:val="00777792"/>
    <w:rsid w:val="0078625A"/>
    <w:rsid w:val="007865FF"/>
    <w:rsid w:val="007868A6"/>
    <w:rsid w:val="007A6807"/>
    <w:rsid w:val="007B5460"/>
    <w:rsid w:val="007C4839"/>
    <w:rsid w:val="007C6B4E"/>
    <w:rsid w:val="007C7C6A"/>
    <w:rsid w:val="007D46A4"/>
    <w:rsid w:val="007D5688"/>
    <w:rsid w:val="007E7D30"/>
    <w:rsid w:val="007F6165"/>
    <w:rsid w:val="00805D8E"/>
    <w:rsid w:val="00810D2E"/>
    <w:rsid w:val="00815175"/>
    <w:rsid w:val="00821E89"/>
    <w:rsid w:val="00825841"/>
    <w:rsid w:val="00834D0E"/>
    <w:rsid w:val="00842604"/>
    <w:rsid w:val="00844204"/>
    <w:rsid w:val="00854A34"/>
    <w:rsid w:val="008551B5"/>
    <w:rsid w:val="008621EA"/>
    <w:rsid w:val="00867AE7"/>
    <w:rsid w:val="00875AA3"/>
    <w:rsid w:val="00887C8E"/>
    <w:rsid w:val="00892F1A"/>
    <w:rsid w:val="0089512B"/>
    <w:rsid w:val="008B0640"/>
    <w:rsid w:val="008B288F"/>
    <w:rsid w:val="008C302E"/>
    <w:rsid w:val="008C7982"/>
    <w:rsid w:val="008D1401"/>
    <w:rsid w:val="008D5362"/>
    <w:rsid w:val="008E3B61"/>
    <w:rsid w:val="008F02E4"/>
    <w:rsid w:val="00903337"/>
    <w:rsid w:val="0091357C"/>
    <w:rsid w:val="009215AD"/>
    <w:rsid w:val="0092186B"/>
    <w:rsid w:val="0093616D"/>
    <w:rsid w:val="00943759"/>
    <w:rsid w:val="00943D61"/>
    <w:rsid w:val="00945A92"/>
    <w:rsid w:val="00956916"/>
    <w:rsid w:val="00964907"/>
    <w:rsid w:val="00976BFD"/>
    <w:rsid w:val="009843D2"/>
    <w:rsid w:val="00984ECB"/>
    <w:rsid w:val="00985FF9"/>
    <w:rsid w:val="009A1B24"/>
    <w:rsid w:val="009C6B46"/>
    <w:rsid w:val="009D1C13"/>
    <w:rsid w:val="009E23D3"/>
    <w:rsid w:val="00A10930"/>
    <w:rsid w:val="00A24619"/>
    <w:rsid w:val="00A26D72"/>
    <w:rsid w:val="00A47686"/>
    <w:rsid w:val="00A66769"/>
    <w:rsid w:val="00A84C25"/>
    <w:rsid w:val="00A9406A"/>
    <w:rsid w:val="00AA076C"/>
    <w:rsid w:val="00AB06F1"/>
    <w:rsid w:val="00AB66A1"/>
    <w:rsid w:val="00AB66EC"/>
    <w:rsid w:val="00AC479B"/>
    <w:rsid w:val="00AD6A6F"/>
    <w:rsid w:val="00AE6D69"/>
    <w:rsid w:val="00B02D60"/>
    <w:rsid w:val="00B12EF1"/>
    <w:rsid w:val="00B1508A"/>
    <w:rsid w:val="00B179D0"/>
    <w:rsid w:val="00B20138"/>
    <w:rsid w:val="00B224D1"/>
    <w:rsid w:val="00B23863"/>
    <w:rsid w:val="00B317B0"/>
    <w:rsid w:val="00B34627"/>
    <w:rsid w:val="00B60F2F"/>
    <w:rsid w:val="00B64B55"/>
    <w:rsid w:val="00B67EE0"/>
    <w:rsid w:val="00B726B7"/>
    <w:rsid w:val="00B72B7A"/>
    <w:rsid w:val="00B752A0"/>
    <w:rsid w:val="00B87730"/>
    <w:rsid w:val="00BA0E57"/>
    <w:rsid w:val="00BB02F3"/>
    <w:rsid w:val="00BC1647"/>
    <w:rsid w:val="00BE6289"/>
    <w:rsid w:val="00BF0FB9"/>
    <w:rsid w:val="00BF47D8"/>
    <w:rsid w:val="00C017B8"/>
    <w:rsid w:val="00C14C84"/>
    <w:rsid w:val="00C21BD0"/>
    <w:rsid w:val="00C57557"/>
    <w:rsid w:val="00C70824"/>
    <w:rsid w:val="00C719D1"/>
    <w:rsid w:val="00C84947"/>
    <w:rsid w:val="00C93CA0"/>
    <w:rsid w:val="00CA045D"/>
    <w:rsid w:val="00CB6ED3"/>
    <w:rsid w:val="00CC49E4"/>
    <w:rsid w:val="00CC513F"/>
    <w:rsid w:val="00CC673C"/>
    <w:rsid w:val="00CD1993"/>
    <w:rsid w:val="00CE6E3F"/>
    <w:rsid w:val="00D07A27"/>
    <w:rsid w:val="00D1321C"/>
    <w:rsid w:val="00D42CDF"/>
    <w:rsid w:val="00D71AEF"/>
    <w:rsid w:val="00DA0DBC"/>
    <w:rsid w:val="00DC5987"/>
    <w:rsid w:val="00DC79BD"/>
    <w:rsid w:val="00DC7F81"/>
    <w:rsid w:val="00DD3B2C"/>
    <w:rsid w:val="00DE252C"/>
    <w:rsid w:val="00DF6236"/>
    <w:rsid w:val="00DF7A2E"/>
    <w:rsid w:val="00E07733"/>
    <w:rsid w:val="00E2096F"/>
    <w:rsid w:val="00E216BF"/>
    <w:rsid w:val="00E3749F"/>
    <w:rsid w:val="00E37C89"/>
    <w:rsid w:val="00E45688"/>
    <w:rsid w:val="00E75C68"/>
    <w:rsid w:val="00E772A2"/>
    <w:rsid w:val="00E840AC"/>
    <w:rsid w:val="00E8496B"/>
    <w:rsid w:val="00E96EC5"/>
    <w:rsid w:val="00E97E50"/>
    <w:rsid w:val="00EB4C5D"/>
    <w:rsid w:val="00EC591F"/>
    <w:rsid w:val="00ED7759"/>
    <w:rsid w:val="00EE7641"/>
    <w:rsid w:val="00EF4918"/>
    <w:rsid w:val="00F00191"/>
    <w:rsid w:val="00F14E2C"/>
    <w:rsid w:val="00F21BC5"/>
    <w:rsid w:val="00F25B11"/>
    <w:rsid w:val="00F3211C"/>
    <w:rsid w:val="00F566E7"/>
    <w:rsid w:val="00F7202E"/>
    <w:rsid w:val="00F756F9"/>
    <w:rsid w:val="00F8087A"/>
    <w:rsid w:val="00F81E5E"/>
    <w:rsid w:val="00F86110"/>
    <w:rsid w:val="00F8666D"/>
    <w:rsid w:val="00F90AF8"/>
    <w:rsid w:val="00F92A3E"/>
    <w:rsid w:val="00F955A2"/>
    <w:rsid w:val="00FB28DF"/>
    <w:rsid w:val="00FC4650"/>
    <w:rsid w:val="00FF2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AB66EC"/>
    <w:pPr>
      <w:keepNext/>
      <w:spacing w:after="0" w:line="240" w:lineRule="auto"/>
      <w:ind w:firstLine="709"/>
      <w:jc w:val="center"/>
      <w:outlineLvl w:val="2"/>
    </w:pPr>
    <w:rPr>
      <w:rFonts w:ascii="MS Sans Serif" w:eastAsia="Times New Roman" w:hAnsi="MS Sans Serif" w:cs="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66EC"/>
    <w:rPr>
      <w:rFonts w:ascii="MS Sans Serif" w:eastAsia="Times New Roman" w:hAnsi="MS Sans Serif" w:cs="Times New Roman"/>
      <w:b/>
      <w:sz w:val="28"/>
      <w:szCs w:val="20"/>
      <w:lang w:val="en-US"/>
    </w:rPr>
  </w:style>
  <w:style w:type="paragraph" w:styleId="a3">
    <w:name w:val="Body Text Indent"/>
    <w:basedOn w:val="a"/>
    <w:link w:val="a4"/>
    <w:unhideWhenUsed/>
    <w:rsid w:val="00AB66EC"/>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AB66EC"/>
    <w:rPr>
      <w:rFonts w:ascii="Times New Roman" w:eastAsia="Times New Roman" w:hAnsi="Times New Roman" w:cs="Times New Roman"/>
      <w:sz w:val="20"/>
      <w:szCs w:val="20"/>
    </w:rPr>
  </w:style>
  <w:style w:type="paragraph" w:styleId="31">
    <w:name w:val="Body Text Indent 3"/>
    <w:basedOn w:val="a"/>
    <w:link w:val="32"/>
    <w:unhideWhenUsed/>
    <w:rsid w:val="00AB66E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B66EC"/>
    <w:rPr>
      <w:rFonts w:ascii="Times New Roman" w:eastAsia="Times New Roman" w:hAnsi="Times New Roman" w:cs="Times New Roman"/>
      <w:sz w:val="16"/>
      <w:szCs w:val="16"/>
    </w:rPr>
  </w:style>
  <w:style w:type="paragraph" w:customStyle="1" w:styleId="1">
    <w:name w:val="заголовок 1"/>
    <w:basedOn w:val="a"/>
    <w:next w:val="a"/>
    <w:rsid w:val="00AB66EC"/>
    <w:pPr>
      <w:keepNext/>
      <w:spacing w:after="0" w:line="240" w:lineRule="auto"/>
      <w:ind w:right="170"/>
      <w:jc w:val="center"/>
    </w:pPr>
    <w:rPr>
      <w:rFonts w:ascii="Times New Roman" w:eastAsia="Times New Roman" w:hAnsi="Times New Roman" w:cs="Times New Roman"/>
      <w:b/>
      <w:sz w:val="28"/>
      <w:szCs w:val="20"/>
    </w:rPr>
  </w:style>
  <w:style w:type="paragraph" w:customStyle="1" w:styleId="ConsNonformat">
    <w:name w:val="ConsNonformat"/>
    <w:rsid w:val="00AB66E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AB66E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2B741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045B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BD9"/>
    <w:rPr>
      <w:rFonts w:ascii="Tahoma" w:hAnsi="Tahoma" w:cs="Tahoma"/>
      <w:sz w:val="16"/>
      <w:szCs w:val="16"/>
    </w:rPr>
  </w:style>
  <w:style w:type="table" w:styleId="a7">
    <w:name w:val="Table Grid"/>
    <w:basedOn w:val="a1"/>
    <w:uiPriority w:val="59"/>
    <w:rsid w:val="004C6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666ED6"/>
  </w:style>
  <w:style w:type="paragraph" w:styleId="a8">
    <w:name w:val="header"/>
    <w:basedOn w:val="a"/>
    <w:link w:val="a9"/>
    <w:uiPriority w:val="99"/>
    <w:unhideWhenUsed/>
    <w:rsid w:val="004517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517E6"/>
  </w:style>
  <w:style w:type="paragraph" w:styleId="aa">
    <w:name w:val="footer"/>
    <w:basedOn w:val="a"/>
    <w:link w:val="ab"/>
    <w:uiPriority w:val="99"/>
    <w:unhideWhenUsed/>
    <w:rsid w:val="004517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517E6"/>
  </w:style>
  <w:style w:type="character" w:styleId="ac">
    <w:name w:val="Hyperlink"/>
    <w:rsid w:val="009215AD"/>
    <w:rPr>
      <w:color w:val="0000FF"/>
      <w:u w:val="single"/>
    </w:rPr>
  </w:style>
  <w:style w:type="paragraph" w:customStyle="1" w:styleId="ConsPlusNonformat">
    <w:name w:val="ConsPlusNonformat"/>
    <w:uiPriority w:val="99"/>
    <w:rsid w:val="00867AE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List Paragraph"/>
    <w:basedOn w:val="a"/>
    <w:uiPriority w:val="34"/>
    <w:qFormat/>
    <w:rsid w:val="003448DD"/>
    <w:pPr>
      <w:ind w:left="720"/>
      <w:contextualSpacing/>
    </w:pPr>
  </w:style>
  <w:style w:type="character" w:customStyle="1" w:styleId="ae">
    <w:name w:val="Цветовое выделение"/>
    <w:uiPriority w:val="99"/>
    <w:rsid w:val="00834D0E"/>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AB66EC"/>
    <w:pPr>
      <w:keepNext/>
      <w:spacing w:after="0" w:line="240" w:lineRule="auto"/>
      <w:ind w:firstLine="709"/>
      <w:jc w:val="center"/>
      <w:outlineLvl w:val="2"/>
    </w:pPr>
    <w:rPr>
      <w:rFonts w:ascii="MS Sans Serif" w:eastAsia="Times New Roman" w:hAnsi="MS Sans Serif" w:cs="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B66EC"/>
    <w:rPr>
      <w:rFonts w:ascii="MS Sans Serif" w:eastAsia="Times New Roman" w:hAnsi="MS Sans Serif" w:cs="Times New Roman"/>
      <w:b/>
      <w:sz w:val="28"/>
      <w:szCs w:val="20"/>
      <w:lang w:val="en-US"/>
    </w:rPr>
  </w:style>
  <w:style w:type="paragraph" w:styleId="a3">
    <w:name w:val="Body Text Indent"/>
    <w:basedOn w:val="a"/>
    <w:link w:val="a4"/>
    <w:unhideWhenUsed/>
    <w:rsid w:val="00AB66EC"/>
    <w:pPr>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AB66EC"/>
    <w:rPr>
      <w:rFonts w:ascii="Times New Roman" w:eastAsia="Times New Roman" w:hAnsi="Times New Roman" w:cs="Times New Roman"/>
      <w:sz w:val="20"/>
      <w:szCs w:val="20"/>
    </w:rPr>
  </w:style>
  <w:style w:type="paragraph" w:styleId="31">
    <w:name w:val="Body Text Indent 3"/>
    <w:basedOn w:val="a"/>
    <w:link w:val="32"/>
    <w:unhideWhenUsed/>
    <w:rsid w:val="00AB66EC"/>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B66EC"/>
    <w:rPr>
      <w:rFonts w:ascii="Times New Roman" w:eastAsia="Times New Roman" w:hAnsi="Times New Roman" w:cs="Times New Roman"/>
      <w:sz w:val="16"/>
      <w:szCs w:val="16"/>
    </w:rPr>
  </w:style>
  <w:style w:type="paragraph" w:customStyle="1" w:styleId="1">
    <w:name w:val="заголовок 1"/>
    <w:basedOn w:val="a"/>
    <w:next w:val="a"/>
    <w:rsid w:val="00AB66EC"/>
    <w:pPr>
      <w:keepNext/>
      <w:spacing w:after="0" w:line="240" w:lineRule="auto"/>
      <w:ind w:right="170"/>
      <w:jc w:val="center"/>
    </w:pPr>
    <w:rPr>
      <w:rFonts w:ascii="Times New Roman" w:eastAsia="Times New Roman" w:hAnsi="Times New Roman" w:cs="Times New Roman"/>
      <w:b/>
      <w:sz w:val="28"/>
      <w:szCs w:val="20"/>
    </w:rPr>
  </w:style>
  <w:style w:type="paragraph" w:customStyle="1" w:styleId="ConsNonformat">
    <w:name w:val="ConsNonformat"/>
    <w:rsid w:val="00AB66E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AB66E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2B7413"/>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045B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5BD9"/>
    <w:rPr>
      <w:rFonts w:ascii="Tahoma" w:hAnsi="Tahoma" w:cs="Tahoma"/>
      <w:sz w:val="16"/>
      <w:szCs w:val="16"/>
    </w:rPr>
  </w:style>
  <w:style w:type="table" w:styleId="a7">
    <w:name w:val="Table Grid"/>
    <w:basedOn w:val="a1"/>
    <w:uiPriority w:val="59"/>
    <w:rsid w:val="004C66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666ED6"/>
  </w:style>
  <w:style w:type="paragraph" w:styleId="a8">
    <w:name w:val="header"/>
    <w:basedOn w:val="a"/>
    <w:link w:val="a9"/>
    <w:uiPriority w:val="99"/>
    <w:unhideWhenUsed/>
    <w:rsid w:val="004517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517E6"/>
  </w:style>
  <w:style w:type="paragraph" w:styleId="aa">
    <w:name w:val="footer"/>
    <w:basedOn w:val="a"/>
    <w:link w:val="ab"/>
    <w:uiPriority w:val="99"/>
    <w:unhideWhenUsed/>
    <w:rsid w:val="004517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517E6"/>
  </w:style>
  <w:style w:type="character" w:styleId="ac">
    <w:name w:val="Hyperlink"/>
    <w:rsid w:val="009215AD"/>
    <w:rPr>
      <w:color w:val="0000FF"/>
      <w:u w:val="single"/>
    </w:rPr>
  </w:style>
  <w:style w:type="paragraph" w:customStyle="1" w:styleId="ConsPlusNonformat">
    <w:name w:val="ConsPlusNonformat"/>
    <w:uiPriority w:val="99"/>
    <w:rsid w:val="00867AE7"/>
    <w:pPr>
      <w:autoSpaceDE w:val="0"/>
      <w:autoSpaceDN w:val="0"/>
      <w:adjustRightInd w:val="0"/>
      <w:spacing w:after="0" w:line="240" w:lineRule="auto"/>
    </w:pPr>
    <w:rPr>
      <w:rFonts w:ascii="Courier New" w:eastAsia="Times New Roman" w:hAnsi="Courier New" w:cs="Courier New"/>
      <w:sz w:val="20"/>
      <w:szCs w:val="20"/>
    </w:rPr>
  </w:style>
  <w:style w:type="paragraph" w:styleId="ad">
    <w:name w:val="List Paragraph"/>
    <w:basedOn w:val="a"/>
    <w:uiPriority w:val="34"/>
    <w:qFormat/>
    <w:rsid w:val="003448DD"/>
    <w:pPr>
      <w:ind w:left="720"/>
      <w:contextualSpacing/>
    </w:pPr>
  </w:style>
  <w:style w:type="character" w:customStyle="1" w:styleId="ae">
    <w:name w:val="Цветовое выделение"/>
    <w:uiPriority w:val="99"/>
    <w:rsid w:val="00834D0E"/>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014AE08E6D9F81F85710BEBB001FDC081A1C85EF8FDBB5521FB070A4DF3517B70C262152566Y9Q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014AE08E6D9F81F85710BEBB001FDC085A5CD5FF2ACEC5770AE090F45A3196B3E876F14246098C0YAQA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061C4FAE6D5138EEB3F04DF8A090F5D675DBEB6E0DB1D5ABA9627B99AF72AF763F945CA3FAA8252k220E" TargetMode="External"/><Relationship Id="rId4" Type="http://schemas.openxmlformats.org/officeDocument/2006/relationships/settings" Target="settings.xml"/><Relationship Id="rId9" Type="http://schemas.openxmlformats.org/officeDocument/2006/relationships/hyperlink" Target="consultantplus://offline/ref=1061C4FAE6D5138EEB3F04DF8A090F5D675DBEB6E0DB1D5ABA9627B99AF72AF763F945CA3FAA8359k226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858</TotalTime>
  <Pages>10</Pages>
  <Words>4437</Words>
  <Characters>25297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29675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Полухин Д.А.</cp:lastModifiedBy>
  <cp:revision>10</cp:revision>
  <cp:lastPrinted>2011-06-10T06:00:00Z</cp:lastPrinted>
  <dcterms:created xsi:type="dcterms:W3CDTF">2013-12-27T04:52:00Z</dcterms:created>
  <dcterms:modified xsi:type="dcterms:W3CDTF">2014-01-13T08:08:00Z</dcterms:modified>
</cp:coreProperties>
</file>